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1256" w14:textId="77777777" w:rsidR="003F6453" w:rsidRDefault="003F6453" w:rsidP="00450D35">
      <w:pPr>
        <w:rPr>
          <w:rFonts w:ascii="Montserrat" w:hAnsi="Montserrat" w:cs="Arial"/>
          <w:bCs/>
          <w:lang w:val="es-MX"/>
        </w:rPr>
      </w:pPr>
      <w:bookmarkStart w:id="0" w:name="_GoBack"/>
      <w:bookmarkEnd w:id="0"/>
    </w:p>
    <w:p w14:paraId="11677085" w14:textId="77777777" w:rsidR="007D7860" w:rsidRPr="00F8242D" w:rsidRDefault="007D7860" w:rsidP="00450D35">
      <w:pPr>
        <w:rPr>
          <w:rFonts w:ascii="Montserrat" w:hAnsi="Montserrat" w:cs="Arial"/>
          <w:bCs/>
          <w:lang w:val="es-MX"/>
        </w:rPr>
      </w:pPr>
    </w:p>
    <w:p w14:paraId="48545AC9" w14:textId="77777777" w:rsidR="003F6453" w:rsidRPr="00991EB1" w:rsidRDefault="003F6453" w:rsidP="003F6453">
      <w:pPr>
        <w:jc w:val="center"/>
        <w:rPr>
          <w:rFonts w:ascii="Montserrat" w:hAnsi="Montserrat" w:cs="Arial"/>
          <w:b/>
          <w:bCs/>
          <w:sz w:val="28"/>
          <w:szCs w:val="28"/>
        </w:rPr>
      </w:pPr>
      <w:r w:rsidRPr="00991EB1">
        <w:rPr>
          <w:rFonts w:ascii="Montserrat" w:hAnsi="Montserrat" w:cs="Arial"/>
          <w:b/>
          <w:bCs/>
          <w:sz w:val="28"/>
          <w:szCs w:val="28"/>
        </w:rPr>
        <w:t>TELECOMUNICACIONES DE MÉXICO</w:t>
      </w:r>
    </w:p>
    <w:p w14:paraId="672B9AE6" w14:textId="77777777" w:rsidR="003F6453" w:rsidRPr="00991EB1" w:rsidRDefault="003F6453" w:rsidP="003F6453">
      <w:pPr>
        <w:jc w:val="center"/>
        <w:rPr>
          <w:rFonts w:ascii="Montserrat" w:hAnsi="Montserrat" w:cs="Arial"/>
          <w:bCs/>
          <w:sz w:val="16"/>
          <w:szCs w:val="16"/>
        </w:rPr>
      </w:pPr>
    </w:p>
    <w:p w14:paraId="0EE24725" w14:textId="77777777" w:rsidR="003F6453" w:rsidRPr="00991EB1" w:rsidRDefault="003F6453" w:rsidP="003F6453">
      <w:pPr>
        <w:jc w:val="center"/>
        <w:rPr>
          <w:rFonts w:ascii="Montserrat" w:hAnsi="Montserrat" w:cs="Arial"/>
          <w:b/>
          <w:bCs/>
          <w:sz w:val="28"/>
          <w:szCs w:val="28"/>
        </w:rPr>
      </w:pPr>
      <w:r w:rsidRPr="00991EB1">
        <w:rPr>
          <w:rFonts w:ascii="Montserrat" w:hAnsi="Montserrat" w:cs="Arial"/>
          <w:b/>
          <w:bCs/>
          <w:sz w:val="28"/>
          <w:szCs w:val="28"/>
        </w:rPr>
        <w:t>DIRECCIÓN DE ADMINISTRACIÓN</w:t>
      </w:r>
    </w:p>
    <w:p w14:paraId="19D004E6" w14:textId="77777777" w:rsidR="00B646B6" w:rsidRPr="00991EB1" w:rsidRDefault="00B646B6" w:rsidP="003F6453">
      <w:pPr>
        <w:jc w:val="center"/>
        <w:rPr>
          <w:rFonts w:ascii="Montserrat" w:hAnsi="Montserrat" w:cs="Arial"/>
          <w:bCs/>
          <w:sz w:val="24"/>
          <w:szCs w:val="24"/>
        </w:rPr>
      </w:pPr>
    </w:p>
    <w:p w14:paraId="5C58B6B5" w14:textId="77777777" w:rsidR="003F6453" w:rsidRPr="00991EB1" w:rsidRDefault="003F6453" w:rsidP="003F6453">
      <w:pPr>
        <w:jc w:val="center"/>
        <w:rPr>
          <w:rFonts w:ascii="Montserrat" w:hAnsi="Montserrat" w:cs="Arial"/>
          <w:b/>
          <w:bCs/>
          <w:sz w:val="24"/>
          <w:szCs w:val="24"/>
        </w:rPr>
      </w:pPr>
      <w:r w:rsidRPr="00991EB1">
        <w:rPr>
          <w:rFonts w:ascii="Montserrat" w:hAnsi="Montserrat" w:cs="Arial"/>
          <w:b/>
          <w:bCs/>
          <w:sz w:val="24"/>
          <w:szCs w:val="24"/>
        </w:rPr>
        <w:t>CONVOCATORIA A LA</w:t>
      </w:r>
    </w:p>
    <w:p w14:paraId="52661EB6" w14:textId="77777777" w:rsidR="003F6453" w:rsidRPr="00991EB1" w:rsidRDefault="003F6453" w:rsidP="003F6453">
      <w:pPr>
        <w:jc w:val="center"/>
        <w:rPr>
          <w:rFonts w:ascii="Montserrat" w:hAnsi="Montserrat" w:cs="Arial"/>
          <w:b/>
          <w:bCs/>
          <w:sz w:val="16"/>
          <w:szCs w:val="16"/>
        </w:rPr>
      </w:pPr>
    </w:p>
    <w:p w14:paraId="32B5079B" w14:textId="77777777" w:rsidR="00F32F0A" w:rsidRPr="00991EB1" w:rsidRDefault="003F6453" w:rsidP="00E14C90">
      <w:pPr>
        <w:spacing w:after="0" w:line="240" w:lineRule="auto"/>
        <w:jc w:val="center"/>
        <w:rPr>
          <w:rFonts w:ascii="Montserrat" w:hAnsi="Montserrat"/>
        </w:rPr>
      </w:pPr>
      <w:r w:rsidRPr="00991EB1">
        <w:rPr>
          <w:rFonts w:ascii="Montserrat" w:hAnsi="Montserrat" w:cs="Arial"/>
          <w:b/>
          <w:bCs/>
          <w:sz w:val="24"/>
          <w:szCs w:val="24"/>
        </w:rPr>
        <w:t>LICITACIÓN PÚBLICA ELECTRÓNICA NACIONAL</w:t>
      </w:r>
      <w:r w:rsidRPr="00991EB1">
        <w:rPr>
          <w:rFonts w:ascii="Montserrat" w:hAnsi="Montserrat"/>
        </w:rPr>
        <w:t xml:space="preserve"> </w:t>
      </w:r>
    </w:p>
    <w:p w14:paraId="003434D6" w14:textId="77777777" w:rsidR="007D7860" w:rsidRPr="00991EB1" w:rsidRDefault="007D7860" w:rsidP="003F6453">
      <w:pPr>
        <w:jc w:val="center"/>
        <w:rPr>
          <w:rFonts w:ascii="Montserrat" w:hAnsi="Montserrat" w:cs="Arial"/>
          <w:bCs/>
        </w:rPr>
      </w:pPr>
    </w:p>
    <w:p w14:paraId="6DDBA5D8" w14:textId="233EB686" w:rsidR="003F6453" w:rsidRPr="00991EB1" w:rsidRDefault="003F6453" w:rsidP="003F6453">
      <w:pPr>
        <w:jc w:val="center"/>
        <w:rPr>
          <w:rFonts w:ascii="Montserrat" w:hAnsi="Montserrat" w:cs="Arial"/>
          <w:b/>
          <w:bCs/>
          <w:sz w:val="24"/>
        </w:rPr>
      </w:pPr>
      <w:r w:rsidRPr="00991EB1">
        <w:rPr>
          <w:rFonts w:ascii="Montserrat" w:hAnsi="Montserrat" w:cs="Arial"/>
          <w:b/>
          <w:bCs/>
          <w:sz w:val="24"/>
        </w:rPr>
        <w:t>No. LA-009KCZ002-E</w:t>
      </w:r>
      <w:r w:rsidR="009F0587" w:rsidRPr="00991EB1">
        <w:rPr>
          <w:rFonts w:ascii="Montserrat" w:hAnsi="Montserrat" w:cs="Arial"/>
          <w:b/>
          <w:bCs/>
          <w:sz w:val="24"/>
        </w:rPr>
        <w:t>41</w:t>
      </w:r>
      <w:r w:rsidRPr="00991EB1">
        <w:rPr>
          <w:rFonts w:ascii="Montserrat" w:hAnsi="Montserrat" w:cs="Arial"/>
          <w:b/>
          <w:bCs/>
          <w:sz w:val="24"/>
        </w:rPr>
        <w:t>-20</w:t>
      </w:r>
      <w:r w:rsidR="003E5F19" w:rsidRPr="00991EB1">
        <w:rPr>
          <w:rFonts w:ascii="Montserrat" w:hAnsi="Montserrat" w:cs="Arial"/>
          <w:b/>
          <w:bCs/>
          <w:sz w:val="24"/>
        </w:rPr>
        <w:t>20</w:t>
      </w:r>
      <w:r w:rsidRPr="00991EB1">
        <w:rPr>
          <w:rFonts w:ascii="Montserrat" w:hAnsi="Montserrat" w:cs="Arial"/>
          <w:bCs/>
          <w:sz w:val="24"/>
        </w:rPr>
        <w:t>.</w:t>
      </w:r>
    </w:p>
    <w:p w14:paraId="1E7640D7" w14:textId="77777777" w:rsidR="003F6453" w:rsidRPr="00991EB1" w:rsidRDefault="003F6453" w:rsidP="003F6453">
      <w:pPr>
        <w:jc w:val="center"/>
        <w:rPr>
          <w:rFonts w:ascii="Montserrat" w:hAnsi="Montserrat" w:cs="Arial Narrow"/>
          <w:bCs/>
          <w:sz w:val="16"/>
          <w:szCs w:val="16"/>
        </w:rPr>
      </w:pPr>
    </w:p>
    <w:p w14:paraId="39A23339" w14:textId="77777777" w:rsidR="003F6453" w:rsidRPr="00991EB1" w:rsidRDefault="00132D0E" w:rsidP="003E5F19">
      <w:pPr>
        <w:spacing w:after="0" w:line="240" w:lineRule="auto"/>
        <w:jc w:val="center"/>
        <w:rPr>
          <w:rFonts w:ascii="Montserrat" w:hAnsi="Montserrat" w:cs="Arial Narrow"/>
          <w:b/>
          <w:bCs/>
          <w:sz w:val="24"/>
          <w:szCs w:val="24"/>
        </w:rPr>
      </w:pPr>
      <w:r w:rsidRPr="00991EB1">
        <w:rPr>
          <w:rFonts w:ascii="Montserrat" w:hAnsi="Montserrat" w:cs="Arial Narrow"/>
          <w:bCs/>
          <w:sz w:val="24"/>
          <w:szCs w:val="24"/>
          <w:lang w:val="es-MX"/>
        </w:rPr>
        <w:t>“</w:t>
      </w:r>
      <w:bookmarkStart w:id="1" w:name="_Hlk58399871"/>
      <w:r w:rsidR="003E5F19" w:rsidRPr="00991EB1">
        <w:rPr>
          <w:rFonts w:ascii="Montserrat" w:hAnsi="Montserrat" w:cs="Arial"/>
          <w:b/>
          <w:bCs/>
          <w:sz w:val="24"/>
          <w:szCs w:val="24"/>
          <w:lang w:val="es-MX"/>
        </w:rPr>
        <w:t>ADMINISTRACIÓN DE PÉRDIDA O FONDO BASE DE OPERACIÓN DE LOS BIENES PATRIMONIALES DE TELECOMUNICACIONES DE MÉXICO PARA EL EJERCICIO FISCAL 2021</w:t>
      </w:r>
      <w:bookmarkEnd w:id="1"/>
      <w:r w:rsidRPr="00991EB1">
        <w:rPr>
          <w:rFonts w:ascii="Montserrat" w:hAnsi="Montserrat" w:cs="Arial Narrow"/>
          <w:bCs/>
          <w:sz w:val="24"/>
          <w:szCs w:val="24"/>
          <w:lang w:val="es-MX"/>
        </w:rPr>
        <w:t>”</w:t>
      </w:r>
      <w:r w:rsidR="007A2AFF" w:rsidRPr="00991EB1">
        <w:rPr>
          <w:rFonts w:ascii="Montserrat" w:hAnsi="Montserrat" w:cs="Arial Narrow"/>
          <w:bCs/>
          <w:sz w:val="24"/>
          <w:szCs w:val="24"/>
          <w:lang w:val="es-MX"/>
        </w:rPr>
        <w:t>.</w:t>
      </w:r>
    </w:p>
    <w:p w14:paraId="1E93F79D" w14:textId="77777777" w:rsidR="003F6453" w:rsidRPr="00991EB1" w:rsidRDefault="003F6453" w:rsidP="003F6453">
      <w:pPr>
        <w:jc w:val="center"/>
        <w:rPr>
          <w:rFonts w:ascii="Montserrat" w:hAnsi="Montserrat" w:cs="Arial"/>
        </w:rPr>
      </w:pPr>
    </w:p>
    <w:p w14:paraId="2D8EF6B6" w14:textId="77777777" w:rsidR="003F6453" w:rsidRPr="00991EB1" w:rsidRDefault="003F6453" w:rsidP="00F32F0A">
      <w:pPr>
        <w:jc w:val="center"/>
        <w:rPr>
          <w:rFonts w:ascii="Montserrat" w:hAnsi="Montserrat" w:cs="Arial"/>
        </w:rPr>
      </w:pPr>
      <w:r w:rsidRPr="00991EB1">
        <w:rPr>
          <w:rFonts w:ascii="Montserrat" w:hAnsi="Montserrat"/>
          <w:noProof/>
          <w:lang w:eastAsia="es-MX"/>
        </w:rPr>
        <w:fldChar w:fldCharType="begin"/>
      </w:r>
      <w:r w:rsidRPr="00991EB1">
        <w:rPr>
          <w:rFonts w:ascii="Montserrat" w:hAnsi="Montserrat"/>
          <w:noProof/>
          <w:lang w:eastAsia="es-MX"/>
        </w:rPr>
        <w:instrText xml:space="preserve"> INCLUDEPICTURE  "cid:image001.png@01CF1221.43C49090" \* MERGEFORMATINET </w:instrText>
      </w:r>
      <w:r w:rsidRPr="00991EB1">
        <w:rPr>
          <w:rFonts w:ascii="Montserrat" w:hAnsi="Montserrat"/>
          <w:noProof/>
          <w:lang w:eastAsia="es-MX"/>
        </w:rPr>
        <w:fldChar w:fldCharType="separate"/>
      </w:r>
      <w:r w:rsidRPr="00991EB1">
        <w:rPr>
          <w:rFonts w:ascii="Montserrat" w:hAnsi="Montserrat"/>
          <w:noProof/>
          <w:lang w:eastAsia="es-MX"/>
        </w:rPr>
        <w:fldChar w:fldCharType="begin"/>
      </w:r>
      <w:r w:rsidRPr="00991EB1">
        <w:rPr>
          <w:rFonts w:ascii="Montserrat" w:hAnsi="Montserrat"/>
          <w:noProof/>
          <w:lang w:eastAsia="es-MX"/>
        </w:rPr>
        <w:instrText xml:space="preserve"> INCLUDEPICTURE  "cid:image001.png@01CF1221.43C49090" \* MERGEFORMATINET </w:instrText>
      </w:r>
      <w:r w:rsidRPr="00991EB1">
        <w:rPr>
          <w:rFonts w:ascii="Montserrat" w:hAnsi="Montserrat"/>
          <w:noProof/>
          <w:lang w:eastAsia="es-MX"/>
        </w:rPr>
        <w:fldChar w:fldCharType="separate"/>
      </w:r>
      <w:r w:rsidRPr="00991EB1">
        <w:rPr>
          <w:rFonts w:ascii="Montserrat" w:hAnsi="Montserrat"/>
          <w:noProof/>
          <w:lang w:eastAsia="es-MX"/>
        </w:rPr>
        <w:fldChar w:fldCharType="begin"/>
      </w:r>
      <w:r w:rsidRPr="00991EB1">
        <w:rPr>
          <w:rFonts w:ascii="Montserrat" w:hAnsi="Montserrat"/>
          <w:noProof/>
          <w:lang w:eastAsia="es-MX"/>
        </w:rPr>
        <w:instrText xml:space="preserve"> INCLUDEPICTURE  "cid:image001.png@01CF1221.43C49090" \* MERGEFORMATINET </w:instrText>
      </w:r>
      <w:r w:rsidRPr="00991EB1">
        <w:rPr>
          <w:rFonts w:ascii="Montserrat" w:hAnsi="Montserrat"/>
          <w:noProof/>
          <w:lang w:eastAsia="es-MX"/>
        </w:rPr>
        <w:fldChar w:fldCharType="separate"/>
      </w:r>
      <w:r w:rsidRPr="00991EB1">
        <w:rPr>
          <w:rFonts w:ascii="Montserrat" w:hAnsi="Montserrat"/>
          <w:noProof/>
          <w:lang w:eastAsia="es-MX"/>
        </w:rPr>
        <w:fldChar w:fldCharType="begin"/>
      </w:r>
      <w:r w:rsidRPr="00991EB1">
        <w:rPr>
          <w:rFonts w:ascii="Montserrat" w:hAnsi="Montserrat"/>
          <w:noProof/>
          <w:lang w:eastAsia="es-MX"/>
        </w:rPr>
        <w:instrText xml:space="preserve"> INCLUDEPICTURE  "cid:image001.png@01CF1221.43C49090" \* MERGEFORMATINET </w:instrText>
      </w:r>
      <w:r w:rsidRPr="00991EB1">
        <w:rPr>
          <w:rFonts w:ascii="Montserrat" w:hAnsi="Montserrat"/>
          <w:noProof/>
          <w:lang w:eastAsia="es-MX"/>
        </w:rPr>
        <w:fldChar w:fldCharType="separate"/>
      </w:r>
      <w:r w:rsidR="00E14C90" w:rsidRPr="00991EB1">
        <w:rPr>
          <w:rFonts w:ascii="Montserrat" w:hAnsi="Montserrat"/>
          <w:noProof/>
          <w:lang w:eastAsia="es-MX"/>
        </w:rPr>
        <w:fldChar w:fldCharType="begin"/>
      </w:r>
      <w:r w:rsidR="00E14C90" w:rsidRPr="00991EB1">
        <w:rPr>
          <w:rFonts w:ascii="Montserrat" w:hAnsi="Montserrat"/>
          <w:noProof/>
          <w:lang w:eastAsia="es-MX"/>
        </w:rPr>
        <w:instrText xml:space="preserve"> INCLUDEPICTURE  "cid:image001.png@01CF1221.43C49090" \* MERGEFORMATINET </w:instrText>
      </w:r>
      <w:r w:rsidR="00E14C90" w:rsidRPr="00991EB1">
        <w:rPr>
          <w:rFonts w:ascii="Montserrat" w:hAnsi="Montserrat"/>
          <w:noProof/>
          <w:lang w:eastAsia="es-MX"/>
        </w:rPr>
        <w:fldChar w:fldCharType="separate"/>
      </w:r>
      <w:r w:rsidR="00372FEA" w:rsidRPr="00991EB1">
        <w:rPr>
          <w:rFonts w:ascii="Montserrat" w:hAnsi="Montserrat"/>
          <w:noProof/>
          <w:lang w:eastAsia="es-MX"/>
        </w:rPr>
        <w:fldChar w:fldCharType="begin"/>
      </w:r>
      <w:r w:rsidR="00372FEA" w:rsidRPr="00991EB1">
        <w:rPr>
          <w:rFonts w:ascii="Montserrat" w:hAnsi="Montserrat"/>
          <w:noProof/>
          <w:lang w:eastAsia="es-MX"/>
        </w:rPr>
        <w:instrText xml:space="preserve"> INCLUDEPICTURE  "cid:image001.png@01CF1221.43C49090" \* MERGEFORMATINET </w:instrText>
      </w:r>
      <w:r w:rsidR="00372FEA" w:rsidRPr="00991EB1">
        <w:rPr>
          <w:rFonts w:ascii="Montserrat" w:hAnsi="Montserrat"/>
          <w:noProof/>
          <w:lang w:eastAsia="es-MX"/>
        </w:rPr>
        <w:fldChar w:fldCharType="separate"/>
      </w:r>
      <w:r w:rsidR="000C33AD" w:rsidRPr="00991EB1">
        <w:rPr>
          <w:rFonts w:ascii="Montserrat" w:hAnsi="Montserrat"/>
          <w:noProof/>
          <w:lang w:eastAsia="es-MX"/>
        </w:rPr>
        <w:fldChar w:fldCharType="begin"/>
      </w:r>
      <w:r w:rsidR="000C33AD" w:rsidRPr="00991EB1">
        <w:rPr>
          <w:rFonts w:ascii="Montserrat" w:hAnsi="Montserrat"/>
          <w:noProof/>
          <w:lang w:eastAsia="es-MX"/>
        </w:rPr>
        <w:instrText xml:space="preserve"> INCLUDEPICTURE  "cid:image001.png@01CF1221.43C49090" \* MERGEFORMATINET </w:instrText>
      </w:r>
      <w:r w:rsidR="000C33AD" w:rsidRPr="00991EB1">
        <w:rPr>
          <w:rFonts w:ascii="Montserrat" w:hAnsi="Montserrat"/>
          <w:noProof/>
          <w:lang w:eastAsia="es-MX"/>
        </w:rPr>
        <w:fldChar w:fldCharType="separate"/>
      </w:r>
      <w:r w:rsidR="009F0587" w:rsidRPr="00991EB1">
        <w:rPr>
          <w:rFonts w:ascii="Montserrat" w:hAnsi="Montserrat"/>
          <w:noProof/>
          <w:lang w:eastAsia="es-MX"/>
        </w:rPr>
        <w:fldChar w:fldCharType="begin"/>
      </w:r>
      <w:r w:rsidR="009F0587" w:rsidRPr="00991EB1">
        <w:rPr>
          <w:rFonts w:ascii="Montserrat" w:hAnsi="Montserrat"/>
          <w:noProof/>
          <w:lang w:eastAsia="es-MX"/>
        </w:rPr>
        <w:instrText xml:space="preserve"> INCLUDEPICTURE  "cid:image001.png@01CF1221.43C49090" \* MERGEFORMATINET </w:instrText>
      </w:r>
      <w:r w:rsidR="009F0587" w:rsidRPr="00991EB1">
        <w:rPr>
          <w:rFonts w:ascii="Montserrat" w:hAnsi="Montserrat"/>
          <w:noProof/>
          <w:lang w:eastAsia="es-MX"/>
        </w:rPr>
        <w:fldChar w:fldCharType="separate"/>
      </w:r>
      <w:r w:rsidR="004F042F" w:rsidRPr="00991EB1">
        <w:rPr>
          <w:rFonts w:ascii="Montserrat" w:hAnsi="Montserrat"/>
          <w:noProof/>
          <w:lang w:eastAsia="es-MX"/>
        </w:rPr>
        <w:fldChar w:fldCharType="begin"/>
      </w:r>
      <w:r w:rsidR="004F042F" w:rsidRPr="00991EB1">
        <w:rPr>
          <w:rFonts w:ascii="Montserrat" w:hAnsi="Montserrat"/>
          <w:noProof/>
          <w:lang w:eastAsia="es-MX"/>
        </w:rPr>
        <w:instrText xml:space="preserve"> INCLUDEPICTURE  "cid:image001.png@01CF1221.43C49090" \* MERGEFORMATINET </w:instrText>
      </w:r>
      <w:r w:rsidR="004F042F" w:rsidRPr="00991EB1">
        <w:rPr>
          <w:rFonts w:ascii="Montserrat" w:hAnsi="Montserrat"/>
          <w:noProof/>
          <w:lang w:eastAsia="es-MX"/>
        </w:rPr>
        <w:fldChar w:fldCharType="separate"/>
      </w:r>
      <w:r w:rsidR="00991EB1" w:rsidRPr="00991EB1">
        <w:rPr>
          <w:rFonts w:ascii="Montserrat" w:hAnsi="Montserrat"/>
          <w:noProof/>
          <w:lang w:eastAsia="es-MX"/>
        </w:rPr>
        <w:fldChar w:fldCharType="begin"/>
      </w:r>
      <w:r w:rsidR="00991EB1" w:rsidRPr="00991EB1">
        <w:rPr>
          <w:rFonts w:ascii="Montserrat" w:hAnsi="Montserrat"/>
          <w:noProof/>
          <w:lang w:eastAsia="es-MX"/>
        </w:rPr>
        <w:instrText xml:space="preserve"> INCLUDEPICTURE  "cid:image001.png@01CF1221.43C49090" \* MERGEFORMATINET </w:instrText>
      </w:r>
      <w:r w:rsidR="00991EB1" w:rsidRPr="00991EB1">
        <w:rPr>
          <w:rFonts w:ascii="Montserrat" w:hAnsi="Montserrat"/>
          <w:noProof/>
          <w:lang w:eastAsia="es-MX"/>
        </w:rPr>
        <w:fldChar w:fldCharType="separate"/>
      </w:r>
      <w:r w:rsidR="00903B25">
        <w:rPr>
          <w:rFonts w:ascii="Montserrat" w:hAnsi="Montserrat"/>
          <w:noProof/>
          <w:lang w:eastAsia="es-MX"/>
        </w:rPr>
        <w:fldChar w:fldCharType="begin"/>
      </w:r>
      <w:r w:rsidR="00903B25">
        <w:rPr>
          <w:rFonts w:ascii="Montserrat" w:hAnsi="Montserrat"/>
          <w:noProof/>
          <w:lang w:eastAsia="es-MX"/>
        </w:rPr>
        <w:instrText xml:space="preserve"> INCLUDEPICTURE  "cid:image001.png@01CF1221.43C49090" \* MERGEFORMATINET </w:instrText>
      </w:r>
      <w:r w:rsidR="00903B25">
        <w:rPr>
          <w:rFonts w:ascii="Montserrat" w:hAnsi="Montserrat"/>
          <w:noProof/>
          <w:lang w:eastAsia="es-MX"/>
        </w:rPr>
        <w:fldChar w:fldCharType="separate"/>
      </w:r>
      <w:r w:rsidR="004756FE">
        <w:rPr>
          <w:rFonts w:ascii="Montserrat" w:hAnsi="Montserrat"/>
          <w:noProof/>
          <w:lang w:eastAsia="es-MX"/>
        </w:rPr>
        <w:fldChar w:fldCharType="begin"/>
      </w:r>
      <w:r w:rsidR="004756FE">
        <w:rPr>
          <w:rFonts w:ascii="Montserrat" w:hAnsi="Montserrat"/>
          <w:noProof/>
          <w:lang w:eastAsia="es-MX"/>
        </w:rPr>
        <w:instrText xml:space="preserve"> INCLUDEPICTURE  "cid:image001.png@01CF1221.43C49090" \* MERGEFORMATINET </w:instrText>
      </w:r>
      <w:r w:rsidR="004756FE">
        <w:rPr>
          <w:rFonts w:ascii="Montserrat" w:hAnsi="Montserrat"/>
          <w:noProof/>
          <w:lang w:eastAsia="es-MX"/>
        </w:rPr>
        <w:fldChar w:fldCharType="separate"/>
      </w:r>
      <w:r w:rsidR="00AC09B9">
        <w:rPr>
          <w:rFonts w:ascii="Montserrat" w:hAnsi="Montserrat"/>
          <w:noProof/>
          <w:lang w:eastAsia="es-MX"/>
        </w:rPr>
        <w:fldChar w:fldCharType="begin"/>
      </w:r>
      <w:r w:rsidR="00AC09B9">
        <w:rPr>
          <w:rFonts w:ascii="Montserrat" w:hAnsi="Montserrat"/>
          <w:noProof/>
          <w:lang w:eastAsia="es-MX"/>
        </w:rPr>
        <w:instrText xml:space="preserve"> INCLUDEPICTURE  "cid:image001.png@01CF1221.43C49090" \* MERGEFORMATINET </w:instrText>
      </w:r>
      <w:r w:rsidR="00AC09B9">
        <w:rPr>
          <w:rFonts w:ascii="Montserrat" w:hAnsi="Montserrat"/>
          <w:noProof/>
          <w:lang w:eastAsia="es-MX"/>
        </w:rPr>
        <w:fldChar w:fldCharType="separate"/>
      </w:r>
      <w:r w:rsidR="00693723">
        <w:rPr>
          <w:rFonts w:ascii="Montserrat" w:hAnsi="Montserrat"/>
          <w:noProof/>
          <w:lang w:eastAsia="es-MX"/>
        </w:rPr>
        <w:fldChar w:fldCharType="begin"/>
      </w:r>
      <w:r w:rsidR="00693723">
        <w:rPr>
          <w:rFonts w:ascii="Montserrat" w:hAnsi="Montserrat"/>
          <w:noProof/>
          <w:lang w:eastAsia="es-MX"/>
        </w:rPr>
        <w:instrText xml:space="preserve"> </w:instrText>
      </w:r>
      <w:r w:rsidR="00693723">
        <w:rPr>
          <w:rFonts w:ascii="Montserrat" w:hAnsi="Montserrat"/>
          <w:noProof/>
          <w:lang w:eastAsia="es-MX"/>
        </w:rPr>
        <w:instrText>INCLUDEPICTURE  "cid:image001.png@01CF1221.43C49090" \* MERGEFORMATINET</w:instrText>
      </w:r>
      <w:r w:rsidR="00693723">
        <w:rPr>
          <w:rFonts w:ascii="Montserrat" w:hAnsi="Montserrat"/>
          <w:noProof/>
          <w:lang w:eastAsia="es-MX"/>
        </w:rPr>
        <w:instrText xml:space="preserve"> </w:instrText>
      </w:r>
      <w:r w:rsidR="00693723">
        <w:rPr>
          <w:rFonts w:ascii="Montserrat" w:hAnsi="Montserrat"/>
          <w:noProof/>
          <w:lang w:eastAsia="es-MX"/>
        </w:rPr>
        <w:fldChar w:fldCharType="separate"/>
      </w:r>
      <w:r w:rsidR="00693723">
        <w:rPr>
          <w:rFonts w:ascii="Montserrat" w:hAnsi="Montserrat"/>
          <w:noProof/>
          <w:lang w:eastAsia="es-MX"/>
        </w:rPr>
        <w:pict w14:anchorId="34C6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84pt;visibility:visible">
            <v:imagedata r:id="rId8" r:href="rId9"/>
          </v:shape>
        </w:pict>
      </w:r>
      <w:r w:rsidR="00693723">
        <w:rPr>
          <w:rFonts w:ascii="Montserrat" w:hAnsi="Montserrat"/>
          <w:noProof/>
          <w:lang w:eastAsia="es-MX"/>
        </w:rPr>
        <w:fldChar w:fldCharType="end"/>
      </w:r>
      <w:r w:rsidR="00AC09B9">
        <w:rPr>
          <w:rFonts w:ascii="Montserrat" w:hAnsi="Montserrat"/>
          <w:noProof/>
          <w:lang w:eastAsia="es-MX"/>
        </w:rPr>
        <w:fldChar w:fldCharType="end"/>
      </w:r>
      <w:r w:rsidR="004756FE">
        <w:rPr>
          <w:rFonts w:ascii="Montserrat" w:hAnsi="Montserrat"/>
          <w:noProof/>
          <w:lang w:eastAsia="es-MX"/>
        </w:rPr>
        <w:fldChar w:fldCharType="end"/>
      </w:r>
      <w:r w:rsidR="00903B25">
        <w:rPr>
          <w:rFonts w:ascii="Montserrat" w:hAnsi="Montserrat"/>
          <w:noProof/>
          <w:lang w:eastAsia="es-MX"/>
        </w:rPr>
        <w:fldChar w:fldCharType="end"/>
      </w:r>
      <w:r w:rsidR="00991EB1" w:rsidRPr="00991EB1">
        <w:rPr>
          <w:rFonts w:ascii="Montserrat" w:hAnsi="Montserrat"/>
          <w:noProof/>
          <w:lang w:eastAsia="es-MX"/>
        </w:rPr>
        <w:fldChar w:fldCharType="end"/>
      </w:r>
      <w:r w:rsidR="004F042F" w:rsidRPr="00991EB1">
        <w:rPr>
          <w:rFonts w:ascii="Montserrat" w:hAnsi="Montserrat"/>
          <w:noProof/>
          <w:lang w:eastAsia="es-MX"/>
        </w:rPr>
        <w:fldChar w:fldCharType="end"/>
      </w:r>
      <w:r w:rsidR="009F0587" w:rsidRPr="00991EB1">
        <w:rPr>
          <w:rFonts w:ascii="Montserrat" w:hAnsi="Montserrat"/>
          <w:noProof/>
          <w:lang w:eastAsia="es-MX"/>
        </w:rPr>
        <w:fldChar w:fldCharType="end"/>
      </w:r>
      <w:r w:rsidR="000C33AD" w:rsidRPr="00991EB1">
        <w:rPr>
          <w:rFonts w:ascii="Montserrat" w:hAnsi="Montserrat"/>
          <w:noProof/>
          <w:lang w:eastAsia="es-MX"/>
        </w:rPr>
        <w:fldChar w:fldCharType="end"/>
      </w:r>
      <w:r w:rsidR="00372FEA" w:rsidRPr="00991EB1">
        <w:rPr>
          <w:rFonts w:ascii="Montserrat" w:hAnsi="Montserrat"/>
          <w:noProof/>
          <w:lang w:eastAsia="es-MX"/>
        </w:rPr>
        <w:fldChar w:fldCharType="end"/>
      </w:r>
      <w:r w:rsidR="00E14C90" w:rsidRPr="00991EB1">
        <w:rPr>
          <w:rFonts w:ascii="Montserrat" w:hAnsi="Montserrat"/>
          <w:noProof/>
          <w:lang w:eastAsia="es-MX"/>
        </w:rPr>
        <w:fldChar w:fldCharType="end"/>
      </w:r>
      <w:r w:rsidRPr="00991EB1">
        <w:rPr>
          <w:rFonts w:ascii="Montserrat" w:hAnsi="Montserrat"/>
          <w:noProof/>
          <w:lang w:eastAsia="es-MX"/>
        </w:rPr>
        <w:fldChar w:fldCharType="end"/>
      </w:r>
      <w:r w:rsidRPr="00991EB1">
        <w:rPr>
          <w:rFonts w:ascii="Montserrat" w:hAnsi="Montserrat"/>
          <w:noProof/>
          <w:lang w:eastAsia="es-MX"/>
        </w:rPr>
        <w:fldChar w:fldCharType="end"/>
      </w:r>
      <w:r w:rsidRPr="00991EB1">
        <w:rPr>
          <w:rFonts w:ascii="Montserrat" w:hAnsi="Montserrat"/>
          <w:noProof/>
          <w:lang w:eastAsia="es-MX"/>
        </w:rPr>
        <w:fldChar w:fldCharType="end"/>
      </w:r>
      <w:r w:rsidRPr="00991EB1">
        <w:rPr>
          <w:rFonts w:ascii="Montserrat" w:hAnsi="Montserrat"/>
          <w:noProof/>
          <w:lang w:eastAsia="es-MX"/>
        </w:rPr>
        <w:fldChar w:fldCharType="end"/>
      </w:r>
    </w:p>
    <w:p w14:paraId="609B7231" w14:textId="77777777" w:rsidR="008D43F9" w:rsidRPr="00991EB1" w:rsidRDefault="008D43F9" w:rsidP="00F32F0A">
      <w:pPr>
        <w:jc w:val="right"/>
        <w:rPr>
          <w:rFonts w:ascii="Montserrat" w:hAnsi="Montserrat" w:cs="Arial"/>
        </w:rPr>
      </w:pPr>
    </w:p>
    <w:p w14:paraId="4678A5FB" w14:textId="07D8B8D2" w:rsidR="00F32F0A" w:rsidRPr="00991EB1" w:rsidRDefault="003F6453" w:rsidP="00870552">
      <w:pPr>
        <w:jc w:val="right"/>
        <w:rPr>
          <w:rFonts w:ascii="Montserrat" w:hAnsi="Montserrat" w:cs="Arial"/>
        </w:rPr>
      </w:pPr>
      <w:r w:rsidRPr="00991EB1">
        <w:rPr>
          <w:rFonts w:ascii="Montserrat" w:hAnsi="Montserrat" w:cs="Arial"/>
        </w:rPr>
        <w:t xml:space="preserve">Ciudad de México, a </w:t>
      </w:r>
      <w:r w:rsidR="009F0587" w:rsidRPr="00991EB1">
        <w:rPr>
          <w:rFonts w:ascii="Montserrat" w:hAnsi="Montserrat" w:cs="Arial"/>
        </w:rPr>
        <w:t xml:space="preserve">15 </w:t>
      </w:r>
      <w:r w:rsidRPr="00991EB1">
        <w:rPr>
          <w:rFonts w:ascii="Montserrat" w:hAnsi="Montserrat" w:cs="Arial"/>
        </w:rPr>
        <w:t xml:space="preserve">de </w:t>
      </w:r>
      <w:r w:rsidR="003E5F19" w:rsidRPr="00991EB1">
        <w:rPr>
          <w:rFonts w:ascii="Montserrat" w:hAnsi="Montserrat" w:cs="Arial"/>
        </w:rPr>
        <w:t>diciembre</w:t>
      </w:r>
      <w:r w:rsidR="00D05F63" w:rsidRPr="00991EB1">
        <w:rPr>
          <w:rFonts w:ascii="Montserrat" w:hAnsi="Montserrat" w:cs="Arial"/>
        </w:rPr>
        <w:t xml:space="preserve"> </w:t>
      </w:r>
      <w:r w:rsidRPr="00991EB1">
        <w:rPr>
          <w:rFonts w:ascii="Montserrat" w:hAnsi="Montserrat" w:cs="Arial"/>
        </w:rPr>
        <w:t>de 20</w:t>
      </w:r>
      <w:r w:rsidR="003E5F19" w:rsidRPr="00991EB1">
        <w:rPr>
          <w:rFonts w:ascii="Montserrat" w:hAnsi="Montserrat" w:cs="Arial"/>
        </w:rPr>
        <w:t>20</w:t>
      </w:r>
    </w:p>
    <w:p w14:paraId="1D846268" w14:textId="77777777" w:rsidR="004F5AD7" w:rsidRPr="00991EB1" w:rsidRDefault="004F5AD7" w:rsidP="00870552">
      <w:pPr>
        <w:jc w:val="right"/>
        <w:rPr>
          <w:rFonts w:ascii="Montserrat" w:hAnsi="Montserrat" w:cs="Arial"/>
        </w:rPr>
      </w:pPr>
    </w:p>
    <w:p w14:paraId="7ABFE98C" w14:textId="77777777" w:rsidR="000A6A1D" w:rsidRPr="00991EB1" w:rsidRDefault="00D35993" w:rsidP="00D35993">
      <w:pPr>
        <w:jc w:val="center"/>
        <w:rPr>
          <w:rFonts w:ascii="Montserrat" w:hAnsi="Montserrat" w:cs="Arial"/>
        </w:rPr>
      </w:pPr>
      <w:r w:rsidRPr="00991EB1">
        <w:rPr>
          <w:rFonts w:ascii="Montserrat" w:hAnsi="Montserrat" w:cs="Arial"/>
        </w:rPr>
        <w:br w:type="page"/>
      </w:r>
    </w:p>
    <w:p w14:paraId="2F6FA1C9" w14:textId="77777777" w:rsidR="003F6453" w:rsidRPr="00991EB1" w:rsidRDefault="003F6453" w:rsidP="009F01D0">
      <w:pPr>
        <w:jc w:val="center"/>
        <w:rPr>
          <w:rFonts w:ascii="Montserrat" w:hAnsi="Montserrat" w:cs="Arial"/>
          <w:b/>
          <w:bCs/>
          <w:sz w:val="28"/>
        </w:rPr>
      </w:pPr>
      <w:r w:rsidRPr="00991EB1">
        <w:rPr>
          <w:rFonts w:ascii="Montserrat" w:hAnsi="Montserrat" w:cs="Arial"/>
          <w:b/>
          <w:bCs/>
          <w:sz w:val="28"/>
        </w:rPr>
        <w:t>ÍNDICE</w:t>
      </w:r>
    </w:p>
    <w:p w14:paraId="689E74A8" w14:textId="77777777" w:rsidR="003F6453" w:rsidRPr="00991EB1" w:rsidRDefault="003F6453" w:rsidP="003F6453">
      <w:pPr>
        <w:jc w:val="center"/>
        <w:rPr>
          <w:rFonts w:ascii="Montserrat" w:hAnsi="Montserrat" w:cs="Arial"/>
          <w:b/>
          <w:bCs/>
          <w:sz w:val="24"/>
        </w:rPr>
      </w:pPr>
      <w:r w:rsidRPr="00991EB1">
        <w:rPr>
          <w:rFonts w:ascii="Montserrat" w:hAnsi="Montserrat" w:cs="Arial"/>
          <w:b/>
          <w:bCs/>
          <w:sz w:val="24"/>
        </w:rPr>
        <w:t>CONTENIDO</w:t>
      </w:r>
    </w:p>
    <w:p w14:paraId="21EE4CAA" w14:textId="189BB661" w:rsidR="00533F7F" w:rsidRPr="00991EB1" w:rsidRDefault="003F6453">
      <w:pPr>
        <w:pStyle w:val="TDC1"/>
        <w:rPr>
          <w:rFonts w:ascii="Calibri" w:hAnsi="Calibri"/>
          <w:bCs w:val="0"/>
          <w:sz w:val="22"/>
          <w:szCs w:val="22"/>
          <w:lang w:val="es-MX" w:eastAsia="es-MX"/>
        </w:rPr>
      </w:pPr>
      <w:r w:rsidRPr="00991EB1">
        <w:rPr>
          <w:b/>
          <w:sz w:val="22"/>
          <w:szCs w:val="22"/>
        </w:rPr>
        <w:fldChar w:fldCharType="begin"/>
      </w:r>
      <w:r w:rsidRPr="00991EB1">
        <w:rPr>
          <w:b/>
          <w:sz w:val="22"/>
          <w:szCs w:val="22"/>
        </w:rPr>
        <w:instrText xml:space="preserve"> TOC \o "1-3" \h \z \u </w:instrText>
      </w:r>
      <w:r w:rsidRPr="00991EB1">
        <w:rPr>
          <w:b/>
          <w:sz w:val="22"/>
          <w:szCs w:val="22"/>
        </w:rPr>
        <w:fldChar w:fldCharType="separate"/>
      </w:r>
      <w:hyperlink w:anchor="_Toc58416079" w:history="1">
        <w:r w:rsidR="00533F7F" w:rsidRPr="00991EB1">
          <w:rPr>
            <w:rStyle w:val="Hipervnculo"/>
            <w:rFonts w:cs="Arial"/>
          </w:rPr>
          <w:t>I.</w:t>
        </w:r>
        <w:r w:rsidR="00533F7F" w:rsidRPr="00991EB1">
          <w:rPr>
            <w:rFonts w:ascii="Calibri" w:hAnsi="Calibri"/>
            <w:bCs w:val="0"/>
            <w:sz w:val="22"/>
            <w:szCs w:val="22"/>
            <w:lang w:val="es-MX" w:eastAsia="es-MX"/>
          </w:rPr>
          <w:tab/>
        </w:r>
        <w:r w:rsidR="00533F7F" w:rsidRPr="00991EB1">
          <w:rPr>
            <w:rStyle w:val="Hipervnculo"/>
            <w:rFonts w:cs="Arial"/>
          </w:rPr>
          <w:t>DATOS GENERALES O DE IDENTIFICACIÓN DE LA LICITACIÓN PÚBLICA</w:t>
        </w:r>
        <w:r w:rsidR="00533F7F" w:rsidRPr="00991EB1">
          <w:rPr>
            <w:webHidden/>
          </w:rPr>
          <w:tab/>
        </w:r>
        <w:r w:rsidR="00533F7F" w:rsidRPr="00991EB1">
          <w:rPr>
            <w:webHidden/>
          </w:rPr>
          <w:fldChar w:fldCharType="begin"/>
        </w:r>
        <w:r w:rsidR="00533F7F" w:rsidRPr="00991EB1">
          <w:rPr>
            <w:webHidden/>
          </w:rPr>
          <w:instrText xml:space="preserve"> PAGEREF _Toc58416079 \h </w:instrText>
        </w:r>
        <w:r w:rsidR="00533F7F" w:rsidRPr="00991EB1">
          <w:rPr>
            <w:webHidden/>
          </w:rPr>
        </w:r>
        <w:r w:rsidR="00533F7F" w:rsidRPr="00991EB1">
          <w:rPr>
            <w:webHidden/>
          </w:rPr>
          <w:fldChar w:fldCharType="separate"/>
        </w:r>
        <w:r w:rsidR="006A648D">
          <w:rPr>
            <w:webHidden/>
          </w:rPr>
          <w:t>6</w:t>
        </w:r>
        <w:r w:rsidR="00533F7F" w:rsidRPr="00991EB1">
          <w:rPr>
            <w:webHidden/>
          </w:rPr>
          <w:fldChar w:fldCharType="end"/>
        </w:r>
      </w:hyperlink>
    </w:p>
    <w:p w14:paraId="4DFFE45B" w14:textId="2C181998" w:rsidR="00533F7F" w:rsidRPr="00991EB1" w:rsidRDefault="00693723">
      <w:pPr>
        <w:pStyle w:val="TDC1"/>
        <w:rPr>
          <w:rFonts w:ascii="Calibri" w:hAnsi="Calibri"/>
          <w:bCs w:val="0"/>
          <w:sz w:val="22"/>
          <w:szCs w:val="22"/>
          <w:lang w:val="es-MX" w:eastAsia="es-MX"/>
        </w:rPr>
      </w:pPr>
      <w:hyperlink w:anchor="_Toc58416080" w:history="1">
        <w:r w:rsidR="00533F7F" w:rsidRPr="00991EB1">
          <w:rPr>
            <w:rStyle w:val="Hipervnculo"/>
            <w:rFonts w:cs="Arial"/>
          </w:rPr>
          <w:t>GLOSARIO.</w:t>
        </w:r>
        <w:r w:rsidR="00533F7F" w:rsidRPr="00991EB1">
          <w:rPr>
            <w:webHidden/>
          </w:rPr>
          <w:tab/>
        </w:r>
        <w:r w:rsidR="00533F7F" w:rsidRPr="00991EB1">
          <w:rPr>
            <w:webHidden/>
          </w:rPr>
          <w:fldChar w:fldCharType="begin"/>
        </w:r>
        <w:r w:rsidR="00533F7F" w:rsidRPr="00991EB1">
          <w:rPr>
            <w:webHidden/>
          </w:rPr>
          <w:instrText xml:space="preserve"> PAGEREF _Toc58416080 \h </w:instrText>
        </w:r>
        <w:r w:rsidR="00533F7F" w:rsidRPr="00991EB1">
          <w:rPr>
            <w:webHidden/>
          </w:rPr>
        </w:r>
        <w:r w:rsidR="00533F7F" w:rsidRPr="00991EB1">
          <w:rPr>
            <w:webHidden/>
          </w:rPr>
          <w:fldChar w:fldCharType="separate"/>
        </w:r>
        <w:r w:rsidR="006A648D">
          <w:rPr>
            <w:webHidden/>
          </w:rPr>
          <w:t>8</w:t>
        </w:r>
        <w:r w:rsidR="00533F7F" w:rsidRPr="00991EB1">
          <w:rPr>
            <w:webHidden/>
          </w:rPr>
          <w:fldChar w:fldCharType="end"/>
        </w:r>
      </w:hyperlink>
    </w:p>
    <w:p w14:paraId="6CE865A6" w14:textId="51DCA865" w:rsidR="00533F7F" w:rsidRPr="00991EB1" w:rsidRDefault="00693723">
      <w:pPr>
        <w:pStyle w:val="TDC1"/>
        <w:rPr>
          <w:rFonts w:ascii="Calibri" w:hAnsi="Calibri"/>
          <w:bCs w:val="0"/>
          <w:sz w:val="22"/>
          <w:szCs w:val="22"/>
          <w:lang w:val="es-MX" w:eastAsia="es-MX"/>
        </w:rPr>
      </w:pPr>
      <w:hyperlink w:anchor="_Toc58416081" w:history="1">
        <w:r w:rsidR="00533F7F" w:rsidRPr="00991EB1">
          <w:rPr>
            <w:rStyle w:val="Hipervnculo"/>
            <w:rFonts w:cs="Arial"/>
            <w:lang w:val="es-MX"/>
          </w:rPr>
          <w:t>II.</w:t>
        </w:r>
        <w:r w:rsidR="00533F7F" w:rsidRPr="00991EB1">
          <w:rPr>
            <w:rFonts w:ascii="Calibri" w:hAnsi="Calibri"/>
            <w:bCs w:val="0"/>
            <w:sz w:val="22"/>
            <w:szCs w:val="22"/>
            <w:lang w:val="es-MX" w:eastAsia="es-MX"/>
          </w:rPr>
          <w:tab/>
        </w:r>
        <w:r w:rsidR="00533F7F" w:rsidRPr="00991EB1">
          <w:rPr>
            <w:rStyle w:val="Hipervnculo"/>
            <w:rFonts w:cs="Arial"/>
          </w:rPr>
          <w:t>OBJETO Y ALCANCE DE LA LICITACIÓN PÚBLICA</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_Toc58416081 \h </w:instrText>
        </w:r>
        <w:r w:rsidR="00533F7F" w:rsidRPr="00991EB1">
          <w:rPr>
            <w:webHidden/>
          </w:rPr>
        </w:r>
        <w:r w:rsidR="00533F7F" w:rsidRPr="00991EB1">
          <w:rPr>
            <w:webHidden/>
          </w:rPr>
          <w:fldChar w:fldCharType="separate"/>
        </w:r>
        <w:r w:rsidR="006A648D">
          <w:rPr>
            <w:webHidden/>
          </w:rPr>
          <w:t>12</w:t>
        </w:r>
        <w:r w:rsidR="00533F7F" w:rsidRPr="00991EB1">
          <w:rPr>
            <w:webHidden/>
          </w:rPr>
          <w:fldChar w:fldCharType="end"/>
        </w:r>
      </w:hyperlink>
    </w:p>
    <w:p w14:paraId="2A909568" w14:textId="244BCC70" w:rsidR="00533F7F" w:rsidRPr="00991EB1" w:rsidRDefault="00693723">
      <w:pPr>
        <w:pStyle w:val="TDC1"/>
        <w:rPr>
          <w:rFonts w:ascii="Calibri" w:hAnsi="Calibri"/>
          <w:bCs w:val="0"/>
          <w:sz w:val="22"/>
          <w:szCs w:val="22"/>
          <w:lang w:val="es-MX" w:eastAsia="es-MX"/>
        </w:rPr>
      </w:pPr>
      <w:hyperlink w:anchor="_Toc58416082" w:history="1">
        <w:r w:rsidR="00533F7F" w:rsidRPr="00991EB1">
          <w:rPr>
            <w:rStyle w:val="Hipervnculo"/>
            <w:rFonts w:cs="Arial"/>
          </w:rPr>
          <w:t>2.1</w:t>
        </w:r>
        <w:r w:rsidR="00533F7F" w:rsidRPr="00991EB1">
          <w:rPr>
            <w:rFonts w:ascii="Calibri" w:hAnsi="Calibri"/>
            <w:bCs w:val="0"/>
            <w:sz w:val="22"/>
            <w:szCs w:val="22"/>
            <w:lang w:val="es-MX" w:eastAsia="es-MX"/>
          </w:rPr>
          <w:tab/>
        </w:r>
        <w:r w:rsidR="00533F7F" w:rsidRPr="00991EB1">
          <w:rPr>
            <w:rStyle w:val="Hipervnculo"/>
            <w:rFonts w:cs="Arial"/>
          </w:rPr>
          <w:t>DESCRIPCIÓN, UNIDAD DE MEDIDA Y CANTIDADES REQUERIDAS.</w:t>
        </w:r>
        <w:r w:rsidR="00533F7F" w:rsidRPr="00991EB1">
          <w:rPr>
            <w:webHidden/>
          </w:rPr>
          <w:tab/>
        </w:r>
        <w:r w:rsidR="00533F7F" w:rsidRPr="00991EB1">
          <w:rPr>
            <w:webHidden/>
          </w:rPr>
          <w:fldChar w:fldCharType="begin"/>
        </w:r>
        <w:r w:rsidR="00533F7F" w:rsidRPr="00991EB1">
          <w:rPr>
            <w:webHidden/>
          </w:rPr>
          <w:instrText xml:space="preserve"> PAGEREF _Toc58416082 \h </w:instrText>
        </w:r>
        <w:r w:rsidR="00533F7F" w:rsidRPr="00991EB1">
          <w:rPr>
            <w:webHidden/>
          </w:rPr>
        </w:r>
        <w:r w:rsidR="00533F7F" w:rsidRPr="00991EB1">
          <w:rPr>
            <w:webHidden/>
          </w:rPr>
          <w:fldChar w:fldCharType="separate"/>
        </w:r>
        <w:r w:rsidR="006A648D">
          <w:rPr>
            <w:webHidden/>
          </w:rPr>
          <w:t>12</w:t>
        </w:r>
        <w:r w:rsidR="00533F7F" w:rsidRPr="00991EB1">
          <w:rPr>
            <w:webHidden/>
          </w:rPr>
          <w:fldChar w:fldCharType="end"/>
        </w:r>
      </w:hyperlink>
    </w:p>
    <w:p w14:paraId="07C07341" w14:textId="03411C08" w:rsidR="00533F7F" w:rsidRPr="00991EB1" w:rsidRDefault="00693723">
      <w:pPr>
        <w:pStyle w:val="TDC1"/>
        <w:rPr>
          <w:rFonts w:ascii="Calibri" w:hAnsi="Calibri"/>
          <w:bCs w:val="0"/>
          <w:sz w:val="22"/>
          <w:szCs w:val="22"/>
          <w:lang w:val="es-MX" w:eastAsia="es-MX"/>
        </w:rPr>
      </w:pPr>
      <w:hyperlink w:anchor="_Toc58416083" w:history="1">
        <w:r w:rsidR="00533F7F" w:rsidRPr="00991EB1">
          <w:rPr>
            <w:rStyle w:val="Hipervnculo"/>
            <w:rFonts w:cs="Arial"/>
          </w:rPr>
          <w:t>2.2</w:t>
        </w:r>
        <w:r w:rsidR="00533F7F" w:rsidRPr="00991EB1">
          <w:rPr>
            <w:rFonts w:ascii="Calibri" w:hAnsi="Calibri"/>
            <w:bCs w:val="0"/>
            <w:sz w:val="22"/>
            <w:szCs w:val="22"/>
            <w:lang w:val="es-MX" w:eastAsia="es-MX"/>
          </w:rPr>
          <w:tab/>
        </w:r>
        <w:r w:rsidR="00533F7F" w:rsidRPr="00991EB1">
          <w:rPr>
            <w:rStyle w:val="Hipervnculo"/>
            <w:rFonts w:cs="Arial"/>
          </w:rPr>
          <w:t>NORMAS DE CALIDAD.</w:t>
        </w:r>
        <w:r w:rsidR="00533F7F" w:rsidRPr="00991EB1">
          <w:rPr>
            <w:webHidden/>
          </w:rPr>
          <w:tab/>
        </w:r>
        <w:r w:rsidR="00533F7F" w:rsidRPr="00991EB1">
          <w:rPr>
            <w:webHidden/>
          </w:rPr>
          <w:fldChar w:fldCharType="begin"/>
        </w:r>
        <w:r w:rsidR="00533F7F" w:rsidRPr="00991EB1">
          <w:rPr>
            <w:webHidden/>
          </w:rPr>
          <w:instrText xml:space="preserve"> PAGEREF _Toc58416083 \h </w:instrText>
        </w:r>
        <w:r w:rsidR="00533F7F" w:rsidRPr="00991EB1">
          <w:rPr>
            <w:webHidden/>
          </w:rPr>
        </w:r>
        <w:r w:rsidR="00533F7F" w:rsidRPr="00991EB1">
          <w:rPr>
            <w:webHidden/>
          </w:rPr>
          <w:fldChar w:fldCharType="separate"/>
        </w:r>
        <w:r w:rsidR="006A648D">
          <w:rPr>
            <w:webHidden/>
          </w:rPr>
          <w:t>12</w:t>
        </w:r>
        <w:r w:rsidR="00533F7F" w:rsidRPr="00991EB1">
          <w:rPr>
            <w:webHidden/>
          </w:rPr>
          <w:fldChar w:fldCharType="end"/>
        </w:r>
      </w:hyperlink>
    </w:p>
    <w:p w14:paraId="7D122820" w14:textId="017EDDA5" w:rsidR="00533F7F" w:rsidRPr="00991EB1" w:rsidRDefault="00693723">
      <w:pPr>
        <w:pStyle w:val="TDC1"/>
        <w:rPr>
          <w:rFonts w:ascii="Calibri" w:hAnsi="Calibri"/>
          <w:bCs w:val="0"/>
          <w:sz w:val="22"/>
          <w:szCs w:val="22"/>
          <w:lang w:val="es-MX" w:eastAsia="es-MX"/>
        </w:rPr>
      </w:pPr>
      <w:hyperlink w:anchor="_Toc58416084" w:history="1">
        <w:r w:rsidR="00533F7F" w:rsidRPr="00991EB1">
          <w:rPr>
            <w:rStyle w:val="Hipervnculo"/>
            <w:rFonts w:cs="Arial"/>
          </w:rPr>
          <w:t>2.3</w:t>
        </w:r>
        <w:r w:rsidR="00533F7F" w:rsidRPr="00991EB1">
          <w:rPr>
            <w:rFonts w:ascii="Calibri" w:hAnsi="Calibri"/>
            <w:bCs w:val="0"/>
            <w:sz w:val="22"/>
            <w:szCs w:val="22"/>
            <w:lang w:val="es-MX" w:eastAsia="es-MX"/>
          </w:rPr>
          <w:tab/>
        </w:r>
        <w:r w:rsidR="00533F7F" w:rsidRPr="00991EB1">
          <w:rPr>
            <w:rStyle w:val="Hipervnculo"/>
            <w:rFonts w:cs="Arial"/>
          </w:rPr>
          <w:t>MODALIDAD DE CONTRATACIÓN.</w:t>
        </w:r>
        <w:r w:rsidR="00533F7F" w:rsidRPr="00991EB1">
          <w:rPr>
            <w:webHidden/>
          </w:rPr>
          <w:tab/>
        </w:r>
        <w:r w:rsidR="00533F7F" w:rsidRPr="00991EB1">
          <w:rPr>
            <w:webHidden/>
          </w:rPr>
          <w:fldChar w:fldCharType="begin"/>
        </w:r>
        <w:r w:rsidR="00533F7F" w:rsidRPr="00991EB1">
          <w:rPr>
            <w:webHidden/>
          </w:rPr>
          <w:instrText xml:space="preserve"> PAGEREF _Toc58416084 \h </w:instrText>
        </w:r>
        <w:r w:rsidR="00533F7F" w:rsidRPr="00991EB1">
          <w:rPr>
            <w:webHidden/>
          </w:rPr>
        </w:r>
        <w:r w:rsidR="00533F7F" w:rsidRPr="00991EB1">
          <w:rPr>
            <w:webHidden/>
          </w:rPr>
          <w:fldChar w:fldCharType="separate"/>
        </w:r>
        <w:r w:rsidR="006A648D">
          <w:rPr>
            <w:webHidden/>
          </w:rPr>
          <w:t>12</w:t>
        </w:r>
        <w:r w:rsidR="00533F7F" w:rsidRPr="00991EB1">
          <w:rPr>
            <w:webHidden/>
          </w:rPr>
          <w:fldChar w:fldCharType="end"/>
        </w:r>
      </w:hyperlink>
    </w:p>
    <w:p w14:paraId="3C9A5793" w14:textId="3DC202E4" w:rsidR="00533F7F" w:rsidRPr="00991EB1" w:rsidRDefault="00693723">
      <w:pPr>
        <w:pStyle w:val="TDC1"/>
        <w:rPr>
          <w:rFonts w:ascii="Calibri" w:hAnsi="Calibri"/>
          <w:bCs w:val="0"/>
          <w:sz w:val="22"/>
          <w:szCs w:val="22"/>
          <w:lang w:val="es-MX" w:eastAsia="es-MX"/>
        </w:rPr>
      </w:pPr>
      <w:hyperlink w:anchor="_Toc58416085" w:history="1">
        <w:r w:rsidR="00533F7F" w:rsidRPr="00991EB1">
          <w:rPr>
            <w:rStyle w:val="Hipervnculo"/>
            <w:rFonts w:cs="Arial"/>
          </w:rPr>
          <w:t>2.4</w:t>
        </w:r>
        <w:r w:rsidR="00533F7F" w:rsidRPr="00991EB1">
          <w:rPr>
            <w:rFonts w:ascii="Calibri" w:hAnsi="Calibri"/>
            <w:bCs w:val="0"/>
            <w:sz w:val="22"/>
            <w:szCs w:val="22"/>
            <w:lang w:val="es-MX" w:eastAsia="es-MX"/>
          </w:rPr>
          <w:tab/>
        </w:r>
        <w:r w:rsidR="00533F7F" w:rsidRPr="00991EB1">
          <w:rPr>
            <w:rStyle w:val="Hipervnculo"/>
            <w:rFonts w:cs="Arial"/>
          </w:rPr>
          <w:t>VISITA A LAS INSTALACIONES DE TELECOMM.</w:t>
        </w:r>
        <w:r w:rsidR="00533F7F" w:rsidRPr="00991EB1">
          <w:rPr>
            <w:webHidden/>
          </w:rPr>
          <w:tab/>
        </w:r>
        <w:r w:rsidR="00533F7F" w:rsidRPr="00991EB1">
          <w:rPr>
            <w:webHidden/>
          </w:rPr>
          <w:fldChar w:fldCharType="begin"/>
        </w:r>
        <w:r w:rsidR="00533F7F" w:rsidRPr="00991EB1">
          <w:rPr>
            <w:webHidden/>
          </w:rPr>
          <w:instrText xml:space="preserve"> PAGEREF _Toc58416085 \h </w:instrText>
        </w:r>
        <w:r w:rsidR="00533F7F" w:rsidRPr="00991EB1">
          <w:rPr>
            <w:webHidden/>
          </w:rPr>
        </w:r>
        <w:r w:rsidR="00533F7F" w:rsidRPr="00991EB1">
          <w:rPr>
            <w:webHidden/>
          </w:rPr>
          <w:fldChar w:fldCharType="separate"/>
        </w:r>
        <w:r w:rsidR="006A648D">
          <w:rPr>
            <w:webHidden/>
          </w:rPr>
          <w:t>12</w:t>
        </w:r>
        <w:r w:rsidR="00533F7F" w:rsidRPr="00991EB1">
          <w:rPr>
            <w:webHidden/>
          </w:rPr>
          <w:fldChar w:fldCharType="end"/>
        </w:r>
      </w:hyperlink>
    </w:p>
    <w:p w14:paraId="081E774D" w14:textId="2BF3FF8E" w:rsidR="00533F7F" w:rsidRPr="00991EB1" w:rsidRDefault="00693723">
      <w:pPr>
        <w:pStyle w:val="TDC1"/>
        <w:rPr>
          <w:rFonts w:ascii="Calibri" w:hAnsi="Calibri"/>
          <w:bCs w:val="0"/>
          <w:sz w:val="22"/>
          <w:szCs w:val="22"/>
          <w:lang w:val="es-MX" w:eastAsia="es-MX"/>
        </w:rPr>
      </w:pPr>
      <w:hyperlink w:anchor="_Toc58416086" w:history="1">
        <w:r w:rsidR="00533F7F" w:rsidRPr="00991EB1">
          <w:rPr>
            <w:rStyle w:val="Hipervnculo"/>
            <w:rFonts w:cs="Arial"/>
          </w:rPr>
          <w:t>III.</w:t>
        </w:r>
        <w:r w:rsidR="00533F7F" w:rsidRPr="00991EB1">
          <w:rPr>
            <w:rFonts w:ascii="Calibri" w:hAnsi="Calibri"/>
            <w:bCs w:val="0"/>
            <w:sz w:val="22"/>
            <w:szCs w:val="22"/>
            <w:lang w:val="es-MX" w:eastAsia="es-MX"/>
          </w:rPr>
          <w:tab/>
        </w:r>
        <w:r w:rsidR="00533F7F" w:rsidRPr="00991EB1">
          <w:rPr>
            <w:rStyle w:val="Hipervnculo"/>
            <w:rFonts w:cs="Arial"/>
          </w:rPr>
          <w:t>FORMA Y TÉRMINOS QUE REGIRÁN LOS ACTOS DEL PROCEDIMIENTO DE LICITACIÓN PÚBLICA</w:t>
        </w:r>
        <w:r w:rsidR="00533F7F" w:rsidRPr="00991EB1">
          <w:rPr>
            <w:webHidden/>
          </w:rPr>
          <w:tab/>
        </w:r>
        <w:r w:rsidR="00533F7F" w:rsidRPr="00991EB1">
          <w:rPr>
            <w:webHidden/>
          </w:rPr>
          <w:fldChar w:fldCharType="begin"/>
        </w:r>
        <w:r w:rsidR="00533F7F" w:rsidRPr="00991EB1">
          <w:rPr>
            <w:webHidden/>
          </w:rPr>
          <w:instrText xml:space="preserve"> PAGEREF _Toc58416086 \h </w:instrText>
        </w:r>
        <w:r w:rsidR="00533F7F" w:rsidRPr="00991EB1">
          <w:rPr>
            <w:webHidden/>
          </w:rPr>
        </w:r>
        <w:r w:rsidR="00533F7F" w:rsidRPr="00991EB1">
          <w:rPr>
            <w:webHidden/>
          </w:rPr>
          <w:fldChar w:fldCharType="separate"/>
        </w:r>
        <w:r w:rsidR="006A648D">
          <w:rPr>
            <w:webHidden/>
          </w:rPr>
          <w:t>12</w:t>
        </w:r>
        <w:r w:rsidR="00533F7F" w:rsidRPr="00991EB1">
          <w:rPr>
            <w:webHidden/>
          </w:rPr>
          <w:fldChar w:fldCharType="end"/>
        </w:r>
      </w:hyperlink>
    </w:p>
    <w:p w14:paraId="13D370BC" w14:textId="6AFDC0C6" w:rsidR="00533F7F" w:rsidRPr="00991EB1" w:rsidRDefault="00693723">
      <w:pPr>
        <w:pStyle w:val="TDC1"/>
        <w:rPr>
          <w:rFonts w:ascii="Calibri" w:hAnsi="Calibri"/>
          <w:bCs w:val="0"/>
          <w:sz w:val="22"/>
          <w:szCs w:val="22"/>
          <w:lang w:val="es-MX" w:eastAsia="es-MX"/>
        </w:rPr>
      </w:pPr>
      <w:hyperlink w:anchor="_Toc58416087" w:history="1">
        <w:r w:rsidR="00533F7F" w:rsidRPr="00991EB1">
          <w:rPr>
            <w:rStyle w:val="Hipervnculo"/>
            <w:rFonts w:cs="Arial"/>
          </w:rPr>
          <w:t>3.1</w:t>
        </w:r>
        <w:r w:rsidR="00533F7F" w:rsidRPr="00991EB1">
          <w:rPr>
            <w:rFonts w:ascii="Calibri" w:hAnsi="Calibri"/>
            <w:bCs w:val="0"/>
            <w:sz w:val="22"/>
            <w:szCs w:val="22"/>
            <w:lang w:val="es-MX" w:eastAsia="es-MX"/>
          </w:rPr>
          <w:tab/>
        </w:r>
        <w:r w:rsidR="00533F7F" w:rsidRPr="00991EB1">
          <w:rPr>
            <w:rStyle w:val="Hipervnculo"/>
            <w:rFonts w:cs="Arial"/>
          </w:rPr>
          <w:t>PUBLICACIÓN DE LA CONVOCATORIA.</w:t>
        </w:r>
        <w:r w:rsidR="00533F7F" w:rsidRPr="00991EB1">
          <w:rPr>
            <w:webHidden/>
          </w:rPr>
          <w:tab/>
        </w:r>
        <w:r w:rsidR="00533F7F" w:rsidRPr="00991EB1">
          <w:rPr>
            <w:webHidden/>
          </w:rPr>
          <w:fldChar w:fldCharType="begin"/>
        </w:r>
        <w:r w:rsidR="00533F7F" w:rsidRPr="00991EB1">
          <w:rPr>
            <w:webHidden/>
          </w:rPr>
          <w:instrText xml:space="preserve"> PAGEREF _Toc58416087 \h </w:instrText>
        </w:r>
        <w:r w:rsidR="00533F7F" w:rsidRPr="00991EB1">
          <w:rPr>
            <w:webHidden/>
          </w:rPr>
        </w:r>
        <w:r w:rsidR="00533F7F" w:rsidRPr="00991EB1">
          <w:rPr>
            <w:webHidden/>
          </w:rPr>
          <w:fldChar w:fldCharType="separate"/>
        </w:r>
        <w:r w:rsidR="006A648D">
          <w:rPr>
            <w:webHidden/>
          </w:rPr>
          <w:t>12</w:t>
        </w:r>
        <w:r w:rsidR="00533F7F" w:rsidRPr="00991EB1">
          <w:rPr>
            <w:webHidden/>
          </w:rPr>
          <w:fldChar w:fldCharType="end"/>
        </w:r>
      </w:hyperlink>
    </w:p>
    <w:p w14:paraId="319892C5" w14:textId="62255F00" w:rsidR="00533F7F" w:rsidRPr="00991EB1" w:rsidRDefault="00693723">
      <w:pPr>
        <w:pStyle w:val="TDC1"/>
        <w:rPr>
          <w:rFonts w:ascii="Calibri" w:hAnsi="Calibri"/>
          <w:bCs w:val="0"/>
          <w:sz w:val="22"/>
          <w:szCs w:val="22"/>
          <w:lang w:val="es-MX" w:eastAsia="es-MX"/>
        </w:rPr>
      </w:pPr>
      <w:hyperlink w:anchor="_Toc58416088" w:history="1">
        <w:r w:rsidR="00533F7F" w:rsidRPr="00991EB1">
          <w:rPr>
            <w:rStyle w:val="Hipervnculo"/>
            <w:rFonts w:cs="Arial"/>
          </w:rPr>
          <w:t>3.2</w:t>
        </w:r>
        <w:r w:rsidR="00533F7F" w:rsidRPr="00991EB1">
          <w:rPr>
            <w:rFonts w:ascii="Calibri" w:hAnsi="Calibri"/>
            <w:bCs w:val="0"/>
            <w:sz w:val="22"/>
            <w:szCs w:val="22"/>
            <w:lang w:val="es-MX" w:eastAsia="es-MX"/>
          </w:rPr>
          <w:tab/>
        </w:r>
        <w:r w:rsidR="00533F7F" w:rsidRPr="00991EB1">
          <w:rPr>
            <w:rStyle w:val="Hipervnculo"/>
            <w:rFonts w:cs="Arial"/>
          </w:rPr>
          <w:t>FORMA DE OBTENCIÓN DE LA CONVOCATORIA A LA LICITACIÓN PÚBLICA:</w:t>
        </w:r>
        <w:r w:rsidR="00533F7F" w:rsidRPr="00991EB1">
          <w:rPr>
            <w:webHidden/>
          </w:rPr>
          <w:tab/>
        </w:r>
        <w:r w:rsidR="00533F7F" w:rsidRPr="00991EB1">
          <w:rPr>
            <w:webHidden/>
          </w:rPr>
          <w:fldChar w:fldCharType="begin"/>
        </w:r>
        <w:r w:rsidR="00533F7F" w:rsidRPr="00991EB1">
          <w:rPr>
            <w:webHidden/>
          </w:rPr>
          <w:instrText xml:space="preserve"> PAGEREF _Toc58416088 \h </w:instrText>
        </w:r>
        <w:r w:rsidR="00533F7F" w:rsidRPr="00991EB1">
          <w:rPr>
            <w:webHidden/>
          </w:rPr>
        </w:r>
        <w:r w:rsidR="00533F7F" w:rsidRPr="00991EB1">
          <w:rPr>
            <w:webHidden/>
          </w:rPr>
          <w:fldChar w:fldCharType="separate"/>
        </w:r>
        <w:r w:rsidR="006A648D">
          <w:rPr>
            <w:webHidden/>
          </w:rPr>
          <w:t>13</w:t>
        </w:r>
        <w:r w:rsidR="00533F7F" w:rsidRPr="00991EB1">
          <w:rPr>
            <w:webHidden/>
          </w:rPr>
          <w:fldChar w:fldCharType="end"/>
        </w:r>
      </w:hyperlink>
    </w:p>
    <w:p w14:paraId="45436B6E" w14:textId="610978F0" w:rsidR="00533F7F" w:rsidRPr="00991EB1" w:rsidRDefault="00693723">
      <w:pPr>
        <w:pStyle w:val="TDC1"/>
        <w:rPr>
          <w:rFonts w:ascii="Calibri" w:hAnsi="Calibri"/>
          <w:bCs w:val="0"/>
          <w:sz w:val="22"/>
          <w:szCs w:val="22"/>
          <w:lang w:val="es-MX" w:eastAsia="es-MX"/>
        </w:rPr>
      </w:pPr>
      <w:hyperlink w:anchor="_Toc58416089" w:history="1">
        <w:r w:rsidR="00533F7F" w:rsidRPr="00991EB1">
          <w:rPr>
            <w:rStyle w:val="Hipervnculo"/>
            <w:rFonts w:cs="Arial"/>
          </w:rPr>
          <w:t>3.3</w:t>
        </w:r>
        <w:r w:rsidR="00533F7F" w:rsidRPr="00991EB1">
          <w:rPr>
            <w:rFonts w:ascii="Calibri" w:hAnsi="Calibri"/>
            <w:bCs w:val="0"/>
            <w:sz w:val="22"/>
            <w:szCs w:val="22"/>
            <w:lang w:val="es-MX" w:eastAsia="es-MX"/>
          </w:rPr>
          <w:tab/>
        </w:r>
        <w:r w:rsidR="00533F7F" w:rsidRPr="00991EB1">
          <w:rPr>
            <w:rStyle w:val="Hipervnculo"/>
            <w:rFonts w:cs="Arial"/>
          </w:rPr>
          <w:t>CALENDARIO Y LUGAR DE LOS ACTOS.</w:t>
        </w:r>
        <w:r w:rsidR="00533F7F" w:rsidRPr="00991EB1">
          <w:rPr>
            <w:webHidden/>
          </w:rPr>
          <w:tab/>
        </w:r>
        <w:r w:rsidR="00533F7F" w:rsidRPr="00991EB1">
          <w:rPr>
            <w:webHidden/>
          </w:rPr>
          <w:fldChar w:fldCharType="begin"/>
        </w:r>
        <w:r w:rsidR="00533F7F" w:rsidRPr="00991EB1">
          <w:rPr>
            <w:webHidden/>
          </w:rPr>
          <w:instrText xml:space="preserve"> PAGEREF _Toc58416089 \h </w:instrText>
        </w:r>
        <w:r w:rsidR="00533F7F" w:rsidRPr="00991EB1">
          <w:rPr>
            <w:webHidden/>
          </w:rPr>
        </w:r>
        <w:r w:rsidR="00533F7F" w:rsidRPr="00991EB1">
          <w:rPr>
            <w:webHidden/>
          </w:rPr>
          <w:fldChar w:fldCharType="separate"/>
        </w:r>
        <w:r w:rsidR="006A648D">
          <w:rPr>
            <w:webHidden/>
          </w:rPr>
          <w:t>13</w:t>
        </w:r>
        <w:r w:rsidR="00533F7F" w:rsidRPr="00991EB1">
          <w:rPr>
            <w:webHidden/>
          </w:rPr>
          <w:fldChar w:fldCharType="end"/>
        </w:r>
      </w:hyperlink>
    </w:p>
    <w:p w14:paraId="467D28F6" w14:textId="7107E103" w:rsidR="00533F7F" w:rsidRPr="00991EB1" w:rsidRDefault="00693723">
      <w:pPr>
        <w:pStyle w:val="TDC1"/>
        <w:rPr>
          <w:rFonts w:ascii="Calibri" w:hAnsi="Calibri"/>
          <w:bCs w:val="0"/>
          <w:sz w:val="22"/>
          <w:szCs w:val="22"/>
          <w:lang w:val="es-MX" w:eastAsia="es-MX"/>
        </w:rPr>
      </w:pPr>
      <w:hyperlink w:anchor="_Toc58416090" w:history="1">
        <w:r w:rsidR="00533F7F" w:rsidRPr="00991EB1">
          <w:rPr>
            <w:rStyle w:val="Hipervnculo"/>
            <w:rFonts w:cs="Arial"/>
          </w:rPr>
          <w:t>3.4</w:t>
        </w:r>
        <w:r w:rsidR="00533F7F" w:rsidRPr="00991EB1">
          <w:rPr>
            <w:rFonts w:ascii="Calibri" w:hAnsi="Calibri"/>
            <w:bCs w:val="0"/>
            <w:sz w:val="22"/>
            <w:szCs w:val="22"/>
            <w:lang w:val="es-MX" w:eastAsia="es-MX"/>
          </w:rPr>
          <w:tab/>
        </w:r>
        <w:r w:rsidR="00533F7F" w:rsidRPr="00991EB1">
          <w:rPr>
            <w:rStyle w:val="Hipervnculo"/>
            <w:rFonts w:cs="Arial"/>
          </w:rPr>
          <w:t>RETIRO DE PROPOSICIONES.</w:t>
        </w:r>
        <w:r w:rsidR="00533F7F" w:rsidRPr="00991EB1">
          <w:rPr>
            <w:webHidden/>
          </w:rPr>
          <w:tab/>
        </w:r>
        <w:r w:rsidR="00533F7F" w:rsidRPr="00991EB1">
          <w:rPr>
            <w:webHidden/>
          </w:rPr>
          <w:fldChar w:fldCharType="begin"/>
        </w:r>
        <w:r w:rsidR="00533F7F" w:rsidRPr="00991EB1">
          <w:rPr>
            <w:webHidden/>
          </w:rPr>
          <w:instrText xml:space="preserve"> PAGEREF _Toc58416090 \h </w:instrText>
        </w:r>
        <w:r w:rsidR="00533F7F" w:rsidRPr="00991EB1">
          <w:rPr>
            <w:webHidden/>
          </w:rPr>
        </w:r>
        <w:r w:rsidR="00533F7F" w:rsidRPr="00991EB1">
          <w:rPr>
            <w:webHidden/>
          </w:rPr>
          <w:fldChar w:fldCharType="separate"/>
        </w:r>
        <w:r w:rsidR="006A648D">
          <w:rPr>
            <w:webHidden/>
          </w:rPr>
          <w:t>13</w:t>
        </w:r>
        <w:r w:rsidR="00533F7F" w:rsidRPr="00991EB1">
          <w:rPr>
            <w:webHidden/>
          </w:rPr>
          <w:fldChar w:fldCharType="end"/>
        </w:r>
      </w:hyperlink>
    </w:p>
    <w:p w14:paraId="4A994294" w14:textId="5E481455" w:rsidR="00533F7F" w:rsidRPr="00991EB1" w:rsidRDefault="00693723">
      <w:pPr>
        <w:pStyle w:val="TDC1"/>
        <w:rPr>
          <w:rFonts w:ascii="Calibri" w:hAnsi="Calibri"/>
          <w:bCs w:val="0"/>
          <w:sz w:val="22"/>
          <w:szCs w:val="22"/>
          <w:lang w:val="es-MX" w:eastAsia="es-MX"/>
        </w:rPr>
      </w:pPr>
      <w:hyperlink w:anchor="_Toc58416091" w:history="1">
        <w:r w:rsidR="00533F7F" w:rsidRPr="00991EB1">
          <w:rPr>
            <w:rStyle w:val="Hipervnculo"/>
            <w:rFonts w:cs="Arial"/>
          </w:rPr>
          <w:t>3.5</w:t>
        </w:r>
        <w:r w:rsidR="00533F7F" w:rsidRPr="00991EB1">
          <w:rPr>
            <w:rFonts w:ascii="Calibri" w:hAnsi="Calibri"/>
            <w:bCs w:val="0"/>
            <w:sz w:val="22"/>
            <w:szCs w:val="22"/>
            <w:lang w:val="es-MX" w:eastAsia="es-MX"/>
          </w:rPr>
          <w:tab/>
        </w:r>
        <w:r w:rsidR="00533F7F" w:rsidRPr="00991EB1">
          <w:rPr>
            <w:rStyle w:val="Hipervnculo"/>
            <w:rFonts w:cs="Arial"/>
          </w:rPr>
          <w:t>REQUISITOS PARA LA PRESENTACIÓN DE PROPOSICIONES CONJUNTAS.</w:t>
        </w:r>
        <w:r w:rsidR="00533F7F" w:rsidRPr="00991EB1">
          <w:rPr>
            <w:webHidden/>
          </w:rPr>
          <w:tab/>
        </w:r>
        <w:r w:rsidR="00533F7F" w:rsidRPr="00991EB1">
          <w:rPr>
            <w:webHidden/>
          </w:rPr>
          <w:fldChar w:fldCharType="begin"/>
        </w:r>
        <w:r w:rsidR="00533F7F" w:rsidRPr="00991EB1">
          <w:rPr>
            <w:webHidden/>
          </w:rPr>
          <w:instrText xml:space="preserve"> PAGEREF _Toc58416091 \h </w:instrText>
        </w:r>
        <w:r w:rsidR="00533F7F" w:rsidRPr="00991EB1">
          <w:rPr>
            <w:webHidden/>
          </w:rPr>
        </w:r>
        <w:r w:rsidR="00533F7F" w:rsidRPr="00991EB1">
          <w:rPr>
            <w:webHidden/>
          </w:rPr>
          <w:fldChar w:fldCharType="separate"/>
        </w:r>
        <w:r w:rsidR="006A648D">
          <w:rPr>
            <w:webHidden/>
          </w:rPr>
          <w:t>14</w:t>
        </w:r>
        <w:r w:rsidR="00533F7F" w:rsidRPr="00991EB1">
          <w:rPr>
            <w:webHidden/>
          </w:rPr>
          <w:fldChar w:fldCharType="end"/>
        </w:r>
      </w:hyperlink>
    </w:p>
    <w:p w14:paraId="749C001A" w14:textId="6B9499AC" w:rsidR="00533F7F" w:rsidRPr="00991EB1" w:rsidRDefault="00693723">
      <w:pPr>
        <w:pStyle w:val="TDC1"/>
        <w:rPr>
          <w:rFonts w:ascii="Calibri" w:hAnsi="Calibri"/>
          <w:bCs w:val="0"/>
          <w:sz w:val="22"/>
          <w:szCs w:val="22"/>
          <w:lang w:val="es-MX" w:eastAsia="es-MX"/>
        </w:rPr>
      </w:pPr>
      <w:hyperlink w:anchor="_Toc58416092" w:history="1">
        <w:r w:rsidR="00533F7F" w:rsidRPr="00991EB1">
          <w:rPr>
            <w:rStyle w:val="Hipervnculo"/>
            <w:rFonts w:cs="Arial"/>
          </w:rPr>
          <w:t>3.6</w:t>
        </w:r>
        <w:r w:rsidR="00533F7F" w:rsidRPr="00991EB1">
          <w:rPr>
            <w:rFonts w:ascii="Calibri" w:hAnsi="Calibri"/>
            <w:bCs w:val="0"/>
            <w:sz w:val="22"/>
            <w:szCs w:val="22"/>
            <w:lang w:val="es-MX" w:eastAsia="es-MX"/>
          </w:rPr>
          <w:tab/>
        </w:r>
        <w:r w:rsidR="00533F7F" w:rsidRPr="00991EB1">
          <w:rPr>
            <w:rStyle w:val="Hipervnculo"/>
            <w:rFonts w:cs="Arial"/>
          </w:rPr>
          <w:t>PROPOSICIONES QUE LOS LICITANTES DEBERÁN PRESENTAR.</w:t>
        </w:r>
        <w:r w:rsidR="00533F7F" w:rsidRPr="00991EB1">
          <w:rPr>
            <w:webHidden/>
          </w:rPr>
          <w:tab/>
        </w:r>
        <w:r w:rsidR="00533F7F" w:rsidRPr="00991EB1">
          <w:rPr>
            <w:webHidden/>
          </w:rPr>
          <w:fldChar w:fldCharType="begin"/>
        </w:r>
        <w:r w:rsidR="00533F7F" w:rsidRPr="00991EB1">
          <w:rPr>
            <w:webHidden/>
          </w:rPr>
          <w:instrText xml:space="preserve"> PAGEREF _Toc58416092 \h </w:instrText>
        </w:r>
        <w:r w:rsidR="00533F7F" w:rsidRPr="00991EB1">
          <w:rPr>
            <w:webHidden/>
          </w:rPr>
        </w:r>
        <w:r w:rsidR="00533F7F" w:rsidRPr="00991EB1">
          <w:rPr>
            <w:webHidden/>
          </w:rPr>
          <w:fldChar w:fldCharType="separate"/>
        </w:r>
        <w:r w:rsidR="006A648D">
          <w:rPr>
            <w:webHidden/>
          </w:rPr>
          <w:t>16</w:t>
        </w:r>
        <w:r w:rsidR="00533F7F" w:rsidRPr="00991EB1">
          <w:rPr>
            <w:webHidden/>
          </w:rPr>
          <w:fldChar w:fldCharType="end"/>
        </w:r>
      </w:hyperlink>
    </w:p>
    <w:p w14:paraId="1FBCEB92" w14:textId="0D731E6A" w:rsidR="00533F7F" w:rsidRPr="00991EB1" w:rsidRDefault="00693723">
      <w:pPr>
        <w:pStyle w:val="TDC1"/>
        <w:rPr>
          <w:rFonts w:ascii="Calibri" w:hAnsi="Calibri"/>
          <w:bCs w:val="0"/>
          <w:sz w:val="22"/>
          <w:szCs w:val="22"/>
          <w:lang w:val="es-MX" w:eastAsia="es-MX"/>
        </w:rPr>
      </w:pPr>
      <w:hyperlink w:anchor="_Toc58416093" w:history="1">
        <w:r w:rsidR="00533F7F" w:rsidRPr="00991EB1">
          <w:rPr>
            <w:rStyle w:val="Hipervnculo"/>
            <w:rFonts w:cs="Arial"/>
          </w:rPr>
          <w:t>3.7</w:t>
        </w:r>
        <w:r w:rsidR="00533F7F" w:rsidRPr="00991EB1">
          <w:rPr>
            <w:rFonts w:ascii="Calibri" w:hAnsi="Calibri"/>
            <w:bCs w:val="0"/>
            <w:sz w:val="22"/>
            <w:szCs w:val="22"/>
            <w:lang w:val="es-MX" w:eastAsia="es-MX"/>
          </w:rPr>
          <w:tab/>
        </w:r>
        <w:r w:rsidR="00533F7F" w:rsidRPr="00991EB1">
          <w:rPr>
            <w:rStyle w:val="Hipervnculo"/>
            <w:rFonts w:cs="Arial"/>
          </w:rPr>
          <w:t>ENTREGA DE LA DOCUMENTACIÓN DISTINTA A LAS PROPUESTAS TÉCNICAS Y ECONÓMICAS (LEGAL-ADMINISTRATIVA).</w:t>
        </w:r>
        <w:r w:rsidR="00533F7F" w:rsidRPr="00991EB1">
          <w:rPr>
            <w:webHidden/>
          </w:rPr>
          <w:tab/>
        </w:r>
        <w:r w:rsidR="00533F7F" w:rsidRPr="00991EB1">
          <w:rPr>
            <w:webHidden/>
          </w:rPr>
          <w:fldChar w:fldCharType="begin"/>
        </w:r>
        <w:r w:rsidR="00533F7F" w:rsidRPr="00991EB1">
          <w:rPr>
            <w:webHidden/>
          </w:rPr>
          <w:instrText xml:space="preserve"> PAGEREF _Toc58416093 \h </w:instrText>
        </w:r>
        <w:r w:rsidR="00533F7F" w:rsidRPr="00991EB1">
          <w:rPr>
            <w:webHidden/>
          </w:rPr>
        </w:r>
        <w:r w:rsidR="00533F7F" w:rsidRPr="00991EB1">
          <w:rPr>
            <w:webHidden/>
          </w:rPr>
          <w:fldChar w:fldCharType="separate"/>
        </w:r>
        <w:r w:rsidR="006A648D">
          <w:rPr>
            <w:webHidden/>
          </w:rPr>
          <w:t>16</w:t>
        </w:r>
        <w:r w:rsidR="00533F7F" w:rsidRPr="00991EB1">
          <w:rPr>
            <w:webHidden/>
          </w:rPr>
          <w:fldChar w:fldCharType="end"/>
        </w:r>
      </w:hyperlink>
    </w:p>
    <w:p w14:paraId="2DA5F8E9" w14:textId="2229D97D" w:rsidR="00533F7F" w:rsidRPr="00991EB1" w:rsidRDefault="00693723">
      <w:pPr>
        <w:pStyle w:val="TDC1"/>
        <w:rPr>
          <w:rFonts w:ascii="Calibri" w:hAnsi="Calibri"/>
          <w:bCs w:val="0"/>
          <w:sz w:val="22"/>
          <w:szCs w:val="22"/>
          <w:lang w:val="es-MX" w:eastAsia="es-MX"/>
        </w:rPr>
      </w:pPr>
      <w:hyperlink w:anchor="_Toc58416094" w:history="1">
        <w:r w:rsidR="00533F7F" w:rsidRPr="00991EB1">
          <w:rPr>
            <w:rStyle w:val="Hipervnculo"/>
            <w:rFonts w:cs="Arial"/>
          </w:rPr>
          <w:t>3.8</w:t>
        </w:r>
        <w:r w:rsidR="00533F7F" w:rsidRPr="00991EB1">
          <w:rPr>
            <w:rFonts w:ascii="Calibri" w:hAnsi="Calibri"/>
            <w:bCs w:val="0"/>
            <w:sz w:val="22"/>
            <w:szCs w:val="22"/>
            <w:lang w:val="es-MX" w:eastAsia="es-MX"/>
          </w:rPr>
          <w:tab/>
        </w:r>
        <w:r w:rsidR="00533F7F" w:rsidRPr="00991EB1">
          <w:rPr>
            <w:rStyle w:val="Hipervnculo"/>
            <w:rFonts w:cs="Arial"/>
          </w:rPr>
          <w:t>REGISTRO DE PARTICIPANTES.</w:t>
        </w:r>
        <w:r w:rsidR="00533F7F" w:rsidRPr="00991EB1">
          <w:rPr>
            <w:webHidden/>
          </w:rPr>
          <w:tab/>
        </w:r>
        <w:r w:rsidR="00533F7F" w:rsidRPr="00991EB1">
          <w:rPr>
            <w:webHidden/>
          </w:rPr>
          <w:fldChar w:fldCharType="begin"/>
        </w:r>
        <w:r w:rsidR="00533F7F" w:rsidRPr="00991EB1">
          <w:rPr>
            <w:webHidden/>
          </w:rPr>
          <w:instrText xml:space="preserve"> PAGEREF _Toc58416094 \h </w:instrText>
        </w:r>
        <w:r w:rsidR="00533F7F" w:rsidRPr="00991EB1">
          <w:rPr>
            <w:webHidden/>
          </w:rPr>
        </w:r>
        <w:r w:rsidR="00533F7F" w:rsidRPr="00991EB1">
          <w:rPr>
            <w:webHidden/>
          </w:rPr>
          <w:fldChar w:fldCharType="separate"/>
        </w:r>
        <w:r w:rsidR="006A648D">
          <w:rPr>
            <w:webHidden/>
          </w:rPr>
          <w:t>16</w:t>
        </w:r>
        <w:r w:rsidR="00533F7F" w:rsidRPr="00991EB1">
          <w:rPr>
            <w:webHidden/>
          </w:rPr>
          <w:fldChar w:fldCharType="end"/>
        </w:r>
      </w:hyperlink>
    </w:p>
    <w:p w14:paraId="534AD750" w14:textId="3F68885A" w:rsidR="00533F7F" w:rsidRPr="00991EB1" w:rsidRDefault="00693723">
      <w:pPr>
        <w:pStyle w:val="TDC1"/>
        <w:rPr>
          <w:rFonts w:ascii="Calibri" w:hAnsi="Calibri"/>
          <w:bCs w:val="0"/>
          <w:sz w:val="22"/>
          <w:szCs w:val="22"/>
          <w:lang w:val="es-MX" w:eastAsia="es-MX"/>
        </w:rPr>
      </w:pPr>
      <w:hyperlink w:anchor="_Toc58416095" w:history="1">
        <w:r w:rsidR="00533F7F" w:rsidRPr="00991EB1">
          <w:rPr>
            <w:rStyle w:val="Hipervnculo"/>
            <w:rFonts w:cs="Arial"/>
          </w:rPr>
          <w:t>3.9</w:t>
        </w:r>
        <w:r w:rsidR="00533F7F" w:rsidRPr="00991EB1">
          <w:rPr>
            <w:rFonts w:ascii="Calibri" w:hAnsi="Calibri"/>
            <w:bCs w:val="0"/>
            <w:sz w:val="22"/>
            <w:szCs w:val="22"/>
            <w:lang w:val="es-MX" w:eastAsia="es-MX"/>
          </w:rPr>
          <w:tab/>
        </w:r>
        <w:r w:rsidR="00533F7F" w:rsidRPr="00991EB1">
          <w:rPr>
            <w:rStyle w:val="Hipervnculo"/>
            <w:rFonts w:cs="Arial"/>
          </w:rPr>
          <w:t>ACREDITACIÓN DE EXISTENCIA LEGAL Y PERSONALIDAD JURÍDICA.</w:t>
        </w:r>
        <w:r w:rsidR="00533F7F" w:rsidRPr="00991EB1">
          <w:rPr>
            <w:webHidden/>
          </w:rPr>
          <w:tab/>
        </w:r>
        <w:r w:rsidR="00533F7F" w:rsidRPr="00991EB1">
          <w:rPr>
            <w:webHidden/>
          </w:rPr>
          <w:fldChar w:fldCharType="begin"/>
        </w:r>
        <w:r w:rsidR="00533F7F" w:rsidRPr="00991EB1">
          <w:rPr>
            <w:webHidden/>
          </w:rPr>
          <w:instrText xml:space="preserve"> PAGEREF _Toc58416095 \h </w:instrText>
        </w:r>
        <w:r w:rsidR="00533F7F" w:rsidRPr="00991EB1">
          <w:rPr>
            <w:webHidden/>
          </w:rPr>
        </w:r>
        <w:r w:rsidR="00533F7F" w:rsidRPr="00991EB1">
          <w:rPr>
            <w:webHidden/>
          </w:rPr>
          <w:fldChar w:fldCharType="separate"/>
        </w:r>
        <w:r w:rsidR="006A648D">
          <w:rPr>
            <w:webHidden/>
          </w:rPr>
          <w:t>17</w:t>
        </w:r>
        <w:r w:rsidR="00533F7F" w:rsidRPr="00991EB1">
          <w:rPr>
            <w:webHidden/>
          </w:rPr>
          <w:fldChar w:fldCharType="end"/>
        </w:r>
      </w:hyperlink>
    </w:p>
    <w:p w14:paraId="7932FBA4" w14:textId="4A057E89" w:rsidR="00533F7F" w:rsidRPr="00991EB1" w:rsidRDefault="00693723">
      <w:pPr>
        <w:pStyle w:val="TDC1"/>
        <w:rPr>
          <w:rFonts w:ascii="Calibri" w:hAnsi="Calibri"/>
          <w:bCs w:val="0"/>
          <w:sz w:val="22"/>
          <w:szCs w:val="22"/>
          <w:lang w:val="es-MX" w:eastAsia="es-MX"/>
        </w:rPr>
      </w:pPr>
      <w:hyperlink w:anchor="_Toc58416096" w:history="1">
        <w:r w:rsidR="00533F7F" w:rsidRPr="00991EB1">
          <w:rPr>
            <w:rStyle w:val="Hipervnculo"/>
            <w:rFonts w:cs="Arial"/>
          </w:rPr>
          <w:t>3.10</w:t>
        </w:r>
        <w:r w:rsidR="00533F7F" w:rsidRPr="00991EB1">
          <w:rPr>
            <w:rFonts w:ascii="Calibri" w:hAnsi="Calibri"/>
            <w:bCs w:val="0"/>
            <w:sz w:val="22"/>
            <w:szCs w:val="22"/>
            <w:lang w:val="es-MX" w:eastAsia="es-MX"/>
          </w:rPr>
          <w:tab/>
        </w:r>
        <w:r w:rsidR="00533F7F" w:rsidRPr="00991EB1">
          <w:rPr>
            <w:rStyle w:val="Hipervnculo"/>
            <w:rFonts w:cs="Arial"/>
          </w:rPr>
          <w:t>RÚBRICA DE LAS PROPOSICIONES RECIBIDAS.</w:t>
        </w:r>
        <w:r w:rsidR="00533F7F" w:rsidRPr="00991EB1">
          <w:rPr>
            <w:webHidden/>
          </w:rPr>
          <w:tab/>
        </w:r>
        <w:r w:rsidR="00533F7F" w:rsidRPr="00991EB1">
          <w:rPr>
            <w:webHidden/>
          </w:rPr>
          <w:fldChar w:fldCharType="begin"/>
        </w:r>
        <w:r w:rsidR="00533F7F" w:rsidRPr="00991EB1">
          <w:rPr>
            <w:webHidden/>
          </w:rPr>
          <w:instrText xml:space="preserve"> PAGEREF _Toc58416096 \h </w:instrText>
        </w:r>
        <w:r w:rsidR="00533F7F" w:rsidRPr="00991EB1">
          <w:rPr>
            <w:webHidden/>
          </w:rPr>
        </w:r>
        <w:r w:rsidR="00533F7F" w:rsidRPr="00991EB1">
          <w:rPr>
            <w:webHidden/>
          </w:rPr>
          <w:fldChar w:fldCharType="separate"/>
        </w:r>
        <w:r w:rsidR="006A648D">
          <w:rPr>
            <w:webHidden/>
          </w:rPr>
          <w:t>17</w:t>
        </w:r>
        <w:r w:rsidR="00533F7F" w:rsidRPr="00991EB1">
          <w:rPr>
            <w:webHidden/>
          </w:rPr>
          <w:fldChar w:fldCharType="end"/>
        </w:r>
      </w:hyperlink>
    </w:p>
    <w:p w14:paraId="33ECABC7" w14:textId="1A5C2DB3" w:rsidR="00533F7F" w:rsidRPr="00991EB1" w:rsidRDefault="00693723">
      <w:pPr>
        <w:pStyle w:val="TDC1"/>
        <w:rPr>
          <w:rFonts w:ascii="Calibri" w:hAnsi="Calibri"/>
          <w:bCs w:val="0"/>
          <w:sz w:val="22"/>
          <w:szCs w:val="22"/>
          <w:lang w:val="es-MX" w:eastAsia="es-MX"/>
        </w:rPr>
      </w:pPr>
      <w:hyperlink w:anchor="_Toc58416097" w:history="1">
        <w:r w:rsidR="00533F7F" w:rsidRPr="00991EB1">
          <w:rPr>
            <w:rStyle w:val="Hipervnculo"/>
            <w:rFonts w:cs="Arial"/>
          </w:rPr>
          <w:t>3.11</w:t>
        </w:r>
        <w:r w:rsidR="00533F7F" w:rsidRPr="00991EB1">
          <w:rPr>
            <w:rFonts w:ascii="Calibri" w:hAnsi="Calibri"/>
            <w:bCs w:val="0"/>
            <w:sz w:val="22"/>
            <w:szCs w:val="22"/>
            <w:lang w:val="es-MX" w:eastAsia="es-MX"/>
          </w:rPr>
          <w:tab/>
        </w:r>
        <w:r w:rsidR="00533F7F" w:rsidRPr="00991EB1">
          <w:rPr>
            <w:rStyle w:val="Hipervnculo"/>
            <w:rFonts w:cs="Arial"/>
          </w:rPr>
          <w:t>INDICACIONES RELATIVAS AL FALLO Y FIRMA DEL CONTRATO.</w:t>
        </w:r>
        <w:r w:rsidR="00533F7F" w:rsidRPr="00991EB1">
          <w:rPr>
            <w:webHidden/>
          </w:rPr>
          <w:tab/>
        </w:r>
        <w:r w:rsidR="00533F7F" w:rsidRPr="00991EB1">
          <w:rPr>
            <w:webHidden/>
          </w:rPr>
          <w:fldChar w:fldCharType="begin"/>
        </w:r>
        <w:r w:rsidR="00533F7F" w:rsidRPr="00991EB1">
          <w:rPr>
            <w:webHidden/>
          </w:rPr>
          <w:instrText xml:space="preserve"> PAGEREF _Toc58416097 \h </w:instrText>
        </w:r>
        <w:r w:rsidR="00533F7F" w:rsidRPr="00991EB1">
          <w:rPr>
            <w:webHidden/>
          </w:rPr>
        </w:r>
        <w:r w:rsidR="00533F7F" w:rsidRPr="00991EB1">
          <w:rPr>
            <w:webHidden/>
          </w:rPr>
          <w:fldChar w:fldCharType="separate"/>
        </w:r>
        <w:r w:rsidR="006A648D">
          <w:rPr>
            <w:webHidden/>
          </w:rPr>
          <w:t>17</w:t>
        </w:r>
        <w:r w:rsidR="00533F7F" w:rsidRPr="00991EB1">
          <w:rPr>
            <w:webHidden/>
          </w:rPr>
          <w:fldChar w:fldCharType="end"/>
        </w:r>
      </w:hyperlink>
    </w:p>
    <w:p w14:paraId="1986CC09" w14:textId="28E9CA2F" w:rsidR="00533F7F" w:rsidRPr="00991EB1" w:rsidRDefault="00693723">
      <w:pPr>
        <w:pStyle w:val="TDC1"/>
        <w:rPr>
          <w:rFonts w:ascii="Calibri" w:hAnsi="Calibri"/>
          <w:bCs w:val="0"/>
          <w:sz w:val="22"/>
          <w:szCs w:val="22"/>
          <w:lang w:val="es-MX" w:eastAsia="es-MX"/>
        </w:rPr>
      </w:pPr>
      <w:hyperlink w:anchor="_Toc58416098" w:history="1">
        <w:r w:rsidR="00533F7F" w:rsidRPr="00991EB1">
          <w:rPr>
            <w:rStyle w:val="Hipervnculo"/>
            <w:rFonts w:cs="Arial"/>
          </w:rPr>
          <w:t>3.12</w:t>
        </w:r>
        <w:r w:rsidR="00533F7F" w:rsidRPr="00991EB1">
          <w:rPr>
            <w:rFonts w:ascii="Calibri" w:hAnsi="Calibri"/>
            <w:bCs w:val="0"/>
            <w:sz w:val="22"/>
            <w:szCs w:val="22"/>
            <w:lang w:val="es-MX" w:eastAsia="es-MX"/>
          </w:rPr>
          <w:tab/>
        </w:r>
        <w:r w:rsidR="00533F7F" w:rsidRPr="00991EB1">
          <w:rPr>
            <w:rStyle w:val="Hipervnculo"/>
            <w:rFonts w:cs="Arial"/>
          </w:rPr>
          <w:t>PARTICIPACIÓN DE ONG´S</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_Toc58416098 \h </w:instrText>
        </w:r>
        <w:r w:rsidR="00533F7F" w:rsidRPr="00991EB1">
          <w:rPr>
            <w:webHidden/>
          </w:rPr>
        </w:r>
        <w:r w:rsidR="00533F7F" w:rsidRPr="00991EB1">
          <w:rPr>
            <w:webHidden/>
          </w:rPr>
          <w:fldChar w:fldCharType="separate"/>
        </w:r>
        <w:r w:rsidR="006A648D">
          <w:rPr>
            <w:webHidden/>
          </w:rPr>
          <w:t>17</w:t>
        </w:r>
        <w:r w:rsidR="00533F7F" w:rsidRPr="00991EB1">
          <w:rPr>
            <w:webHidden/>
          </w:rPr>
          <w:fldChar w:fldCharType="end"/>
        </w:r>
      </w:hyperlink>
    </w:p>
    <w:p w14:paraId="634E2778" w14:textId="5238D01B" w:rsidR="00533F7F" w:rsidRPr="00991EB1" w:rsidRDefault="00693723">
      <w:pPr>
        <w:pStyle w:val="TDC1"/>
        <w:rPr>
          <w:rFonts w:ascii="Calibri" w:hAnsi="Calibri"/>
          <w:bCs w:val="0"/>
          <w:sz w:val="22"/>
          <w:szCs w:val="22"/>
          <w:lang w:val="es-MX" w:eastAsia="es-MX"/>
        </w:rPr>
      </w:pPr>
      <w:hyperlink w:anchor="_Toc58416099" w:history="1">
        <w:r w:rsidR="00533F7F" w:rsidRPr="00991EB1">
          <w:rPr>
            <w:rStyle w:val="Hipervnculo"/>
            <w:rFonts w:cs="Arial"/>
          </w:rPr>
          <w:t>IV.</w:t>
        </w:r>
        <w:r w:rsidR="00533F7F" w:rsidRPr="00991EB1">
          <w:rPr>
            <w:rFonts w:ascii="Calibri" w:hAnsi="Calibri"/>
            <w:bCs w:val="0"/>
            <w:sz w:val="22"/>
            <w:szCs w:val="22"/>
            <w:lang w:val="es-MX" w:eastAsia="es-MX"/>
          </w:rPr>
          <w:tab/>
        </w:r>
        <w:r w:rsidR="00533F7F" w:rsidRPr="00991EB1">
          <w:rPr>
            <w:rStyle w:val="Hipervnculo"/>
            <w:rFonts w:cs="Arial"/>
          </w:rPr>
          <w:t>REQUISITOS QUE LOS LICITANTES DEBEN CUMPLIR.</w:t>
        </w:r>
        <w:r w:rsidR="00533F7F" w:rsidRPr="00991EB1">
          <w:rPr>
            <w:webHidden/>
          </w:rPr>
          <w:tab/>
        </w:r>
        <w:r w:rsidR="00533F7F" w:rsidRPr="00991EB1">
          <w:rPr>
            <w:webHidden/>
          </w:rPr>
          <w:fldChar w:fldCharType="begin"/>
        </w:r>
        <w:r w:rsidR="00533F7F" w:rsidRPr="00991EB1">
          <w:rPr>
            <w:webHidden/>
          </w:rPr>
          <w:instrText xml:space="preserve"> PAGEREF _Toc58416099 \h </w:instrText>
        </w:r>
        <w:r w:rsidR="00533F7F" w:rsidRPr="00991EB1">
          <w:rPr>
            <w:webHidden/>
          </w:rPr>
        </w:r>
        <w:r w:rsidR="00533F7F" w:rsidRPr="00991EB1">
          <w:rPr>
            <w:webHidden/>
          </w:rPr>
          <w:fldChar w:fldCharType="separate"/>
        </w:r>
        <w:r w:rsidR="006A648D">
          <w:rPr>
            <w:webHidden/>
          </w:rPr>
          <w:t>17</w:t>
        </w:r>
        <w:r w:rsidR="00533F7F" w:rsidRPr="00991EB1">
          <w:rPr>
            <w:webHidden/>
          </w:rPr>
          <w:fldChar w:fldCharType="end"/>
        </w:r>
      </w:hyperlink>
    </w:p>
    <w:p w14:paraId="484D1B42" w14:textId="22F94CE6" w:rsidR="00533F7F" w:rsidRPr="00991EB1" w:rsidRDefault="00693723">
      <w:pPr>
        <w:pStyle w:val="TDC1"/>
        <w:rPr>
          <w:rFonts w:ascii="Calibri" w:hAnsi="Calibri"/>
          <w:bCs w:val="0"/>
          <w:sz w:val="22"/>
          <w:szCs w:val="22"/>
          <w:lang w:val="es-MX" w:eastAsia="es-MX"/>
        </w:rPr>
      </w:pPr>
      <w:hyperlink w:anchor="_Toc58416100" w:history="1">
        <w:r w:rsidR="00533F7F" w:rsidRPr="00991EB1">
          <w:rPr>
            <w:rStyle w:val="Hipervnculo"/>
            <w:rFonts w:cs="Arial"/>
          </w:rPr>
          <w:t>4.</w:t>
        </w:r>
        <w:r w:rsidR="00533F7F" w:rsidRPr="00991EB1">
          <w:rPr>
            <w:rStyle w:val="Hipervnculo"/>
            <w:rFonts w:cs="Arial"/>
            <w:lang w:val="es-MX"/>
          </w:rPr>
          <w:t>1</w:t>
        </w:r>
        <w:r w:rsidR="0071713D" w:rsidRPr="00991EB1">
          <w:rPr>
            <w:rStyle w:val="Hipervnculo"/>
            <w:rFonts w:cs="Arial"/>
          </w:rPr>
          <w:tab/>
        </w:r>
        <w:r w:rsidR="00533F7F" w:rsidRPr="00991EB1">
          <w:rPr>
            <w:rStyle w:val="Hipervnculo"/>
            <w:rFonts w:cs="Arial"/>
          </w:rPr>
          <w:t>PROPOSICIONES</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_Toc58416100 \h </w:instrText>
        </w:r>
        <w:r w:rsidR="00533F7F" w:rsidRPr="00991EB1">
          <w:rPr>
            <w:webHidden/>
          </w:rPr>
        </w:r>
        <w:r w:rsidR="00533F7F" w:rsidRPr="00991EB1">
          <w:rPr>
            <w:webHidden/>
          </w:rPr>
          <w:fldChar w:fldCharType="separate"/>
        </w:r>
        <w:r w:rsidR="006A648D">
          <w:rPr>
            <w:webHidden/>
          </w:rPr>
          <w:t>19</w:t>
        </w:r>
        <w:r w:rsidR="00533F7F" w:rsidRPr="00991EB1">
          <w:rPr>
            <w:webHidden/>
          </w:rPr>
          <w:fldChar w:fldCharType="end"/>
        </w:r>
      </w:hyperlink>
    </w:p>
    <w:p w14:paraId="511B85B2" w14:textId="37D1F160" w:rsidR="00533F7F" w:rsidRPr="00991EB1" w:rsidRDefault="00693723">
      <w:pPr>
        <w:pStyle w:val="TDC1"/>
        <w:rPr>
          <w:rFonts w:ascii="Calibri" w:hAnsi="Calibri"/>
          <w:bCs w:val="0"/>
          <w:sz w:val="22"/>
          <w:szCs w:val="22"/>
          <w:lang w:val="es-MX" w:eastAsia="es-MX"/>
        </w:rPr>
      </w:pPr>
      <w:hyperlink w:anchor="_Toc58416101" w:history="1">
        <w:r w:rsidR="00533F7F" w:rsidRPr="00991EB1">
          <w:rPr>
            <w:rStyle w:val="Hipervnculo"/>
            <w:rFonts w:cs="Arial"/>
          </w:rPr>
          <w:t>4.</w:t>
        </w:r>
        <w:r w:rsidR="00533F7F" w:rsidRPr="00991EB1">
          <w:rPr>
            <w:rStyle w:val="Hipervnculo"/>
            <w:rFonts w:cs="Arial"/>
            <w:lang w:val="es-MX"/>
          </w:rPr>
          <w:t>2</w:t>
        </w:r>
        <w:r w:rsidR="0071713D" w:rsidRPr="00991EB1">
          <w:rPr>
            <w:rStyle w:val="Hipervnculo"/>
            <w:rFonts w:cs="Arial"/>
          </w:rPr>
          <w:tab/>
        </w:r>
        <w:r w:rsidR="00533F7F" w:rsidRPr="00991EB1">
          <w:rPr>
            <w:rStyle w:val="Hipervnculo"/>
            <w:rFonts w:cs="Arial"/>
          </w:rPr>
          <w:t>INSTRUCCIONES PARA ELABORAR LAS PROPOSICIONES.</w:t>
        </w:r>
        <w:r w:rsidR="00533F7F" w:rsidRPr="00991EB1">
          <w:rPr>
            <w:webHidden/>
          </w:rPr>
          <w:tab/>
        </w:r>
        <w:r w:rsidR="00533F7F" w:rsidRPr="00991EB1">
          <w:rPr>
            <w:webHidden/>
          </w:rPr>
          <w:fldChar w:fldCharType="begin"/>
        </w:r>
        <w:r w:rsidR="00533F7F" w:rsidRPr="00991EB1">
          <w:rPr>
            <w:webHidden/>
          </w:rPr>
          <w:instrText xml:space="preserve"> PAGEREF _Toc58416101 \h </w:instrText>
        </w:r>
        <w:r w:rsidR="00533F7F" w:rsidRPr="00991EB1">
          <w:rPr>
            <w:webHidden/>
          </w:rPr>
        </w:r>
        <w:r w:rsidR="00533F7F" w:rsidRPr="00991EB1">
          <w:rPr>
            <w:webHidden/>
          </w:rPr>
          <w:fldChar w:fldCharType="separate"/>
        </w:r>
        <w:r w:rsidR="006A648D">
          <w:rPr>
            <w:webHidden/>
          </w:rPr>
          <w:t>19</w:t>
        </w:r>
        <w:r w:rsidR="00533F7F" w:rsidRPr="00991EB1">
          <w:rPr>
            <w:webHidden/>
          </w:rPr>
          <w:fldChar w:fldCharType="end"/>
        </w:r>
      </w:hyperlink>
    </w:p>
    <w:p w14:paraId="27E4EBE3" w14:textId="1CCD104A" w:rsidR="00533F7F" w:rsidRPr="00991EB1" w:rsidRDefault="00693723">
      <w:pPr>
        <w:pStyle w:val="TDC1"/>
        <w:rPr>
          <w:rFonts w:ascii="Calibri" w:hAnsi="Calibri"/>
          <w:bCs w:val="0"/>
          <w:sz w:val="22"/>
          <w:szCs w:val="22"/>
          <w:lang w:val="es-MX" w:eastAsia="es-MX"/>
        </w:rPr>
      </w:pPr>
      <w:hyperlink w:anchor="_Toc58416102" w:history="1">
        <w:r w:rsidR="00533F7F" w:rsidRPr="00991EB1">
          <w:rPr>
            <w:rStyle w:val="Hipervnculo"/>
            <w:rFonts w:cs="Arial"/>
          </w:rPr>
          <w:t>4.</w:t>
        </w:r>
        <w:r w:rsidR="00533F7F" w:rsidRPr="00991EB1">
          <w:rPr>
            <w:rStyle w:val="Hipervnculo"/>
            <w:rFonts w:cs="Arial"/>
            <w:lang w:val="es-MX"/>
          </w:rPr>
          <w:t>3</w:t>
        </w:r>
        <w:r w:rsidR="0071713D" w:rsidRPr="00991EB1">
          <w:rPr>
            <w:rStyle w:val="Hipervnculo"/>
            <w:rFonts w:cs="Arial"/>
          </w:rPr>
          <w:tab/>
        </w:r>
        <w:r w:rsidR="00533F7F" w:rsidRPr="00991EB1">
          <w:rPr>
            <w:rStyle w:val="Hipervnculo"/>
            <w:rFonts w:cs="Arial"/>
          </w:rPr>
          <w:t>DOCUMENTACIÓN DISTINTA A LAS PROPOSICIONES.</w:t>
        </w:r>
        <w:r w:rsidR="00533F7F" w:rsidRPr="00991EB1">
          <w:rPr>
            <w:webHidden/>
          </w:rPr>
          <w:tab/>
        </w:r>
        <w:r w:rsidR="00533F7F" w:rsidRPr="00991EB1">
          <w:rPr>
            <w:webHidden/>
          </w:rPr>
          <w:fldChar w:fldCharType="begin"/>
        </w:r>
        <w:r w:rsidR="00533F7F" w:rsidRPr="00991EB1">
          <w:rPr>
            <w:webHidden/>
          </w:rPr>
          <w:instrText xml:space="preserve"> PAGEREF _Toc58416102 \h </w:instrText>
        </w:r>
        <w:r w:rsidR="00533F7F" w:rsidRPr="00991EB1">
          <w:rPr>
            <w:webHidden/>
          </w:rPr>
        </w:r>
        <w:r w:rsidR="00533F7F" w:rsidRPr="00991EB1">
          <w:rPr>
            <w:webHidden/>
          </w:rPr>
          <w:fldChar w:fldCharType="separate"/>
        </w:r>
        <w:r w:rsidR="006A648D">
          <w:rPr>
            <w:webHidden/>
          </w:rPr>
          <w:t>21</w:t>
        </w:r>
        <w:r w:rsidR="00533F7F" w:rsidRPr="00991EB1">
          <w:rPr>
            <w:webHidden/>
          </w:rPr>
          <w:fldChar w:fldCharType="end"/>
        </w:r>
      </w:hyperlink>
    </w:p>
    <w:p w14:paraId="143A1E5D" w14:textId="6F4CCD68" w:rsidR="00533F7F" w:rsidRPr="00991EB1" w:rsidRDefault="00693723">
      <w:pPr>
        <w:pStyle w:val="TDC1"/>
        <w:rPr>
          <w:rFonts w:ascii="Calibri" w:hAnsi="Calibri"/>
          <w:bCs w:val="0"/>
          <w:sz w:val="22"/>
          <w:szCs w:val="22"/>
          <w:lang w:val="es-MX" w:eastAsia="es-MX"/>
        </w:rPr>
      </w:pPr>
      <w:hyperlink w:anchor="_Toc58416103" w:history="1">
        <w:r w:rsidR="00533F7F" w:rsidRPr="00991EB1">
          <w:rPr>
            <w:rStyle w:val="Hipervnculo"/>
            <w:rFonts w:cs="Arial"/>
          </w:rPr>
          <w:t>4.</w:t>
        </w:r>
        <w:r w:rsidR="00533F7F" w:rsidRPr="00991EB1">
          <w:rPr>
            <w:rStyle w:val="Hipervnculo"/>
            <w:rFonts w:cs="Arial"/>
            <w:lang w:val="es-MX"/>
          </w:rPr>
          <w:t>4</w:t>
        </w:r>
        <w:r w:rsidR="0071713D" w:rsidRPr="00991EB1">
          <w:rPr>
            <w:rStyle w:val="Hipervnculo"/>
            <w:rFonts w:cs="Arial"/>
          </w:rPr>
          <w:tab/>
        </w:r>
        <w:r w:rsidR="00533F7F" w:rsidRPr="00991EB1">
          <w:rPr>
            <w:rStyle w:val="Hipervnculo"/>
            <w:rFonts w:cs="Arial"/>
          </w:rPr>
          <w:t>PROPUESTA TÉCNICA.</w:t>
        </w:r>
        <w:r w:rsidR="00533F7F" w:rsidRPr="00991EB1">
          <w:rPr>
            <w:webHidden/>
          </w:rPr>
          <w:tab/>
        </w:r>
        <w:r w:rsidR="00533F7F" w:rsidRPr="00991EB1">
          <w:rPr>
            <w:webHidden/>
          </w:rPr>
          <w:fldChar w:fldCharType="begin"/>
        </w:r>
        <w:r w:rsidR="00533F7F" w:rsidRPr="00991EB1">
          <w:rPr>
            <w:webHidden/>
          </w:rPr>
          <w:instrText xml:space="preserve"> PAGEREF _Toc58416103 \h </w:instrText>
        </w:r>
        <w:r w:rsidR="00533F7F" w:rsidRPr="00991EB1">
          <w:rPr>
            <w:webHidden/>
          </w:rPr>
        </w:r>
        <w:r w:rsidR="00533F7F" w:rsidRPr="00991EB1">
          <w:rPr>
            <w:webHidden/>
          </w:rPr>
          <w:fldChar w:fldCharType="separate"/>
        </w:r>
        <w:r w:rsidR="006A648D">
          <w:rPr>
            <w:webHidden/>
          </w:rPr>
          <w:t>23</w:t>
        </w:r>
        <w:r w:rsidR="00533F7F" w:rsidRPr="00991EB1">
          <w:rPr>
            <w:webHidden/>
          </w:rPr>
          <w:fldChar w:fldCharType="end"/>
        </w:r>
      </w:hyperlink>
    </w:p>
    <w:p w14:paraId="14AB806C" w14:textId="3A72F827" w:rsidR="00533F7F" w:rsidRPr="00991EB1" w:rsidRDefault="00693723">
      <w:pPr>
        <w:pStyle w:val="TDC1"/>
        <w:rPr>
          <w:rFonts w:ascii="Calibri" w:hAnsi="Calibri"/>
          <w:bCs w:val="0"/>
          <w:sz w:val="22"/>
          <w:szCs w:val="22"/>
          <w:lang w:val="es-MX" w:eastAsia="es-MX"/>
        </w:rPr>
      </w:pPr>
      <w:hyperlink w:anchor="_Toc58416104" w:history="1">
        <w:r w:rsidR="00533F7F" w:rsidRPr="00991EB1">
          <w:rPr>
            <w:rStyle w:val="Hipervnculo"/>
            <w:rFonts w:cs="Arial"/>
          </w:rPr>
          <w:t>4.5</w:t>
        </w:r>
        <w:r w:rsidR="00533F7F" w:rsidRPr="00991EB1">
          <w:rPr>
            <w:rFonts w:ascii="Calibri" w:hAnsi="Calibri"/>
            <w:bCs w:val="0"/>
            <w:sz w:val="22"/>
            <w:szCs w:val="22"/>
            <w:lang w:val="es-MX" w:eastAsia="es-MX"/>
          </w:rPr>
          <w:tab/>
        </w:r>
        <w:r w:rsidR="00533F7F" w:rsidRPr="00991EB1">
          <w:rPr>
            <w:rStyle w:val="Hipervnculo"/>
            <w:rFonts w:cs="Arial"/>
            <w:lang w:val="es-MX"/>
          </w:rPr>
          <w:t>DOCUMENTACIÓN</w:t>
        </w:r>
        <w:r w:rsidR="00533F7F" w:rsidRPr="00991EB1">
          <w:rPr>
            <w:rStyle w:val="Hipervnculo"/>
            <w:rFonts w:cs="Arial"/>
          </w:rPr>
          <w:t xml:space="preserve"> </w:t>
        </w:r>
        <w:r w:rsidR="00533F7F" w:rsidRPr="00991EB1">
          <w:rPr>
            <w:rStyle w:val="Hipervnculo"/>
            <w:rFonts w:cs="Arial"/>
            <w:lang w:val="es-MX"/>
          </w:rPr>
          <w:t>ECONÓMICA</w:t>
        </w:r>
        <w:r w:rsidR="00533F7F" w:rsidRPr="00991EB1">
          <w:rPr>
            <w:rStyle w:val="Hipervnculo"/>
            <w:rFonts w:cs="Arial"/>
          </w:rPr>
          <w:t>.</w:t>
        </w:r>
        <w:r w:rsidR="00533F7F" w:rsidRPr="00991EB1">
          <w:rPr>
            <w:webHidden/>
          </w:rPr>
          <w:tab/>
        </w:r>
        <w:r w:rsidR="00533F7F" w:rsidRPr="00991EB1">
          <w:rPr>
            <w:webHidden/>
          </w:rPr>
          <w:fldChar w:fldCharType="begin"/>
        </w:r>
        <w:r w:rsidR="00533F7F" w:rsidRPr="00991EB1">
          <w:rPr>
            <w:webHidden/>
          </w:rPr>
          <w:instrText xml:space="preserve"> PAGEREF _Toc58416104 \h </w:instrText>
        </w:r>
        <w:r w:rsidR="00533F7F" w:rsidRPr="00991EB1">
          <w:rPr>
            <w:webHidden/>
          </w:rPr>
        </w:r>
        <w:r w:rsidR="00533F7F" w:rsidRPr="00991EB1">
          <w:rPr>
            <w:webHidden/>
          </w:rPr>
          <w:fldChar w:fldCharType="separate"/>
        </w:r>
        <w:r w:rsidR="006A648D">
          <w:rPr>
            <w:webHidden/>
          </w:rPr>
          <w:t>24</w:t>
        </w:r>
        <w:r w:rsidR="00533F7F" w:rsidRPr="00991EB1">
          <w:rPr>
            <w:webHidden/>
          </w:rPr>
          <w:fldChar w:fldCharType="end"/>
        </w:r>
      </w:hyperlink>
    </w:p>
    <w:p w14:paraId="126A7046" w14:textId="0524BA74" w:rsidR="00533F7F" w:rsidRPr="00991EB1" w:rsidRDefault="00693723">
      <w:pPr>
        <w:pStyle w:val="TDC1"/>
        <w:rPr>
          <w:rFonts w:ascii="Calibri" w:hAnsi="Calibri"/>
          <w:bCs w:val="0"/>
          <w:sz w:val="22"/>
          <w:szCs w:val="22"/>
          <w:lang w:val="es-MX" w:eastAsia="es-MX"/>
        </w:rPr>
      </w:pPr>
      <w:hyperlink w:anchor="_Toc58416105" w:history="1">
        <w:r w:rsidR="00533F7F" w:rsidRPr="00991EB1">
          <w:rPr>
            <w:rStyle w:val="Hipervnculo"/>
            <w:rFonts w:cs="Arial"/>
          </w:rPr>
          <w:t>V.</w:t>
        </w:r>
        <w:r w:rsidR="00533F7F" w:rsidRPr="00991EB1">
          <w:rPr>
            <w:rFonts w:ascii="Calibri" w:hAnsi="Calibri"/>
            <w:bCs w:val="0"/>
            <w:sz w:val="22"/>
            <w:szCs w:val="22"/>
            <w:lang w:val="es-MX" w:eastAsia="es-MX"/>
          </w:rPr>
          <w:tab/>
        </w:r>
        <w:r w:rsidR="00533F7F" w:rsidRPr="00991EB1">
          <w:rPr>
            <w:rStyle w:val="Hipervnculo"/>
            <w:rFonts w:cs="Arial"/>
          </w:rPr>
          <w:t>CRITERIOS QUE SE APLICARÁN PARA EVALUAR LAS PROPOSICIONES Y ADJUDICAR EL CONTRATO.</w:t>
        </w:r>
        <w:r w:rsidR="00533F7F" w:rsidRPr="00991EB1">
          <w:rPr>
            <w:webHidden/>
          </w:rPr>
          <w:tab/>
        </w:r>
        <w:r w:rsidR="00533F7F" w:rsidRPr="00991EB1">
          <w:rPr>
            <w:webHidden/>
          </w:rPr>
          <w:fldChar w:fldCharType="begin"/>
        </w:r>
        <w:r w:rsidR="00533F7F" w:rsidRPr="00991EB1">
          <w:rPr>
            <w:webHidden/>
          </w:rPr>
          <w:instrText xml:space="preserve"> PAGEREF _Toc58416105 \h </w:instrText>
        </w:r>
        <w:r w:rsidR="00533F7F" w:rsidRPr="00991EB1">
          <w:rPr>
            <w:webHidden/>
          </w:rPr>
        </w:r>
        <w:r w:rsidR="00533F7F" w:rsidRPr="00991EB1">
          <w:rPr>
            <w:webHidden/>
          </w:rPr>
          <w:fldChar w:fldCharType="separate"/>
        </w:r>
        <w:r w:rsidR="006A648D">
          <w:rPr>
            <w:webHidden/>
          </w:rPr>
          <w:t>24</w:t>
        </w:r>
        <w:r w:rsidR="00533F7F" w:rsidRPr="00991EB1">
          <w:rPr>
            <w:webHidden/>
          </w:rPr>
          <w:fldChar w:fldCharType="end"/>
        </w:r>
      </w:hyperlink>
    </w:p>
    <w:p w14:paraId="1861FA62" w14:textId="599D26F7" w:rsidR="00533F7F" w:rsidRPr="00991EB1" w:rsidRDefault="00693723">
      <w:pPr>
        <w:pStyle w:val="TDC1"/>
        <w:rPr>
          <w:rFonts w:ascii="Calibri" w:hAnsi="Calibri"/>
          <w:bCs w:val="0"/>
          <w:sz w:val="22"/>
          <w:szCs w:val="22"/>
          <w:lang w:val="es-MX" w:eastAsia="es-MX"/>
        </w:rPr>
      </w:pPr>
      <w:hyperlink w:anchor="_Toc58416106" w:history="1">
        <w:r w:rsidR="00533F7F" w:rsidRPr="00991EB1">
          <w:rPr>
            <w:rStyle w:val="Hipervnculo"/>
            <w:rFonts w:cs="Arial"/>
          </w:rPr>
          <w:t>5.1</w:t>
        </w:r>
        <w:r w:rsidR="00533F7F" w:rsidRPr="00991EB1">
          <w:rPr>
            <w:rFonts w:ascii="Calibri" w:hAnsi="Calibri"/>
            <w:bCs w:val="0"/>
            <w:sz w:val="22"/>
            <w:szCs w:val="22"/>
            <w:lang w:val="es-MX" w:eastAsia="es-MX"/>
          </w:rPr>
          <w:tab/>
        </w:r>
        <w:r w:rsidR="00533F7F" w:rsidRPr="00991EB1">
          <w:rPr>
            <w:rStyle w:val="Hipervnculo"/>
            <w:rFonts w:cs="Arial"/>
          </w:rPr>
          <w:t>EVALUACIÓN DE LAS PROPUESTAS TÉCNICAS.</w:t>
        </w:r>
        <w:r w:rsidR="00533F7F" w:rsidRPr="00991EB1">
          <w:rPr>
            <w:webHidden/>
          </w:rPr>
          <w:tab/>
        </w:r>
        <w:r w:rsidR="00533F7F" w:rsidRPr="00991EB1">
          <w:rPr>
            <w:webHidden/>
          </w:rPr>
          <w:fldChar w:fldCharType="begin"/>
        </w:r>
        <w:r w:rsidR="00533F7F" w:rsidRPr="00991EB1">
          <w:rPr>
            <w:webHidden/>
          </w:rPr>
          <w:instrText xml:space="preserve"> PAGEREF _Toc58416106 \h </w:instrText>
        </w:r>
        <w:r w:rsidR="00533F7F" w:rsidRPr="00991EB1">
          <w:rPr>
            <w:webHidden/>
          </w:rPr>
        </w:r>
        <w:r w:rsidR="00533F7F" w:rsidRPr="00991EB1">
          <w:rPr>
            <w:webHidden/>
          </w:rPr>
          <w:fldChar w:fldCharType="separate"/>
        </w:r>
        <w:r w:rsidR="006A648D">
          <w:rPr>
            <w:webHidden/>
          </w:rPr>
          <w:t>26</w:t>
        </w:r>
        <w:r w:rsidR="00533F7F" w:rsidRPr="00991EB1">
          <w:rPr>
            <w:webHidden/>
          </w:rPr>
          <w:fldChar w:fldCharType="end"/>
        </w:r>
      </w:hyperlink>
    </w:p>
    <w:p w14:paraId="01CF49FD" w14:textId="20E0364C" w:rsidR="00533F7F" w:rsidRPr="00991EB1" w:rsidRDefault="00693723">
      <w:pPr>
        <w:pStyle w:val="TDC1"/>
        <w:rPr>
          <w:rFonts w:ascii="Calibri" w:hAnsi="Calibri"/>
          <w:bCs w:val="0"/>
          <w:sz w:val="22"/>
          <w:szCs w:val="22"/>
          <w:lang w:val="es-MX" w:eastAsia="es-MX"/>
        </w:rPr>
      </w:pPr>
      <w:hyperlink w:anchor="_Toc58416107" w:history="1">
        <w:r w:rsidR="00533F7F" w:rsidRPr="00991EB1">
          <w:rPr>
            <w:rStyle w:val="Hipervnculo"/>
            <w:rFonts w:cs="Arial"/>
          </w:rPr>
          <w:t>5.2</w:t>
        </w:r>
        <w:r w:rsidR="00533F7F" w:rsidRPr="00991EB1">
          <w:rPr>
            <w:rFonts w:ascii="Calibri" w:hAnsi="Calibri"/>
            <w:bCs w:val="0"/>
            <w:sz w:val="22"/>
            <w:szCs w:val="22"/>
            <w:lang w:val="es-MX" w:eastAsia="es-MX"/>
          </w:rPr>
          <w:tab/>
        </w:r>
        <w:r w:rsidR="00533F7F" w:rsidRPr="00991EB1">
          <w:rPr>
            <w:rStyle w:val="Hipervnculo"/>
            <w:rFonts w:cs="Arial"/>
          </w:rPr>
          <w:t>EVALUACIÓN DE LAS PROPUESTAS ECONÓMICAS.</w:t>
        </w:r>
        <w:r w:rsidR="00533F7F" w:rsidRPr="00991EB1">
          <w:rPr>
            <w:webHidden/>
          </w:rPr>
          <w:tab/>
        </w:r>
        <w:r w:rsidR="00533F7F" w:rsidRPr="00991EB1">
          <w:rPr>
            <w:webHidden/>
          </w:rPr>
          <w:fldChar w:fldCharType="begin"/>
        </w:r>
        <w:r w:rsidR="00533F7F" w:rsidRPr="00991EB1">
          <w:rPr>
            <w:webHidden/>
          </w:rPr>
          <w:instrText xml:space="preserve"> PAGEREF _Toc58416107 \h </w:instrText>
        </w:r>
        <w:r w:rsidR="00533F7F" w:rsidRPr="00991EB1">
          <w:rPr>
            <w:webHidden/>
          </w:rPr>
        </w:r>
        <w:r w:rsidR="00533F7F" w:rsidRPr="00991EB1">
          <w:rPr>
            <w:webHidden/>
          </w:rPr>
          <w:fldChar w:fldCharType="separate"/>
        </w:r>
        <w:r w:rsidR="006A648D">
          <w:rPr>
            <w:webHidden/>
          </w:rPr>
          <w:t>27</w:t>
        </w:r>
        <w:r w:rsidR="00533F7F" w:rsidRPr="00991EB1">
          <w:rPr>
            <w:webHidden/>
          </w:rPr>
          <w:fldChar w:fldCharType="end"/>
        </w:r>
      </w:hyperlink>
    </w:p>
    <w:p w14:paraId="08560DDC" w14:textId="2964D02E" w:rsidR="00533F7F" w:rsidRPr="00991EB1" w:rsidRDefault="00693723">
      <w:pPr>
        <w:pStyle w:val="TDC1"/>
        <w:rPr>
          <w:rFonts w:ascii="Calibri" w:hAnsi="Calibri"/>
          <w:bCs w:val="0"/>
          <w:sz w:val="22"/>
          <w:szCs w:val="22"/>
          <w:lang w:val="es-MX" w:eastAsia="es-MX"/>
        </w:rPr>
      </w:pPr>
      <w:hyperlink w:anchor="_Toc58416108" w:history="1">
        <w:r w:rsidR="00533F7F" w:rsidRPr="00991EB1">
          <w:rPr>
            <w:rStyle w:val="Hipervnculo"/>
            <w:rFonts w:cs="Arial"/>
          </w:rPr>
          <w:t>5.3</w:t>
        </w:r>
        <w:r w:rsidR="00533F7F" w:rsidRPr="00991EB1">
          <w:rPr>
            <w:rFonts w:ascii="Calibri" w:hAnsi="Calibri"/>
            <w:bCs w:val="0"/>
            <w:sz w:val="22"/>
            <w:szCs w:val="22"/>
            <w:lang w:val="es-MX" w:eastAsia="es-MX"/>
          </w:rPr>
          <w:tab/>
        </w:r>
        <w:r w:rsidR="00533F7F" w:rsidRPr="00991EB1">
          <w:rPr>
            <w:rStyle w:val="Hipervnculo"/>
            <w:rFonts w:cs="Arial"/>
          </w:rPr>
          <w:t>ADJUDICACIÓN DEL CONTRATO.</w:t>
        </w:r>
        <w:r w:rsidR="00533F7F" w:rsidRPr="00991EB1">
          <w:rPr>
            <w:webHidden/>
          </w:rPr>
          <w:tab/>
        </w:r>
        <w:r w:rsidR="00533F7F" w:rsidRPr="00991EB1">
          <w:rPr>
            <w:webHidden/>
          </w:rPr>
          <w:fldChar w:fldCharType="begin"/>
        </w:r>
        <w:r w:rsidR="00533F7F" w:rsidRPr="00991EB1">
          <w:rPr>
            <w:webHidden/>
          </w:rPr>
          <w:instrText xml:space="preserve"> PAGEREF _Toc58416108 \h </w:instrText>
        </w:r>
        <w:r w:rsidR="00533F7F" w:rsidRPr="00991EB1">
          <w:rPr>
            <w:webHidden/>
          </w:rPr>
        </w:r>
        <w:r w:rsidR="00533F7F" w:rsidRPr="00991EB1">
          <w:rPr>
            <w:webHidden/>
          </w:rPr>
          <w:fldChar w:fldCharType="separate"/>
        </w:r>
        <w:r w:rsidR="006A648D">
          <w:rPr>
            <w:webHidden/>
          </w:rPr>
          <w:t>27</w:t>
        </w:r>
        <w:r w:rsidR="00533F7F" w:rsidRPr="00991EB1">
          <w:rPr>
            <w:webHidden/>
          </w:rPr>
          <w:fldChar w:fldCharType="end"/>
        </w:r>
      </w:hyperlink>
    </w:p>
    <w:p w14:paraId="685E6512" w14:textId="7CFA0BBC" w:rsidR="00533F7F" w:rsidRPr="00991EB1" w:rsidRDefault="00693723">
      <w:pPr>
        <w:pStyle w:val="TDC1"/>
        <w:rPr>
          <w:rFonts w:ascii="Calibri" w:hAnsi="Calibri"/>
          <w:bCs w:val="0"/>
          <w:sz w:val="22"/>
          <w:szCs w:val="22"/>
          <w:lang w:val="es-MX" w:eastAsia="es-MX"/>
        </w:rPr>
      </w:pPr>
      <w:hyperlink w:anchor="_Toc58416109" w:history="1">
        <w:r w:rsidR="00533F7F" w:rsidRPr="00991EB1">
          <w:rPr>
            <w:rStyle w:val="Hipervnculo"/>
            <w:rFonts w:cs="Arial"/>
          </w:rPr>
          <w:t>VI.</w:t>
        </w:r>
        <w:r w:rsidR="00533F7F" w:rsidRPr="00991EB1">
          <w:rPr>
            <w:rFonts w:ascii="Calibri" w:hAnsi="Calibri"/>
            <w:bCs w:val="0"/>
            <w:sz w:val="22"/>
            <w:szCs w:val="22"/>
            <w:lang w:val="es-MX" w:eastAsia="es-MX"/>
          </w:rPr>
          <w:tab/>
        </w:r>
        <w:r w:rsidR="00533F7F" w:rsidRPr="00991EB1">
          <w:rPr>
            <w:rStyle w:val="Hipervnculo"/>
            <w:rFonts w:cs="Arial"/>
          </w:rPr>
          <w:t>DOCUMENTOS Y DATOS QUE DEBEN PRESENTAR LOS LICITANTES</w:t>
        </w:r>
        <w:r w:rsidR="00533F7F" w:rsidRPr="00991EB1">
          <w:rPr>
            <w:webHidden/>
          </w:rPr>
          <w:tab/>
        </w:r>
        <w:r w:rsidR="00533F7F" w:rsidRPr="00991EB1">
          <w:rPr>
            <w:webHidden/>
          </w:rPr>
          <w:fldChar w:fldCharType="begin"/>
        </w:r>
        <w:r w:rsidR="00533F7F" w:rsidRPr="00991EB1">
          <w:rPr>
            <w:webHidden/>
          </w:rPr>
          <w:instrText xml:space="preserve"> PAGEREF _Toc58416109 \h </w:instrText>
        </w:r>
        <w:r w:rsidR="00533F7F" w:rsidRPr="00991EB1">
          <w:rPr>
            <w:webHidden/>
          </w:rPr>
        </w:r>
        <w:r w:rsidR="00533F7F" w:rsidRPr="00991EB1">
          <w:rPr>
            <w:webHidden/>
          </w:rPr>
          <w:fldChar w:fldCharType="separate"/>
        </w:r>
        <w:r w:rsidR="006A648D">
          <w:rPr>
            <w:webHidden/>
          </w:rPr>
          <w:t>29</w:t>
        </w:r>
        <w:r w:rsidR="00533F7F" w:rsidRPr="00991EB1">
          <w:rPr>
            <w:webHidden/>
          </w:rPr>
          <w:fldChar w:fldCharType="end"/>
        </w:r>
      </w:hyperlink>
    </w:p>
    <w:p w14:paraId="0858648F" w14:textId="071407F9" w:rsidR="00533F7F" w:rsidRPr="00991EB1" w:rsidRDefault="00693723">
      <w:pPr>
        <w:pStyle w:val="TDC1"/>
        <w:rPr>
          <w:rFonts w:ascii="Calibri" w:hAnsi="Calibri"/>
          <w:bCs w:val="0"/>
          <w:sz w:val="22"/>
          <w:szCs w:val="22"/>
          <w:lang w:val="es-MX" w:eastAsia="es-MX"/>
        </w:rPr>
      </w:pPr>
      <w:hyperlink w:anchor="_Toc58416110" w:history="1">
        <w:r w:rsidR="00533F7F" w:rsidRPr="00991EB1">
          <w:rPr>
            <w:rStyle w:val="Hipervnculo"/>
            <w:rFonts w:cs="Arial"/>
            <w:lang w:val="es-MX"/>
          </w:rPr>
          <w:t>VII.</w:t>
        </w:r>
        <w:r w:rsidR="0071713D" w:rsidRPr="00991EB1">
          <w:rPr>
            <w:rStyle w:val="Hipervnculo"/>
            <w:rFonts w:cs="Arial"/>
            <w:lang w:val="es-MX"/>
          </w:rPr>
          <w:tab/>
        </w:r>
        <w:r w:rsidR="00533F7F" w:rsidRPr="00991EB1">
          <w:rPr>
            <w:rStyle w:val="Hipervnculo"/>
            <w:rFonts w:cs="Arial"/>
          </w:rPr>
          <w:t>DOMICILIO Y DIRECCIÓN ELECTRÓNICA DONDE PODRÁN PRESENTAR INCONFORMIDADES</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_Toc58416110 \h </w:instrText>
        </w:r>
        <w:r w:rsidR="00533F7F" w:rsidRPr="00991EB1">
          <w:rPr>
            <w:webHidden/>
          </w:rPr>
        </w:r>
        <w:r w:rsidR="00533F7F" w:rsidRPr="00991EB1">
          <w:rPr>
            <w:webHidden/>
          </w:rPr>
          <w:fldChar w:fldCharType="separate"/>
        </w:r>
        <w:r w:rsidR="006A648D">
          <w:rPr>
            <w:webHidden/>
          </w:rPr>
          <w:t>30</w:t>
        </w:r>
        <w:r w:rsidR="00533F7F" w:rsidRPr="00991EB1">
          <w:rPr>
            <w:webHidden/>
          </w:rPr>
          <w:fldChar w:fldCharType="end"/>
        </w:r>
      </w:hyperlink>
    </w:p>
    <w:p w14:paraId="42168443" w14:textId="78BDE37C" w:rsidR="00533F7F" w:rsidRPr="00991EB1" w:rsidRDefault="00693723">
      <w:pPr>
        <w:pStyle w:val="TDC1"/>
        <w:rPr>
          <w:rFonts w:ascii="Calibri" w:hAnsi="Calibri"/>
          <w:bCs w:val="0"/>
          <w:sz w:val="22"/>
          <w:szCs w:val="22"/>
          <w:lang w:val="es-MX" w:eastAsia="es-MX"/>
        </w:rPr>
      </w:pPr>
      <w:hyperlink w:anchor="_Toc58416111" w:history="1">
        <w:r w:rsidR="00533F7F" w:rsidRPr="00991EB1">
          <w:rPr>
            <w:rStyle w:val="Hipervnculo"/>
            <w:rFonts w:cs="Arial"/>
          </w:rPr>
          <w:t>VIII.</w:t>
        </w:r>
        <w:r w:rsidR="00533F7F" w:rsidRPr="00991EB1">
          <w:rPr>
            <w:rFonts w:ascii="Calibri" w:hAnsi="Calibri"/>
            <w:bCs w:val="0"/>
            <w:sz w:val="22"/>
            <w:szCs w:val="22"/>
            <w:lang w:val="es-MX" w:eastAsia="es-MX"/>
          </w:rPr>
          <w:tab/>
        </w:r>
        <w:r w:rsidR="00533F7F" w:rsidRPr="00991EB1">
          <w:rPr>
            <w:rStyle w:val="Hipervnculo"/>
            <w:rFonts w:cs="Arial"/>
          </w:rPr>
          <w:t>FORMATOS Y ANEXOS</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_Toc58416111 \h </w:instrText>
        </w:r>
        <w:r w:rsidR="00533F7F" w:rsidRPr="00991EB1">
          <w:rPr>
            <w:webHidden/>
          </w:rPr>
        </w:r>
        <w:r w:rsidR="00533F7F" w:rsidRPr="00991EB1">
          <w:rPr>
            <w:webHidden/>
          </w:rPr>
          <w:fldChar w:fldCharType="separate"/>
        </w:r>
        <w:r w:rsidR="006A648D">
          <w:rPr>
            <w:webHidden/>
          </w:rPr>
          <w:t>30</w:t>
        </w:r>
        <w:r w:rsidR="00533F7F" w:rsidRPr="00991EB1">
          <w:rPr>
            <w:webHidden/>
          </w:rPr>
          <w:fldChar w:fldCharType="end"/>
        </w:r>
      </w:hyperlink>
    </w:p>
    <w:p w14:paraId="74DCCEA9" w14:textId="010B1D0A" w:rsidR="00533F7F" w:rsidRPr="00991EB1" w:rsidRDefault="00693723">
      <w:pPr>
        <w:pStyle w:val="TDC1"/>
        <w:rPr>
          <w:rFonts w:ascii="Calibri" w:hAnsi="Calibri"/>
          <w:bCs w:val="0"/>
          <w:sz w:val="22"/>
          <w:szCs w:val="22"/>
          <w:lang w:val="es-MX" w:eastAsia="es-MX"/>
        </w:rPr>
      </w:pPr>
      <w:hyperlink w:anchor="_Toc58416112" w:history="1">
        <w:r w:rsidR="00533F7F" w:rsidRPr="00991EB1">
          <w:rPr>
            <w:rStyle w:val="Hipervnculo"/>
            <w:rFonts w:cs="Arial"/>
          </w:rPr>
          <w:t>IX.</w:t>
        </w:r>
        <w:r w:rsidR="00533F7F" w:rsidRPr="00991EB1">
          <w:rPr>
            <w:rFonts w:ascii="Calibri" w:hAnsi="Calibri"/>
            <w:bCs w:val="0"/>
            <w:sz w:val="22"/>
            <w:szCs w:val="22"/>
            <w:lang w:val="es-MX" w:eastAsia="es-MX"/>
          </w:rPr>
          <w:tab/>
        </w:r>
        <w:r w:rsidR="00533F7F" w:rsidRPr="00991EB1">
          <w:rPr>
            <w:rStyle w:val="Hipervnculo"/>
            <w:rFonts w:cs="Arial"/>
          </w:rPr>
          <w:t>CONSIDERACIONES QUE DEBERÁN TOMAR EN CUENTA LOS LICITANTES PARA EL PRESENTE PROCEDIMIENTO</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_Toc58416112 \h </w:instrText>
        </w:r>
        <w:r w:rsidR="00533F7F" w:rsidRPr="00991EB1">
          <w:rPr>
            <w:webHidden/>
          </w:rPr>
        </w:r>
        <w:r w:rsidR="00533F7F" w:rsidRPr="00991EB1">
          <w:rPr>
            <w:webHidden/>
          </w:rPr>
          <w:fldChar w:fldCharType="separate"/>
        </w:r>
        <w:r w:rsidR="006A648D">
          <w:rPr>
            <w:webHidden/>
          </w:rPr>
          <w:t>31</w:t>
        </w:r>
        <w:r w:rsidR="00533F7F" w:rsidRPr="00991EB1">
          <w:rPr>
            <w:webHidden/>
          </w:rPr>
          <w:fldChar w:fldCharType="end"/>
        </w:r>
      </w:hyperlink>
    </w:p>
    <w:p w14:paraId="55F11ECE" w14:textId="30AF9539" w:rsidR="00533F7F" w:rsidRPr="00991EB1" w:rsidRDefault="00693723">
      <w:pPr>
        <w:pStyle w:val="TDC1"/>
        <w:rPr>
          <w:rFonts w:ascii="Calibri" w:hAnsi="Calibri"/>
          <w:bCs w:val="0"/>
          <w:sz w:val="22"/>
          <w:szCs w:val="22"/>
          <w:lang w:val="es-MX" w:eastAsia="es-MX"/>
        </w:rPr>
      </w:pPr>
      <w:hyperlink w:anchor="_Toc58416113" w:history="1">
        <w:r w:rsidR="00533F7F" w:rsidRPr="00991EB1">
          <w:rPr>
            <w:rStyle w:val="Hipervnculo"/>
            <w:rFonts w:cs="Arial"/>
          </w:rPr>
          <w:t>1.</w:t>
        </w:r>
        <w:r w:rsidR="00533F7F" w:rsidRPr="00991EB1">
          <w:rPr>
            <w:rFonts w:ascii="Calibri" w:hAnsi="Calibri"/>
            <w:bCs w:val="0"/>
            <w:sz w:val="22"/>
            <w:szCs w:val="22"/>
            <w:lang w:val="es-MX" w:eastAsia="es-MX"/>
          </w:rPr>
          <w:tab/>
        </w:r>
        <w:r w:rsidR="00533F7F" w:rsidRPr="00991EB1">
          <w:rPr>
            <w:rStyle w:val="Hipervnculo"/>
            <w:rFonts w:cs="Arial"/>
          </w:rPr>
          <w:t>VIGENCIA DEL CONTRATO.</w:t>
        </w:r>
        <w:r w:rsidR="00533F7F" w:rsidRPr="00991EB1">
          <w:rPr>
            <w:webHidden/>
          </w:rPr>
          <w:tab/>
        </w:r>
        <w:r w:rsidR="00533F7F" w:rsidRPr="00991EB1">
          <w:rPr>
            <w:webHidden/>
          </w:rPr>
          <w:fldChar w:fldCharType="begin"/>
        </w:r>
        <w:r w:rsidR="00533F7F" w:rsidRPr="00991EB1">
          <w:rPr>
            <w:webHidden/>
          </w:rPr>
          <w:instrText xml:space="preserve"> PAGEREF _Toc58416113 \h </w:instrText>
        </w:r>
        <w:r w:rsidR="00533F7F" w:rsidRPr="00991EB1">
          <w:rPr>
            <w:webHidden/>
          </w:rPr>
        </w:r>
        <w:r w:rsidR="00533F7F" w:rsidRPr="00991EB1">
          <w:rPr>
            <w:webHidden/>
          </w:rPr>
          <w:fldChar w:fldCharType="separate"/>
        </w:r>
        <w:r w:rsidR="006A648D">
          <w:rPr>
            <w:webHidden/>
          </w:rPr>
          <w:t>31</w:t>
        </w:r>
        <w:r w:rsidR="00533F7F" w:rsidRPr="00991EB1">
          <w:rPr>
            <w:webHidden/>
          </w:rPr>
          <w:fldChar w:fldCharType="end"/>
        </w:r>
      </w:hyperlink>
    </w:p>
    <w:p w14:paraId="1E37B6F4" w14:textId="20C679B3" w:rsidR="00533F7F" w:rsidRPr="00991EB1" w:rsidRDefault="00693723">
      <w:pPr>
        <w:pStyle w:val="TDC1"/>
        <w:rPr>
          <w:rFonts w:ascii="Calibri" w:hAnsi="Calibri"/>
          <w:bCs w:val="0"/>
          <w:sz w:val="22"/>
          <w:szCs w:val="22"/>
          <w:lang w:val="es-MX" w:eastAsia="es-MX"/>
        </w:rPr>
      </w:pPr>
      <w:hyperlink w:anchor="_Toc58416114" w:history="1">
        <w:r w:rsidR="00533F7F" w:rsidRPr="00991EB1">
          <w:rPr>
            <w:rStyle w:val="Hipervnculo"/>
            <w:rFonts w:cs="Arial"/>
          </w:rPr>
          <w:t>2.</w:t>
        </w:r>
        <w:r w:rsidR="00533F7F" w:rsidRPr="00991EB1">
          <w:rPr>
            <w:rFonts w:ascii="Calibri" w:hAnsi="Calibri"/>
            <w:bCs w:val="0"/>
            <w:sz w:val="22"/>
            <w:szCs w:val="22"/>
            <w:lang w:val="es-MX" w:eastAsia="es-MX"/>
          </w:rPr>
          <w:tab/>
        </w:r>
        <w:r w:rsidR="00533F7F" w:rsidRPr="00991EB1">
          <w:rPr>
            <w:rStyle w:val="Hipervnculo"/>
            <w:rFonts w:cs="Arial"/>
          </w:rPr>
          <w:t>PLAZO Y LUGAR DE PRESTACIÓN DEL SERVICIO.</w:t>
        </w:r>
        <w:r w:rsidR="00533F7F" w:rsidRPr="00991EB1">
          <w:rPr>
            <w:webHidden/>
          </w:rPr>
          <w:tab/>
        </w:r>
        <w:r w:rsidR="00533F7F" w:rsidRPr="00991EB1">
          <w:rPr>
            <w:webHidden/>
          </w:rPr>
          <w:fldChar w:fldCharType="begin"/>
        </w:r>
        <w:r w:rsidR="00533F7F" w:rsidRPr="00991EB1">
          <w:rPr>
            <w:webHidden/>
          </w:rPr>
          <w:instrText xml:space="preserve"> PAGEREF _Toc58416114 \h </w:instrText>
        </w:r>
        <w:r w:rsidR="00533F7F" w:rsidRPr="00991EB1">
          <w:rPr>
            <w:webHidden/>
          </w:rPr>
        </w:r>
        <w:r w:rsidR="00533F7F" w:rsidRPr="00991EB1">
          <w:rPr>
            <w:webHidden/>
          </w:rPr>
          <w:fldChar w:fldCharType="separate"/>
        </w:r>
        <w:r w:rsidR="006A648D">
          <w:rPr>
            <w:webHidden/>
          </w:rPr>
          <w:t>32</w:t>
        </w:r>
        <w:r w:rsidR="00533F7F" w:rsidRPr="00991EB1">
          <w:rPr>
            <w:webHidden/>
          </w:rPr>
          <w:fldChar w:fldCharType="end"/>
        </w:r>
      </w:hyperlink>
    </w:p>
    <w:p w14:paraId="5A727A9E" w14:textId="6189AA06" w:rsidR="00533F7F" w:rsidRPr="00991EB1" w:rsidRDefault="00693723">
      <w:pPr>
        <w:pStyle w:val="TDC1"/>
        <w:rPr>
          <w:rFonts w:ascii="Calibri" w:hAnsi="Calibri"/>
          <w:bCs w:val="0"/>
          <w:sz w:val="22"/>
          <w:szCs w:val="22"/>
          <w:lang w:val="es-MX" w:eastAsia="es-MX"/>
        </w:rPr>
      </w:pPr>
      <w:hyperlink w:anchor="_Toc58416115" w:history="1">
        <w:r w:rsidR="00533F7F" w:rsidRPr="00991EB1">
          <w:rPr>
            <w:rStyle w:val="Hipervnculo"/>
            <w:rFonts w:cs="Arial"/>
          </w:rPr>
          <w:t>3.</w:t>
        </w:r>
        <w:r w:rsidR="00533F7F" w:rsidRPr="00991EB1">
          <w:rPr>
            <w:rFonts w:ascii="Calibri" w:hAnsi="Calibri"/>
            <w:bCs w:val="0"/>
            <w:sz w:val="22"/>
            <w:szCs w:val="22"/>
            <w:lang w:val="es-MX" w:eastAsia="es-MX"/>
          </w:rPr>
          <w:tab/>
        </w:r>
        <w:r w:rsidR="00533F7F" w:rsidRPr="00991EB1">
          <w:rPr>
            <w:rStyle w:val="Hipervnculo"/>
            <w:rFonts w:cs="Arial"/>
          </w:rPr>
          <w:t xml:space="preserve">CONDICIONES </w:t>
        </w:r>
        <w:r w:rsidR="00D41F3F" w:rsidRPr="00991EB1">
          <w:rPr>
            <w:rFonts w:cs="Arial"/>
          </w:rPr>
          <w:t>DE P</w:t>
        </w:r>
        <w:r w:rsidR="00D41F3F" w:rsidRPr="00991EB1">
          <w:rPr>
            <w:rFonts w:cs="Arial"/>
            <w:lang w:val="es-MX"/>
          </w:rPr>
          <w:t>ORCENTAJE DE GASTO DE ADMINISTRACIÓN</w:t>
        </w:r>
        <w:r w:rsidR="00533F7F" w:rsidRPr="00991EB1">
          <w:rPr>
            <w:rStyle w:val="Hipervnculo"/>
            <w:rFonts w:cs="Arial"/>
          </w:rPr>
          <w:t>.</w:t>
        </w:r>
        <w:r w:rsidR="00533F7F" w:rsidRPr="00991EB1">
          <w:rPr>
            <w:webHidden/>
          </w:rPr>
          <w:tab/>
        </w:r>
        <w:r w:rsidR="00533F7F" w:rsidRPr="00991EB1">
          <w:rPr>
            <w:webHidden/>
          </w:rPr>
          <w:fldChar w:fldCharType="begin"/>
        </w:r>
        <w:r w:rsidR="00533F7F" w:rsidRPr="00991EB1">
          <w:rPr>
            <w:webHidden/>
          </w:rPr>
          <w:instrText xml:space="preserve"> PAGEREF _Toc58416115 \h </w:instrText>
        </w:r>
        <w:r w:rsidR="00533F7F" w:rsidRPr="00991EB1">
          <w:rPr>
            <w:webHidden/>
          </w:rPr>
        </w:r>
        <w:r w:rsidR="00533F7F" w:rsidRPr="00991EB1">
          <w:rPr>
            <w:webHidden/>
          </w:rPr>
          <w:fldChar w:fldCharType="separate"/>
        </w:r>
        <w:r w:rsidR="006A648D">
          <w:rPr>
            <w:webHidden/>
          </w:rPr>
          <w:t>32</w:t>
        </w:r>
        <w:r w:rsidR="00533F7F" w:rsidRPr="00991EB1">
          <w:rPr>
            <w:webHidden/>
          </w:rPr>
          <w:fldChar w:fldCharType="end"/>
        </w:r>
      </w:hyperlink>
    </w:p>
    <w:p w14:paraId="74D6E047" w14:textId="099D2F0A" w:rsidR="00533F7F" w:rsidRPr="00991EB1" w:rsidRDefault="00693723">
      <w:pPr>
        <w:pStyle w:val="TDC1"/>
        <w:rPr>
          <w:rFonts w:ascii="Calibri" w:hAnsi="Calibri"/>
          <w:bCs w:val="0"/>
          <w:sz w:val="22"/>
          <w:szCs w:val="22"/>
          <w:lang w:val="es-MX" w:eastAsia="es-MX"/>
        </w:rPr>
      </w:pPr>
      <w:hyperlink w:anchor="_Toc58416116" w:history="1">
        <w:r w:rsidR="00533F7F" w:rsidRPr="00991EB1">
          <w:rPr>
            <w:rStyle w:val="Hipervnculo"/>
            <w:rFonts w:cs="Arial"/>
          </w:rPr>
          <w:t>4.</w:t>
        </w:r>
        <w:r w:rsidR="00533F7F" w:rsidRPr="00991EB1">
          <w:rPr>
            <w:rFonts w:ascii="Calibri" w:hAnsi="Calibri"/>
            <w:bCs w:val="0"/>
            <w:sz w:val="22"/>
            <w:szCs w:val="22"/>
            <w:lang w:val="es-MX" w:eastAsia="es-MX"/>
          </w:rPr>
          <w:tab/>
        </w:r>
        <w:r w:rsidR="00533F7F" w:rsidRPr="00991EB1">
          <w:rPr>
            <w:rStyle w:val="Hipervnculo"/>
            <w:rFonts w:cs="Arial"/>
          </w:rPr>
          <w:t>CONDICIONES DE PAGO.</w:t>
        </w:r>
        <w:r w:rsidR="00533F7F" w:rsidRPr="00991EB1">
          <w:rPr>
            <w:webHidden/>
          </w:rPr>
          <w:tab/>
        </w:r>
        <w:r w:rsidR="00533F7F" w:rsidRPr="00991EB1">
          <w:rPr>
            <w:webHidden/>
          </w:rPr>
          <w:fldChar w:fldCharType="begin"/>
        </w:r>
        <w:r w:rsidR="00533F7F" w:rsidRPr="00991EB1">
          <w:rPr>
            <w:webHidden/>
          </w:rPr>
          <w:instrText xml:space="preserve"> PAGEREF _Toc58416116 \h </w:instrText>
        </w:r>
        <w:r w:rsidR="00533F7F" w:rsidRPr="00991EB1">
          <w:rPr>
            <w:webHidden/>
          </w:rPr>
        </w:r>
        <w:r w:rsidR="00533F7F" w:rsidRPr="00991EB1">
          <w:rPr>
            <w:webHidden/>
          </w:rPr>
          <w:fldChar w:fldCharType="separate"/>
        </w:r>
        <w:r w:rsidR="006A648D">
          <w:rPr>
            <w:webHidden/>
          </w:rPr>
          <w:t>33</w:t>
        </w:r>
        <w:r w:rsidR="00533F7F" w:rsidRPr="00991EB1">
          <w:rPr>
            <w:webHidden/>
          </w:rPr>
          <w:fldChar w:fldCharType="end"/>
        </w:r>
      </w:hyperlink>
    </w:p>
    <w:p w14:paraId="7266FEAC" w14:textId="35F95A0C" w:rsidR="00533F7F" w:rsidRPr="00991EB1" w:rsidRDefault="00693723">
      <w:pPr>
        <w:pStyle w:val="TDC1"/>
        <w:rPr>
          <w:rFonts w:ascii="Calibri" w:hAnsi="Calibri"/>
          <w:bCs w:val="0"/>
          <w:sz w:val="22"/>
          <w:szCs w:val="22"/>
          <w:lang w:val="es-MX" w:eastAsia="es-MX"/>
        </w:rPr>
      </w:pPr>
      <w:hyperlink w:anchor="_Toc58416117" w:history="1">
        <w:r w:rsidR="00533F7F" w:rsidRPr="00991EB1">
          <w:rPr>
            <w:rStyle w:val="Hipervnculo"/>
            <w:rFonts w:cs="Arial"/>
          </w:rPr>
          <w:t>5.</w:t>
        </w:r>
        <w:r w:rsidR="00533F7F" w:rsidRPr="00991EB1">
          <w:rPr>
            <w:rFonts w:ascii="Calibri" w:hAnsi="Calibri"/>
            <w:bCs w:val="0"/>
            <w:sz w:val="22"/>
            <w:szCs w:val="22"/>
            <w:lang w:val="es-MX" w:eastAsia="es-MX"/>
          </w:rPr>
          <w:tab/>
        </w:r>
        <w:r w:rsidR="00533F7F" w:rsidRPr="00991EB1">
          <w:rPr>
            <w:rStyle w:val="Hipervnculo"/>
            <w:rFonts w:cs="Arial"/>
          </w:rPr>
          <w:t>IMPUESTOS Y DERECHOS.</w:t>
        </w:r>
        <w:r w:rsidR="00533F7F" w:rsidRPr="00991EB1">
          <w:rPr>
            <w:webHidden/>
          </w:rPr>
          <w:tab/>
        </w:r>
        <w:r w:rsidR="00533F7F" w:rsidRPr="00991EB1">
          <w:rPr>
            <w:webHidden/>
          </w:rPr>
          <w:fldChar w:fldCharType="begin"/>
        </w:r>
        <w:r w:rsidR="00533F7F" w:rsidRPr="00991EB1">
          <w:rPr>
            <w:webHidden/>
          </w:rPr>
          <w:instrText xml:space="preserve"> PAGEREF _Toc58416117 \h </w:instrText>
        </w:r>
        <w:r w:rsidR="00533F7F" w:rsidRPr="00991EB1">
          <w:rPr>
            <w:webHidden/>
          </w:rPr>
        </w:r>
        <w:r w:rsidR="00533F7F" w:rsidRPr="00991EB1">
          <w:rPr>
            <w:webHidden/>
          </w:rPr>
          <w:fldChar w:fldCharType="separate"/>
        </w:r>
        <w:r w:rsidR="006A648D">
          <w:rPr>
            <w:webHidden/>
          </w:rPr>
          <w:t>34</w:t>
        </w:r>
        <w:r w:rsidR="00533F7F" w:rsidRPr="00991EB1">
          <w:rPr>
            <w:webHidden/>
          </w:rPr>
          <w:fldChar w:fldCharType="end"/>
        </w:r>
      </w:hyperlink>
    </w:p>
    <w:p w14:paraId="7445087D" w14:textId="3B91DF33" w:rsidR="00533F7F" w:rsidRPr="00991EB1" w:rsidRDefault="00693723">
      <w:pPr>
        <w:pStyle w:val="TDC1"/>
        <w:rPr>
          <w:rFonts w:ascii="Calibri" w:hAnsi="Calibri"/>
          <w:bCs w:val="0"/>
          <w:sz w:val="22"/>
          <w:szCs w:val="22"/>
          <w:lang w:val="es-MX" w:eastAsia="es-MX"/>
        </w:rPr>
      </w:pPr>
      <w:hyperlink w:anchor="_Toc58416118" w:history="1">
        <w:r w:rsidR="00533F7F" w:rsidRPr="00991EB1">
          <w:rPr>
            <w:rStyle w:val="Hipervnculo"/>
            <w:rFonts w:cs="Arial"/>
          </w:rPr>
          <w:t>6.</w:t>
        </w:r>
        <w:r w:rsidR="00533F7F" w:rsidRPr="00991EB1">
          <w:rPr>
            <w:rFonts w:ascii="Calibri" w:hAnsi="Calibri"/>
            <w:bCs w:val="0"/>
            <w:sz w:val="22"/>
            <w:szCs w:val="22"/>
            <w:lang w:val="es-MX" w:eastAsia="es-MX"/>
          </w:rPr>
          <w:tab/>
        </w:r>
        <w:r w:rsidR="00533F7F" w:rsidRPr="00991EB1">
          <w:rPr>
            <w:rStyle w:val="Hipervnculo"/>
            <w:rFonts w:cs="Arial"/>
            <w:lang w:val="es-MX"/>
          </w:rPr>
          <w:t>PATENTES Y MARCAS.</w:t>
        </w:r>
        <w:r w:rsidR="00533F7F" w:rsidRPr="00991EB1">
          <w:rPr>
            <w:webHidden/>
          </w:rPr>
          <w:tab/>
        </w:r>
        <w:r w:rsidR="00533F7F" w:rsidRPr="00991EB1">
          <w:rPr>
            <w:webHidden/>
          </w:rPr>
          <w:fldChar w:fldCharType="begin"/>
        </w:r>
        <w:r w:rsidR="00533F7F" w:rsidRPr="00991EB1">
          <w:rPr>
            <w:webHidden/>
          </w:rPr>
          <w:instrText xml:space="preserve"> PAGEREF _Toc58416118 \h </w:instrText>
        </w:r>
        <w:r w:rsidR="00533F7F" w:rsidRPr="00991EB1">
          <w:rPr>
            <w:webHidden/>
          </w:rPr>
        </w:r>
        <w:r w:rsidR="00533F7F" w:rsidRPr="00991EB1">
          <w:rPr>
            <w:webHidden/>
          </w:rPr>
          <w:fldChar w:fldCharType="separate"/>
        </w:r>
        <w:r w:rsidR="006A648D">
          <w:rPr>
            <w:webHidden/>
          </w:rPr>
          <w:t>34</w:t>
        </w:r>
        <w:r w:rsidR="00533F7F" w:rsidRPr="00991EB1">
          <w:rPr>
            <w:webHidden/>
          </w:rPr>
          <w:fldChar w:fldCharType="end"/>
        </w:r>
      </w:hyperlink>
    </w:p>
    <w:p w14:paraId="176394EE" w14:textId="51B4241E" w:rsidR="00533F7F" w:rsidRPr="00991EB1" w:rsidRDefault="00693723">
      <w:pPr>
        <w:pStyle w:val="TDC1"/>
        <w:rPr>
          <w:rFonts w:ascii="Calibri" w:hAnsi="Calibri"/>
          <w:bCs w:val="0"/>
          <w:sz w:val="22"/>
          <w:szCs w:val="22"/>
          <w:lang w:val="es-MX" w:eastAsia="es-MX"/>
        </w:rPr>
      </w:pPr>
      <w:hyperlink w:anchor="_Toc58416119" w:history="1">
        <w:r w:rsidR="00533F7F" w:rsidRPr="00991EB1">
          <w:rPr>
            <w:rStyle w:val="Hipervnculo"/>
            <w:rFonts w:cs="Arial"/>
          </w:rPr>
          <w:t>7.</w:t>
        </w:r>
        <w:r w:rsidR="00533F7F" w:rsidRPr="00991EB1">
          <w:rPr>
            <w:rFonts w:ascii="Calibri" w:hAnsi="Calibri"/>
            <w:bCs w:val="0"/>
            <w:sz w:val="22"/>
            <w:szCs w:val="22"/>
            <w:lang w:val="es-MX" w:eastAsia="es-MX"/>
          </w:rPr>
          <w:tab/>
        </w:r>
        <w:r w:rsidR="00533F7F" w:rsidRPr="00991EB1">
          <w:rPr>
            <w:rStyle w:val="Hipervnculo"/>
            <w:rFonts w:cs="Arial"/>
          </w:rPr>
          <w:t>DESARROLLO DE LOS EVENTOS DE LA LICITACIÓN</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_Toc58416119 \h </w:instrText>
        </w:r>
        <w:r w:rsidR="00533F7F" w:rsidRPr="00991EB1">
          <w:rPr>
            <w:webHidden/>
          </w:rPr>
        </w:r>
        <w:r w:rsidR="00533F7F" w:rsidRPr="00991EB1">
          <w:rPr>
            <w:webHidden/>
          </w:rPr>
          <w:fldChar w:fldCharType="separate"/>
        </w:r>
        <w:r w:rsidR="006A648D">
          <w:rPr>
            <w:webHidden/>
          </w:rPr>
          <w:t>34</w:t>
        </w:r>
        <w:r w:rsidR="00533F7F" w:rsidRPr="00991EB1">
          <w:rPr>
            <w:webHidden/>
          </w:rPr>
          <w:fldChar w:fldCharType="end"/>
        </w:r>
      </w:hyperlink>
    </w:p>
    <w:p w14:paraId="62552921" w14:textId="0473615F" w:rsidR="00533F7F" w:rsidRPr="00991EB1" w:rsidRDefault="00693723">
      <w:pPr>
        <w:pStyle w:val="TDC1"/>
        <w:rPr>
          <w:rFonts w:ascii="Calibri" w:hAnsi="Calibri"/>
          <w:bCs w:val="0"/>
          <w:sz w:val="22"/>
          <w:szCs w:val="22"/>
          <w:lang w:val="es-MX" w:eastAsia="es-MX"/>
        </w:rPr>
      </w:pPr>
      <w:hyperlink w:anchor="_Toc58416120" w:history="1">
        <w:r w:rsidR="00533F7F" w:rsidRPr="00991EB1">
          <w:rPr>
            <w:rStyle w:val="Hipervnculo"/>
            <w:rFonts w:cs="Arial"/>
          </w:rPr>
          <w:t>8.</w:t>
        </w:r>
        <w:r w:rsidR="00533F7F" w:rsidRPr="00991EB1">
          <w:rPr>
            <w:rFonts w:ascii="Calibri" w:hAnsi="Calibri"/>
            <w:bCs w:val="0"/>
            <w:sz w:val="22"/>
            <w:szCs w:val="22"/>
            <w:lang w:val="es-MX" w:eastAsia="es-MX"/>
          </w:rPr>
          <w:tab/>
        </w:r>
        <w:r w:rsidR="00533F7F" w:rsidRPr="00991EB1">
          <w:rPr>
            <w:rStyle w:val="Hipervnculo"/>
            <w:rFonts w:cs="Arial"/>
          </w:rPr>
          <w:t>SOLICITUDES DE ACLARACIÓN AL CONTENIDO DE LA CONVOCATORIA.</w:t>
        </w:r>
        <w:r w:rsidR="00533F7F" w:rsidRPr="00991EB1">
          <w:rPr>
            <w:webHidden/>
          </w:rPr>
          <w:tab/>
        </w:r>
        <w:r w:rsidR="00533F7F" w:rsidRPr="00991EB1">
          <w:rPr>
            <w:webHidden/>
          </w:rPr>
          <w:fldChar w:fldCharType="begin"/>
        </w:r>
        <w:r w:rsidR="00533F7F" w:rsidRPr="00991EB1">
          <w:rPr>
            <w:webHidden/>
          </w:rPr>
          <w:instrText xml:space="preserve"> PAGEREF _Toc58416120 \h </w:instrText>
        </w:r>
        <w:r w:rsidR="00533F7F" w:rsidRPr="00991EB1">
          <w:rPr>
            <w:webHidden/>
          </w:rPr>
        </w:r>
        <w:r w:rsidR="00533F7F" w:rsidRPr="00991EB1">
          <w:rPr>
            <w:webHidden/>
          </w:rPr>
          <w:fldChar w:fldCharType="separate"/>
        </w:r>
        <w:r w:rsidR="006A648D">
          <w:rPr>
            <w:webHidden/>
          </w:rPr>
          <w:t>35</w:t>
        </w:r>
        <w:r w:rsidR="00533F7F" w:rsidRPr="00991EB1">
          <w:rPr>
            <w:webHidden/>
          </w:rPr>
          <w:fldChar w:fldCharType="end"/>
        </w:r>
      </w:hyperlink>
    </w:p>
    <w:p w14:paraId="7817B971" w14:textId="7EC981AA" w:rsidR="00533F7F" w:rsidRPr="00991EB1" w:rsidRDefault="00693723">
      <w:pPr>
        <w:pStyle w:val="TDC1"/>
        <w:rPr>
          <w:rFonts w:ascii="Calibri" w:hAnsi="Calibri"/>
          <w:bCs w:val="0"/>
          <w:sz w:val="22"/>
          <w:szCs w:val="22"/>
          <w:lang w:val="es-MX" w:eastAsia="es-MX"/>
        </w:rPr>
      </w:pPr>
      <w:hyperlink w:anchor="_Toc58416121" w:history="1">
        <w:r w:rsidR="00533F7F" w:rsidRPr="00991EB1">
          <w:rPr>
            <w:rStyle w:val="Hipervnculo"/>
            <w:rFonts w:cs="Arial"/>
          </w:rPr>
          <w:t>9.</w:t>
        </w:r>
        <w:r w:rsidR="00533F7F" w:rsidRPr="00991EB1">
          <w:rPr>
            <w:rFonts w:ascii="Calibri" w:hAnsi="Calibri"/>
            <w:bCs w:val="0"/>
            <w:sz w:val="22"/>
            <w:szCs w:val="22"/>
            <w:lang w:val="es-MX" w:eastAsia="es-MX"/>
          </w:rPr>
          <w:tab/>
        </w:r>
        <w:r w:rsidR="00533F7F" w:rsidRPr="00991EB1">
          <w:rPr>
            <w:rStyle w:val="Hipervnculo"/>
            <w:rFonts w:cs="Arial"/>
          </w:rPr>
          <w:t>JUNTA PARA LA ACLARACIÓN DEL CONTENIDO DE LA CONVOCATORIA</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_Toc58416121 \h </w:instrText>
        </w:r>
        <w:r w:rsidR="00533F7F" w:rsidRPr="00991EB1">
          <w:rPr>
            <w:webHidden/>
          </w:rPr>
        </w:r>
        <w:r w:rsidR="00533F7F" w:rsidRPr="00991EB1">
          <w:rPr>
            <w:webHidden/>
          </w:rPr>
          <w:fldChar w:fldCharType="separate"/>
        </w:r>
        <w:r w:rsidR="006A648D">
          <w:rPr>
            <w:webHidden/>
          </w:rPr>
          <w:t>35</w:t>
        </w:r>
        <w:r w:rsidR="00533F7F" w:rsidRPr="00991EB1">
          <w:rPr>
            <w:webHidden/>
          </w:rPr>
          <w:fldChar w:fldCharType="end"/>
        </w:r>
      </w:hyperlink>
    </w:p>
    <w:p w14:paraId="413217D1" w14:textId="3FB154CD" w:rsidR="00533F7F" w:rsidRPr="00991EB1" w:rsidRDefault="00693723">
      <w:pPr>
        <w:pStyle w:val="TDC1"/>
        <w:rPr>
          <w:rFonts w:ascii="Calibri" w:hAnsi="Calibri"/>
          <w:bCs w:val="0"/>
          <w:sz w:val="22"/>
          <w:szCs w:val="22"/>
          <w:lang w:val="es-MX" w:eastAsia="es-MX"/>
        </w:rPr>
      </w:pPr>
      <w:hyperlink w:anchor="_Toc58416122" w:history="1">
        <w:r w:rsidR="00533F7F" w:rsidRPr="00991EB1">
          <w:rPr>
            <w:rStyle w:val="Hipervnculo"/>
            <w:rFonts w:cs="Arial"/>
          </w:rPr>
          <w:t>10.</w:t>
        </w:r>
        <w:r w:rsidR="00533F7F" w:rsidRPr="00991EB1">
          <w:rPr>
            <w:rFonts w:ascii="Calibri" w:hAnsi="Calibri"/>
            <w:bCs w:val="0"/>
            <w:sz w:val="22"/>
            <w:szCs w:val="22"/>
            <w:lang w:val="es-MX" w:eastAsia="es-MX"/>
          </w:rPr>
          <w:tab/>
        </w:r>
        <w:r w:rsidR="00533F7F" w:rsidRPr="00991EB1">
          <w:rPr>
            <w:rStyle w:val="Hipervnculo"/>
            <w:rFonts w:cs="Arial"/>
          </w:rPr>
          <w:t>ACTO DE PRESENTACIÓN Y APERTURA DE PROPOSICIONES.</w:t>
        </w:r>
        <w:r w:rsidR="00533F7F" w:rsidRPr="00991EB1">
          <w:rPr>
            <w:webHidden/>
          </w:rPr>
          <w:tab/>
        </w:r>
        <w:r w:rsidR="00533F7F" w:rsidRPr="00991EB1">
          <w:rPr>
            <w:webHidden/>
          </w:rPr>
          <w:fldChar w:fldCharType="begin"/>
        </w:r>
        <w:r w:rsidR="00533F7F" w:rsidRPr="00991EB1">
          <w:rPr>
            <w:webHidden/>
          </w:rPr>
          <w:instrText xml:space="preserve"> PAGEREF _Toc58416122 \h </w:instrText>
        </w:r>
        <w:r w:rsidR="00533F7F" w:rsidRPr="00991EB1">
          <w:rPr>
            <w:webHidden/>
          </w:rPr>
        </w:r>
        <w:r w:rsidR="00533F7F" w:rsidRPr="00991EB1">
          <w:rPr>
            <w:webHidden/>
          </w:rPr>
          <w:fldChar w:fldCharType="separate"/>
        </w:r>
        <w:r w:rsidR="006A648D">
          <w:rPr>
            <w:webHidden/>
          </w:rPr>
          <w:t>37</w:t>
        </w:r>
        <w:r w:rsidR="00533F7F" w:rsidRPr="00991EB1">
          <w:rPr>
            <w:webHidden/>
          </w:rPr>
          <w:fldChar w:fldCharType="end"/>
        </w:r>
      </w:hyperlink>
    </w:p>
    <w:p w14:paraId="39C878D4" w14:textId="0AB26E6B" w:rsidR="00533F7F" w:rsidRPr="00991EB1" w:rsidRDefault="00693723">
      <w:pPr>
        <w:pStyle w:val="TDC1"/>
        <w:rPr>
          <w:rFonts w:ascii="Calibri" w:hAnsi="Calibri"/>
          <w:bCs w:val="0"/>
          <w:sz w:val="22"/>
          <w:szCs w:val="22"/>
          <w:lang w:val="es-MX" w:eastAsia="es-MX"/>
        </w:rPr>
      </w:pPr>
      <w:hyperlink w:anchor="_Toc58416123" w:history="1">
        <w:r w:rsidR="00533F7F" w:rsidRPr="00991EB1">
          <w:rPr>
            <w:rStyle w:val="Hipervnculo"/>
            <w:rFonts w:cs="Arial"/>
          </w:rPr>
          <w:t>11.</w:t>
        </w:r>
        <w:r w:rsidR="00533F7F" w:rsidRPr="00991EB1">
          <w:rPr>
            <w:rFonts w:ascii="Calibri" w:hAnsi="Calibri"/>
            <w:bCs w:val="0"/>
            <w:sz w:val="22"/>
            <w:szCs w:val="22"/>
            <w:lang w:val="es-MX" w:eastAsia="es-MX"/>
          </w:rPr>
          <w:tab/>
        </w:r>
        <w:r w:rsidR="00533F7F" w:rsidRPr="00991EB1">
          <w:rPr>
            <w:rStyle w:val="Hipervnculo"/>
            <w:rFonts w:cs="Arial"/>
          </w:rPr>
          <w:t>ACTO DE FALLO.</w:t>
        </w:r>
        <w:r w:rsidR="00533F7F" w:rsidRPr="00991EB1">
          <w:rPr>
            <w:webHidden/>
          </w:rPr>
          <w:tab/>
        </w:r>
        <w:r w:rsidR="00533F7F" w:rsidRPr="00991EB1">
          <w:rPr>
            <w:webHidden/>
          </w:rPr>
          <w:fldChar w:fldCharType="begin"/>
        </w:r>
        <w:r w:rsidR="00533F7F" w:rsidRPr="00991EB1">
          <w:rPr>
            <w:webHidden/>
          </w:rPr>
          <w:instrText xml:space="preserve"> PAGEREF _Toc58416123 \h </w:instrText>
        </w:r>
        <w:r w:rsidR="00533F7F" w:rsidRPr="00991EB1">
          <w:rPr>
            <w:webHidden/>
          </w:rPr>
        </w:r>
        <w:r w:rsidR="00533F7F" w:rsidRPr="00991EB1">
          <w:rPr>
            <w:webHidden/>
          </w:rPr>
          <w:fldChar w:fldCharType="separate"/>
        </w:r>
        <w:r w:rsidR="006A648D">
          <w:rPr>
            <w:webHidden/>
          </w:rPr>
          <w:t>38</w:t>
        </w:r>
        <w:r w:rsidR="00533F7F" w:rsidRPr="00991EB1">
          <w:rPr>
            <w:webHidden/>
          </w:rPr>
          <w:fldChar w:fldCharType="end"/>
        </w:r>
      </w:hyperlink>
    </w:p>
    <w:p w14:paraId="5AD036EE" w14:textId="6DF71886" w:rsidR="00533F7F" w:rsidRPr="00991EB1" w:rsidRDefault="00693723">
      <w:pPr>
        <w:pStyle w:val="TDC1"/>
        <w:rPr>
          <w:rFonts w:ascii="Calibri" w:hAnsi="Calibri"/>
          <w:bCs w:val="0"/>
          <w:sz w:val="22"/>
          <w:szCs w:val="22"/>
          <w:lang w:val="es-MX" w:eastAsia="es-MX"/>
        </w:rPr>
      </w:pPr>
      <w:hyperlink w:anchor="_Toc58416124" w:history="1">
        <w:r w:rsidR="00533F7F" w:rsidRPr="00991EB1">
          <w:rPr>
            <w:rStyle w:val="Hipervnculo"/>
            <w:rFonts w:cs="Arial"/>
          </w:rPr>
          <w:t>12.</w:t>
        </w:r>
        <w:r w:rsidR="00533F7F" w:rsidRPr="00991EB1">
          <w:rPr>
            <w:rFonts w:ascii="Calibri" w:hAnsi="Calibri"/>
            <w:bCs w:val="0"/>
            <w:sz w:val="22"/>
            <w:szCs w:val="22"/>
            <w:lang w:val="es-MX" w:eastAsia="es-MX"/>
          </w:rPr>
          <w:tab/>
        </w:r>
        <w:r w:rsidR="00533F7F" w:rsidRPr="00991EB1">
          <w:rPr>
            <w:rStyle w:val="Hipervnculo"/>
            <w:rFonts w:cs="Arial"/>
          </w:rPr>
          <w:t>MOTIVOS DE DESECHAMIENTO.</w:t>
        </w:r>
        <w:r w:rsidR="00533F7F" w:rsidRPr="00991EB1">
          <w:rPr>
            <w:webHidden/>
          </w:rPr>
          <w:tab/>
        </w:r>
        <w:r w:rsidR="00533F7F" w:rsidRPr="00991EB1">
          <w:rPr>
            <w:webHidden/>
          </w:rPr>
          <w:fldChar w:fldCharType="begin"/>
        </w:r>
        <w:r w:rsidR="00533F7F" w:rsidRPr="00991EB1">
          <w:rPr>
            <w:webHidden/>
          </w:rPr>
          <w:instrText xml:space="preserve"> PAGEREF _Toc58416124 \h </w:instrText>
        </w:r>
        <w:r w:rsidR="00533F7F" w:rsidRPr="00991EB1">
          <w:rPr>
            <w:webHidden/>
          </w:rPr>
        </w:r>
        <w:r w:rsidR="00533F7F" w:rsidRPr="00991EB1">
          <w:rPr>
            <w:webHidden/>
          </w:rPr>
          <w:fldChar w:fldCharType="separate"/>
        </w:r>
        <w:r w:rsidR="006A648D">
          <w:rPr>
            <w:webHidden/>
          </w:rPr>
          <w:t>39</w:t>
        </w:r>
        <w:r w:rsidR="00533F7F" w:rsidRPr="00991EB1">
          <w:rPr>
            <w:webHidden/>
          </w:rPr>
          <w:fldChar w:fldCharType="end"/>
        </w:r>
      </w:hyperlink>
    </w:p>
    <w:p w14:paraId="00D8211B" w14:textId="09E7D73C" w:rsidR="00533F7F" w:rsidRPr="00991EB1" w:rsidRDefault="00693723">
      <w:pPr>
        <w:pStyle w:val="TDC1"/>
        <w:rPr>
          <w:rFonts w:ascii="Calibri" w:hAnsi="Calibri"/>
          <w:bCs w:val="0"/>
          <w:sz w:val="22"/>
          <w:szCs w:val="22"/>
          <w:lang w:val="es-MX" w:eastAsia="es-MX"/>
        </w:rPr>
      </w:pPr>
      <w:hyperlink w:anchor="_Toc58416125" w:history="1">
        <w:r w:rsidR="00533F7F" w:rsidRPr="00991EB1">
          <w:rPr>
            <w:rStyle w:val="Hipervnculo"/>
            <w:rFonts w:cs="Arial"/>
          </w:rPr>
          <w:t>13.</w:t>
        </w:r>
        <w:r w:rsidR="00533F7F" w:rsidRPr="00991EB1">
          <w:rPr>
            <w:rFonts w:ascii="Calibri" w:hAnsi="Calibri"/>
            <w:bCs w:val="0"/>
            <w:sz w:val="22"/>
            <w:szCs w:val="22"/>
            <w:lang w:val="es-MX" w:eastAsia="es-MX"/>
          </w:rPr>
          <w:tab/>
        </w:r>
        <w:r w:rsidR="00533F7F" w:rsidRPr="00991EB1">
          <w:rPr>
            <w:rStyle w:val="Hipervnculo"/>
            <w:rFonts w:cs="Arial"/>
          </w:rPr>
          <w:t>SUSPENSIÓN TEMPORAL DE LA LICITACIÓN</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_Toc58416125 \h </w:instrText>
        </w:r>
        <w:r w:rsidR="00533F7F" w:rsidRPr="00991EB1">
          <w:rPr>
            <w:webHidden/>
          </w:rPr>
        </w:r>
        <w:r w:rsidR="00533F7F" w:rsidRPr="00991EB1">
          <w:rPr>
            <w:webHidden/>
          </w:rPr>
          <w:fldChar w:fldCharType="separate"/>
        </w:r>
        <w:r w:rsidR="006A648D">
          <w:rPr>
            <w:webHidden/>
          </w:rPr>
          <w:t>40</w:t>
        </w:r>
        <w:r w:rsidR="00533F7F" w:rsidRPr="00991EB1">
          <w:rPr>
            <w:webHidden/>
          </w:rPr>
          <w:fldChar w:fldCharType="end"/>
        </w:r>
      </w:hyperlink>
    </w:p>
    <w:p w14:paraId="7E7AB7B6" w14:textId="01D6A411" w:rsidR="00533F7F" w:rsidRPr="00991EB1" w:rsidRDefault="00693723">
      <w:pPr>
        <w:pStyle w:val="TDC1"/>
        <w:rPr>
          <w:rFonts w:ascii="Calibri" w:hAnsi="Calibri"/>
          <w:bCs w:val="0"/>
          <w:sz w:val="22"/>
          <w:szCs w:val="22"/>
          <w:lang w:val="es-MX" w:eastAsia="es-MX"/>
        </w:rPr>
      </w:pPr>
      <w:hyperlink w:anchor="_Toc58416126" w:history="1">
        <w:r w:rsidR="00533F7F" w:rsidRPr="00991EB1">
          <w:rPr>
            <w:rStyle w:val="Hipervnculo"/>
            <w:rFonts w:cs="Arial"/>
          </w:rPr>
          <w:t>14.</w:t>
        </w:r>
        <w:r w:rsidR="00533F7F" w:rsidRPr="00991EB1">
          <w:rPr>
            <w:rFonts w:ascii="Calibri" w:hAnsi="Calibri"/>
            <w:bCs w:val="0"/>
            <w:sz w:val="22"/>
            <w:szCs w:val="22"/>
            <w:lang w:val="es-MX" w:eastAsia="es-MX"/>
          </w:rPr>
          <w:tab/>
        </w:r>
        <w:r w:rsidR="00533F7F" w:rsidRPr="00991EB1">
          <w:rPr>
            <w:rStyle w:val="Hipervnculo"/>
            <w:rFonts w:cs="Arial"/>
          </w:rPr>
          <w:t>CANCELACIÓN DE LA LICITACIÓN.</w:t>
        </w:r>
        <w:r w:rsidR="00533F7F" w:rsidRPr="00991EB1">
          <w:rPr>
            <w:webHidden/>
          </w:rPr>
          <w:tab/>
        </w:r>
        <w:r w:rsidR="00533F7F" w:rsidRPr="00991EB1">
          <w:rPr>
            <w:webHidden/>
          </w:rPr>
          <w:fldChar w:fldCharType="begin"/>
        </w:r>
        <w:r w:rsidR="00533F7F" w:rsidRPr="00991EB1">
          <w:rPr>
            <w:webHidden/>
          </w:rPr>
          <w:instrText xml:space="preserve"> PAGEREF _Toc58416126 \h </w:instrText>
        </w:r>
        <w:r w:rsidR="00533F7F" w:rsidRPr="00991EB1">
          <w:rPr>
            <w:webHidden/>
          </w:rPr>
        </w:r>
        <w:r w:rsidR="00533F7F" w:rsidRPr="00991EB1">
          <w:rPr>
            <w:webHidden/>
          </w:rPr>
          <w:fldChar w:fldCharType="separate"/>
        </w:r>
        <w:r w:rsidR="006A648D">
          <w:rPr>
            <w:webHidden/>
          </w:rPr>
          <w:t>41</w:t>
        </w:r>
        <w:r w:rsidR="00533F7F" w:rsidRPr="00991EB1">
          <w:rPr>
            <w:webHidden/>
          </w:rPr>
          <w:fldChar w:fldCharType="end"/>
        </w:r>
      </w:hyperlink>
    </w:p>
    <w:p w14:paraId="44E6B615" w14:textId="760971D5" w:rsidR="00533F7F" w:rsidRPr="00991EB1" w:rsidRDefault="00693723">
      <w:pPr>
        <w:pStyle w:val="TDC1"/>
        <w:rPr>
          <w:rFonts w:ascii="Calibri" w:hAnsi="Calibri"/>
          <w:bCs w:val="0"/>
          <w:sz w:val="22"/>
          <w:szCs w:val="22"/>
          <w:lang w:val="es-MX" w:eastAsia="es-MX"/>
        </w:rPr>
      </w:pPr>
      <w:hyperlink w:anchor="_Toc58416127" w:history="1">
        <w:r w:rsidR="00533F7F" w:rsidRPr="00991EB1">
          <w:rPr>
            <w:rStyle w:val="Hipervnculo"/>
            <w:rFonts w:cs="Arial"/>
          </w:rPr>
          <w:t>15.</w:t>
        </w:r>
        <w:r w:rsidR="00533F7F" w:rsidRPr="00991EB1">
          <w:rPr>
            <w:rFonts w:ascii="Calibri" w:hAnsi="Calibri"/>
            <w:bCs w:val="0"/>
            <w:sz w:val="22"/>
            <w:szCs w:val="22"/>
            <w:lang w:val="es-MX" w:eastAsia="es-MX"/>
          </w:rPr>
          <w:tab/>
        </w:r>
        <w:r w:rsidR="00533F7F" w:rsidRPr="00991EB1">
          <w:rPr>
            <w:rStyle w:val="Hipervnculo"/>
            <w:rFonts w:cs="Arial"/>
          </w:rPr>
          <w:t>DECLARACIÓN DE LICITACIÓN DESIERTA</w:t>
        </w:r>
        <w:r w:rsidR="00533F7F" w:rsidRPr="00991EB1">
          <w:rPr>
            <w:rStyle w:val="Hipervnculo"/>
            <w:rFonts w:cs="Arial"/>
            <w:strike/>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_Toc58416127 \h </w:instrText>
        </w:r>
        <w:r w:rsidR="00533F7F" w:rsidRPr="00991EB1">
          <w:rPr>
            <w:webHidden/>
          </w:rPr>
        </w:r>
        <w:r w:rsidR="00533F7F" w:rsidRPr="00991EB1">
          <w:rPr>
            <w:webHidden/>
          </w:rPr>
          <w:fldChar w:fldCharType="separate"/>
        </w:r>
        <w:r w:rsidR="006A648D">
          <w:rPr>
            <w:webHidden/>
          </w:rPr>
          <w:t>41</w:t>
        </w:r>
        <w:r w:rsidR="00533F7F" w:rsidRPr="00991EB1">
          <w:rPr>
            <w:webHidden/>
          </w:rPr>
          <w:fldChar w:fldCharType="end"/>
        </w:r>
      </w:hyperlink>
    </w:p>
    <w:p w14:paraId="61E41779" w14:textId="19E2813E" w:rsidR="00533F7F" w:rsidRPr="00991EB1" w:rsidRDefault="00693723">
      <w:pPr>
        <w:pStyle w:val="TDC1"/>
        <w:rPr>
          <w:rFonts w:ascii="Calibri" w:hAnsi="Calibri"/>
          <w:bCs w:val="0"/>
          <w:sz w:val="22"/>
          <w:szCs w:val="22"/>
          <w:lang w:val="es-MX" w:eastAsia="es-MX"/>
        </w:rPr>
      </w:pPr>
      <w:hyperlink w:anchor="_Toc58416128" w:history="1">
        <w:r w:rsidR="00533F7F" w:rsidRPr="00991EB1">
          <w:rPr>
            <w:rStyle w:val="Hipervnculo"/>
            <w:rFonts w:cs="Arial"/>
          </w:rPr>
          <w:t>16.</w:t>
        </w:r>
        <w:r w:rsidR="00533F7F" w:rsidRPr="00991EB1">
          <w:rPr>
            <w:rFonts w:ascii="Calibri" w:hAnsi="Calibri"/>
            <w:bCs w:val="0"/>
            <w:sz w:val="22"/>
            <w:szCs w:val="22"/>
            <w:lang w:val="es-MX" w:eastAsia="es-MX"/>
          </w:rPr>
          <w:tab/>
        </w:r>
        <w:r w:rsidR="00533F7F" w:rsidRPr="00991EB1">
          <w:rPr>
            <w:rStyle w:val="Hipervnculo"/>
            <w:rFonts w:cs="Arial"/>
          </w:rPr>
          <w:t>MODIFICACIONES QUE PODRÁN EFECTUARSE</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_Toc58416128 \h </w:instrText>
        </w:r>
        <w:r w:rsidR="00533F7F" w:rsidRPr="00991EB1">
          <w:rPr>
            <w:webHidden/>
          </w:rPr>
        </w:r>
        <w:r w:rsidR="00533F7F" w:rsidRPr="00991EB1">
          <w:rPr>
            <w:webHidden/>
          </w:rPr>
          <w:fldChar w:fldCharType="separate"/>
        </w:r>
        <w:r w:rsidR="006A648D">
          <w:rPr>
            <w:webHidden/>
          </w:rPr>
          <w:t>42</w:t>
        </w:r>
        <w:r w:rsidR="00533F7F" w:rsidRPr="00991EB1">
          <w:rPr>
            <w:webHidden/>
          </w:rPr>
          <w:fldChar w:fldCharType="end"/>
        </w:r>
      </w:hyperlink>
    </w:p>
    <w:p w14:paraId="0665609E" w14:textId="009BC322" w:rsidR="00533F7F" w:rsidRPr="00991EB1" w:rsidRDefault="00693723">
      <w:pPr>
        <w:pStyle w:val="TDC1"/>
        <w:rPr>
          <w:rFonts w:ascii="Calibri" w:hAnsi="Calibri"/>
          <w:bCs w:val="0"/>
          <w:sz w:val="22"/>
          <w:szCs w:val="22"/>
          <w:lang w:val="es-MX" w:eastAsia="es-MX"/>
        </w:rPr>
      </w:pPr>
      <w:hyperlink w:anchor="_Toc58416129" w:history="1">
        <w:r w:rsidR="00533F7F" w:rsidRPr="00991EB1">
          <w:rPr>
            <w:rStyle w:val="Hipervnculo"/>
            <w:rFonts w:cs="Arial"/>
          </w:rPr>
          <w:t>1</w:t>
        </w:r>
        <w:r w:rsidR="00533F7F" w:rsidRPr="00991EB1">
          <w:rPr>
            <w:rStyle w:val="Hipervnculo"/>
            <w:rFonts w:cs="Arial"/>
            <w:lang w:val="es-MX"/>
          </w:rPr>
          <w:t>6</w:t>
        </w:r>
        <w:r w:rsidR="00533F7F" w:rsidRPr="00991EB1">
          <w:rPr>
            <w:rStyle w:val="Hipervnculo"/>
            <w:rFonts w:cs="Arial"/>
          </w:rPr>
          <w:t>.1.</w:t>
        </w:r>
        <w:r w:rsidR="0071713D" w:rsidRPr="00991EB1">
          <w:rPr>
            <w:rStyle w:val="Hipervnculo"/>
            <w:rFonts w:cs="Arial"/>
          </w:rPr>
          <w:tab/>
        </w:r>
        <w:r w:rsidR="00533F7F" w:rsidRPr="00991EB1">
          <w:rPr>
            <w:rStyle w:val="Hipervnculo"/>
            <w:rFonts w:cs="Arial"/>
          </w:rPr>
          <w:t>A LA CONVOCATORIA.</w:t>
        </w:r>
        <w:r w:rsidR="00533F7F" w:rsidRPr="00991EB1">
          <w:rPr>
            <w:webHidden/>
          </w:rPr>
          <w:tab/>
        </w:r>
        <w:r w:rsidR="00533F7F" w:rsidRPr="00991EB1">
          <w:rPr>
            <w:webHidden/>
          </w:rPr>
          <w:fldChar w:fldCharType="begin"/>
        </w:r>
        <w:r w:rsidR="00533F7F" w:rsidRPr="00991EB1">
          <w:rPr>
            <w:webHidden/>
          </w:rPr>
          <w:instrText xml:space="preserve"> PAGEREF _Toc58416129 \h </w:instrText>
        </w:r>
        <w:r w:rsidR="00533F7F" w:rsidRPr="00991EB1">
          <w:rPr>
            <w:webHidden/>
          </w:rPr>
        </w:r>
        <w:r w:rsidR="00533F7F" w:rsidRPr="00991EB1">
          <w:rPr>
            <w:webHidden/>
          </w:rPr>
          <w:fldChar w:fldCharType="separate"/>
        </w:r>
        <w:r w:rsidR="006A648D">
          <w:rPr>
            <w:webHidden/>
          </w:rPr>
          <w:t>42</w:t>
        </w:r>
        <w:r w:rsidR="00533F7F" w:rsidRPr="00991EB1">
          <w:rPr>
            <w:webHidden/>
          </w:rPr>
          <w:fldChar w:fldCharType="end"/>
        </w:r>
      </w:hyperlink>
    </w:p>
    <w:p w14:paraId="7A3830D6" w14:textId="0B338EC1" w:rsidR="00533F7F" w:rsidRPr="00991EB1" w:rsidRDefault="00693723">
      <w:pPr>
        <w:pStyle w:val="TDC1"/>
        <w:rPr>
          <w:rFonts w:ascii="Calibri" w:hAnsi="Calibri"/>
          <w:bCs w:val="0"/>
          <w:sz w:val="22"/>
          <w:szCs w:val="22"/>
          <w:lang w:val="es-MX" w:eastAsia="es-MX"/>
        </w:rPr>
      </w:pPr>
      <w:hyperlink w:anchor="_Toc58416130" w:history="1">
        <w:r w:rsidR="00533F7F" w:rsidRPr="00991EB1">
          <w:rPr>
            <w:rStyle w:val="Hipervnculo"/>
            <w:rFonts w:cs="Arial"/>
          </w:rPr>
          <w:t>1</w:t>
        </w:r>
        <w:r w:rsidR="00533F7F" w:rsidRPr="00991EB1">
          <w:rPr>
            <w:rStyle w:val="Hipervnculo"/>
            <w:rFonts w:cs="Arial"/>
            <w:lang w:val="es-MX"/>
          </w:rPr>
          <w:t>6</w:t>
        </w:r>
        <w:r w:rsidR="00533F7F" w:rsidRPr="00991EB1">
          <w:rPr>
            <w:rStyle w:val="Hipervnculo"/>
            <w:rFonts w:cs="Arial"/>
          </w:rPr>
          <w:t>.2.</w:t>
        </w:r>
        <w:r w:rsidR="0071713D" w:rsidRPr="00991EB1">
          <w:rPr>
            <w:rStyle w:val="Hipervnculo"/>
            <w:rFonts w:cs="Arial"/>
          </w:rPr>
          <w:tab/>
        </w:r>
        <w:r w:rsidR="00533F7F" w:rsidRPr="00991EB1">
          <w:rPr>
            <w:rStyle w:val="Hipervnculo"/>
            <w:rFonts w:cs="Arial"/>
          </w:rPr>
          <w:t>AL CONTRATO.</w:t>
        </w:r>
        <w:r w:rsidR="00533F7F" w:rsidRPr="00991EB1">
          <w:rPr>
            <w:webHidden/>
          </w:rPr>
          <w:tab/>
        </w:r>
        <w:r w:rsidR="00533F7F" w:rsidRPr="00991EB1">
          <w:rPr>
            <w:webHidden/>
          </w:rPr>
          <w:fldChar w:fldCharType="begin"/>
        </w:r>
        <w:r w:rsidR="00533F7F" w:rsidRPr="00991EB1">
          <w:rPr>
            <w:webHidden/>
          </w:rPr>
          <w:instrText xml:space="preserve"> PAGEREF _Toc58416130 \h </w:instrText>
        </w:r>
        <w:r w:rsidR="00533F7F" w:rsidRPr="00991EB1">
          <w:rPr>
            <w:webHidden/>
          </w:rPr>
        </w:r>
        <w:r w:rsidR="00533F7F" w:rsidRPr="00991EB1">
          <w:rPr>
            <w:webHidden/>
          </w:rPr>
          <w:fldChar w:fldCharType="separate"/>
        </w:r>
        <w:r w:rsidR="006A648D">
          <w:rPr>
            <w:webHidden/>
          </w:rPr>
          <w:t>42</w:t>
        </w:r>
        <w:r w:rsidR="00533F7F" w:rsidRPr="00991EB1">
          <w:rPr>
            <w:webHidden/>
          </w:rPr>
          <w:fldChar w:fldCharType="end"/>
        </w:r>
      </w:hyperlink>
    </w:p>
    <w:p w14:paraId="58B67EB9" w14:textId="725548BC" w:rsidR="00533F7F" w:rsidRPr="00991EB1" w:rsidRDefault="00693723">
      <w:pPr>
        <w:pStyle w:val="TDC1"/>
        <w:rPr>
          <w:rFonts w:ascii="Calibri" w:hAnsi="Calibri"/>
          <w:bCs w:val="0"/>
          <w:sz w:val="22"/>
          <w:szCs w:val="22"/>
          <w:lang w:val="es-MX" w:eastAsia="es-MX"/>
        </w:rPr>
      </w:pPr>
      <w:hyperlink w:anchor="_Toc58416131" w:history="1">
        <w:r w:rsidR="00533F7F" w:rsidRPr="00991EB1">
          <w:rPr>
            <w:rStyle w:val="Hipervnculo"/>
            <w:rFonts w:cs="Arial"/>
          </w:rPr>
          <w:t>17.</w:t>
        </w:r>
        <w:r w:rsidR="00533F7F" w:rsidRPr="00991EB1">
          <w:rPr>
            <w:rFonts w:ascii="Calibri" w:hAnsi="Calibri"/>
            <w:bCs w:val="0"/>
            <w:sz w:val="22"/>
            <w:szCs w:val="22"/>
            <w:lang w:val="es-MX" w:eastAsia="es-MX"/>
          </w:rPr>
          <w:tab/>
        </w:r>
        <w:r w:rsidR="00533F7F" w:rsidRPr="00991EB1">
          <w:rPr>
            <w:rStyle w:val="Hipervnculo"/>
            <w:rFonts w:cs="Arial"/>
          </w:rPr>
          <w:t>ACREDITACIÓN DE LOS LICITANTES QUE RESULTEN CON ADJUDICACIÓN A SU FAVOR, DE ENCONTRARSE AL CORRIENTE DE SUS OBLIGACIONES FISCALES.</w:t>
        </w:r>
        <w:r w:rsidR="00533F7F" w:rsidRPr="00991EB1">
          <w:rPr>
            <w:webHidden/>
          </w:rPr>
          <w:tab/>
        </w:r>
        <w:r w:rsidR="00533F7F" w:rsidRPr="00991EB1">
          <w:rPr>
            <w:webHidden/>
          </w:rPr>
          <w:fldChar w:fldCharType="begin"/>
        </w:r>
        <w:r w:rsidR="00533F7F" w:rsidRPr="00991EB1">
          <w:rPr>
            <w:webHidden/>
          </w:rPr>
          <w:instrText xml:space="preserve"> PAGEREF _Toc58416131 \h </w:instrText>
        </w:r>
        <w:r w:rsidR="00533F7F" w:rsidRPr="00991EB1">
          <w:rPr>
            <w:webHidden/>
          </w:rPr>
        </w:r>
        <w:r w:rsidR="00533F7F" w:rsidRPr="00991EB1">
          <w:rPr>
            <w:webHidden/>
          </w:rPr>
          <w:fldChar w:fldCharType="separate"/>
        </w:r>
        <w:r w:rsidR="006A648D">
          <w:rPr>
            <w:webHidden/>
          </w:rPr>
          <w:t>42</w:t>
        </w:r>
        <w:r w:rsidR="00533F7F" w:rsidRPr="00991EB1">
          <w:rPr>
            <w:webHidden/>
          </w:rPr>
          <w:fldChar w:fldCharType="end"/>
        </w:r>
      </w:hyperlink>
    </w:p>
    <w:p w14:paraId="6C285825" w14:textId="0675DE60" w:rsidR="00533F7F" w:rsidRPr="00991EB1" w:rsidRDefault="00693723">
      <w:pPr>
        <w:pStyle w:val="TDC1"/>
        <w:rPr>
          <w:rFonts w:ascii="Calibri" w:hAnsi="Calibri"/>
          <w:bCs w:val="0"/>
          <w:sz w:val="22"/>
          <w:szCs w:val="22"/>
          <w:lang w:val="es-MX" w:eastAsia="es-MX"/>
        </w:rPr>
      </w:pPr>
      <w:hyperlink w:anchor="_Toc58416132" w:history="1">
        <w:r w:rsidR="00533F7F" w:rsidRPr="00991EB1">
          <w:rPr>
            <w:rStyle w:val="Hipervnculo"/>
            <w:rFonts w:cs="Arial"/>
          </w:rPr>
          <w:t>18.</w:t>
        </w:r>
        <w:r w:rsidR="00533F7F" w:rsidRPr="00991EB1">
          <w:rPr>
            <w:rFonts w:ascii="Calibri" w:hAnsi="Calibri"/>
            <w:bCs w:val="0"/>
            <w:sz w:val="22"/>
            <w:szCs w:val="22"/>
            <w:lang w:val="es-MX" w:eastAsia="es-MX"/>
          </w:rPr>
          <w:tab/>
        </w:r>
        <w:r w:rsidR="00533F7F" w:rsidRPr="00991EB1">
          <w:rPr>
            <w:rStyle w:val="Hipervnculo"/>
            <w:rFonts w:cs="Arial"/>
          </w:rPr>
          <w:t>FIRMA DEL</w:t>
        </w:r>
        <w:r w:rsidR="00533F7F" w:rsidRPr="00991EB1">
          <w:rPr>
            <w:rStyle w:val="Hipervnculo"/>
            <w:rFonts w:cs="Arial"/>
            <w:lang w:val="es-MX"/>
          </w:rPr>
          <w:t xml:space="preserve"> </w:t>
        </w:r>
        <w:r w:rsidR="00533F7F" w:rsidRPr="00991EB1">
          <w:rPr>
            <w:rStyle w:val="Hipervnculo"/>
            <w:rFonts w:cs="Arial"/>
          </w:rPr>
          <w:t>CONTRATO</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_Toc58416132 \h </w:instrText>
        </w:r>
        <w:r w:rsidR="00533F7F" w:rsidRPr="00991EB1">
          <w:rPr>
            <w:webHidden/>
          </w:rPr>
        </w:r>
        <w:r w:rsidR="00533F7F" w:rsidRPr="00991EB1">
          <w:rPr>
            <w:webHidden/>
          </w:rPr>
          <w:fldChar w:fldCharType="separate"/>
        </w:r>
        <w:r w:rsidR="006A648D">
          <w:rPr>
            <w:webHidden/>
          </w:rPr>
          <w:t>43</w:t>
        </w:r>
        <w:r w:rsidR="00533F7F" w:rsidRPr="00991EB1">
          <w:rPr>
            <w:webHidden/>
          </w:rPr>
          <w:fldChar w:fldCharType="end"/>
        </w:r>
      </w:hyperlink>
    </w:p>
    <w:p w14:paraId="62CA7495" w14:textId="31E60308" w:rsidR="00533F7F" w:rsidRPr="00991EB1" w:rsidRDefault="00693723">
      <w:pPr>
        <w:pStyle w:val="TDC1"/>
        <w:rPr>
          <w:rFonts w:ascii="Calibri" w:hAnsi="Calibri"/>
          <w:bCs w:val="0"/>
          <w:sz w:val="22"/>
          <w:szCs w:val="22"/>
          <w:lang w:val="es-MX" w:eastAsia="es-MX"/>
        </w:rPr>
      </w:pPr>
      <w:hyperlink w:anchor="_Toc58416133" w:history="1">
        <w:r w:rsidR="00533F7F" w:rsidRPr="00991EB1">
          <w:rPr>
            <w:rStyle w:val="Hipervnculo"/>
            <w:rFonts w:cs="Arial"/>
          </w:rPr>
          <w:t>19.</w:t>
        </w:r>
        <w:r w:rsidR="00533F7F" w:rsidRPr="00991EB1">
          <w:rPr>
            <w:rFonts w:ascii="Calibri" w:hAnsi="Calibri"/>
            <w:bCs w:val="0"/>
            <w:sz w:val="22"/>
            <w:szCs w:val="22"/>
            <w:lang w:val="es-MX" w:eastAsia="es-MX"/>
          </w:rPr>
          <w:tab/>
        </w:r>
        <w:r w:rsidR="00533F7F" w:rsidRPr="00991EB1">
          <w:rPr>
            <w:rStyle w:val="Hipervnculo"/>
            <w:rFonts w:cs="Arial"/>
            <w:lang w:val="es-MX"/>
          </w:rPr>
          <w:t>GARANTÍA DE CUMPLIMIENTO DEL CONTRATO</w:t>
        </w:r>
        <w:r w:rsidR="00533F7F" w:rsidRPr="00991EB1">
          <w:rPr>
            <w:rStyle w:val="Hipervnculo"/>
            <w:rFonts w:cs="Arial"/>
          </w:rPr>
          <w:t>.</w:t>
        </w:r>
        <w:r w:rsidR="00533F7F" w:rsidRPr="00991EB1">
          <w:rPr>
            <w:webHidden/>
          </w:rPr>
          <w:tab/>
        </w:r>
        <w:r w:rsidR="00533F7F" w:rsidRPr="00991EB1">
          <w:rPr>
            <w:webHidden/>
          </w:rPr>
          <w:fldChar w:fldCharType="begin"/>
        </w:r>
        <w:r w:rsidR="00533F7F" w:rsidRPr="00991EB1">
          <w:rPr>
            <w:webHidden/>
          </w:rPr>
          <w:instrText xml:space="preserve"> PAGEREF _Toc58416133 \h </w:instrText>
        </w:r>
        <w:r w:rsidR="00533F7F" w:rsidRPr="00991EB1">
          <w:rPr>
            <w:webHidden/>
          </w:rPr>
        </w:r>
        <w:r w:rsidR="00533F7F" w:rsidRPr="00991EB1">
          <w:rPr>
            <w:webHidden/>
          </w:rPr>
          <w:fldChar w:fldCharType="separate"/>
        </w:r>
        <w:r w:rsidR="006A648D">
          <w:rPr>
            <w:webHidden/>
          </w:rPr>
          <w:t>45</w:t>
        </w:r>
        <w:r w:rsidR="00533F7F" w:rsidRPr="00991EB1">
          <w:rPr>
            <w:webHidden/>
          </w:rPr>
          <w:fldChar w:fldCharType="end"/>
        </w:r>
      </w:hyperlink>
    </w:p>
    <w:p w14:paraId="0BE75CC3" w14:textId="40EF1BA5" w:rsidR="00533F7F" w:rsidRPr="00991EB1" w:rsidRDefault="00693723">
      <w:pPr>
        <w:pStyle w:val="TDC1"/>
        <w:rPr>
          <w:rFonts w:ascii="Calibri" w:hAnsi="Calibri"/>
          <w:bCs w:val="0"/>
          <w:sz w:val="22"/>
          <w:szCs w:val="22"/>
          <w:lang w:val="es-MX" w:eastAsia="es-MX"/>
        </w:rPr>
      </w:pPr>
      <w:hyperlink w:anchor="_Toc58416134" w:history="1">
        <w:r w:rsidR="00533F7F" w:rsidRPr="00991EB1">
          <w:rPr>
            <w:rStyle w:val="Hipervnculo"/>
            <w:rFonts w:cs="Arial"/>
          </w:rPr>
          <w:t>20.</w:t>
        </w:r>
        <w:r w:rsidR="00533F7F" w:rsidRPr="00991EB1">
          <w:rPr>
            <w:rFonts w:ascii="Calibri" w:hAnsi="Calibri"/>
            <w:bCs w:val="0"/>
            <w:sz w:val="22"/>
            <w:szCs w:val="22"/>
            <w:lang w:val="es-MX" w:eastAsia="es-MX"/>
          </w:rPr>
          <w:tab/>
        </w:r>
        <w:r w:rsidR="00533F7F" w:rsidRPr="00991EB1">
          <w:rPr>
            <w:rStyle w:val="Hipervnculo"/>
            <w:rFonts w:cs="Arial"/>
          </w:rPr>
          <w:t>INFRACCIONES Y SANCIONES.</w:t>
        </w:r>
        <w:r w:rsidR="00533F7F" w:rsidRPr="00991EB1">
          <w:rPr>
            <w:webHidden/>
          </w:rPr>
          <w:tab/>
        </w:r>
        <w:r w:rsidR="00533F7F" w:rsidRPr="00991EB1">
          <w:rPr>
            <w:webHidden/>
          </w:rPr>
          <w:fldChar w:fldCharType="begin"/>
        </w:r>
        <w:r w:rsidR="00533F7F" w:rsidRPr="00991EB1">
          <w:rPr>
            <w:webHidden/>
          </w:rPr>
          <w:instrText xml:space="preserve"> PAGEREF _Toc58416134 \h </w:instrText>
        </w:r>
        <w:r w:rsidR="00533F7F" w:rsidRPr="00991EB1">
          <w:rPr>
            <w:webHidden/>
          </w:rPr>
        </w:r>
        <w:r w:rsidR="00533F7F" w:rsidRPr="00991EB1">
          <w:rPr>
            <w:webHidden/>
          </w:rPr>
          <w:fldChar w:fldCharType="separate"/>
        </w:r>
        <w:r w:rsidR="006A648D">
          <w:rPr>
            <w:webHidden/>
          </w:rPr>
          <w:t>45</w:t>
        </w:r>
        <w:r w:rsidR="00533F7F" w:rsidRPr="00991EB1">
          <w:rPr>
            <w:webHidden/>
          </w:rPr>
          <w:fldChar w:fldCharType="end"/>
        </w:r>
      </w:hyperlink>
    </w:p>
    <w:p w14:paraId="45DE5625" w14:textId="317139CC" w:rsidR="00533F7F" w:rsidRPr="00991EB1" w:rsidRDefault="00693723">
      <w:pPr>
        <w:pStyle w:val="TDC1"/>
        <w:rPr>
          <w:rFonts w:ascii="Calibri" w:hAnsi="Calibri"/>
          <w:bCs w:val="0"/>
          <w:sz w:val="22"/>
          <w:szCs w:val="22"/>
          <w:lang w:val="es-MX" w:eastAsia="es-MX"/>
        </w:rPr>
      </w:pPr>
      <w:hyperlink w:anchor="_Toc58416135" w:history="1">
        <w:r w:rsidR="00533F7F" w:rsidRPr="00991EB1">
          <w:rPr>
            <w:rStyle w:val="Hipervnculo"/>
            <w:rFonts w:cs="Arial"/>
          </w:rPr>
          <w:t>21.</w:t>
        </w:r>
        <w:r w:rsidR="00533F7F" w:rsidRPr="00991EB1">
          <w:rPr>
            <w:rFonts w:ascii="Calibri" w:hAnsi="Calibri"/>
            <w:bCs w:val="0"/>
            <w:sz w:val="22"/>
            <w:szCs w:val="22"/>
            <w:lang w:val="es-MX" w:eastAsia="es-MX"/>
          </w:rPr>
          <w:tab/>
        </w:r>
        <w:r w:rsidR="00533F7F" w:rsidRPr="00991EB1">
          <w:rPr>
            <w:rStyle w:val="Hipervnculo"/>
            <w:rFonts w:cs="Arial"/>
          </w:rPr>
          <w:t>PENA CONVENCIONAL.</w:t>
        </w:r>
        <w:r w:rsidR="00533F7F" w:rsidRPr="00991EB1">
          <w:rPr>
            <w:webHidden/>
          </w:rPr>
          <w:tab/>
        </w:r>
        <w:r w:rsidR="00533F7F" w:rsidRPr="00991EB1">
          <w:rPr>
            <w:webHidden/>
          </w:rPr>
          <w:fldChar w:fldCharType="begin"/>
        </w:r>
        <w:r w:rsidR="00533F7F" w:rsidRPr="00991EB1">
          <w:rPr>
            <w:webHidden/>
          </w:rPr>
          <w:instrText xml:space="preserve"> PAGEREF _Toc58416135 \h </w:instrText>
        </w:r>
        <w:r w:rsidR="00533F7F" w:rsidRPr="00991EB1">
          <w:rPr>
            <w:webHidden/>
          </w:rPr>
        </w:r>
        <w:r w:rsidR="00533F7F" w:rsidRPr="00991EB1">
          <w:rPr>
            <w:webHidden/>
          </w:rPr>
          <w:fldChar w:fldCharType="separate"/>
        </w:r>
        <w:r w:rsidR="006A648D">
          <w:rPr>
            <w:webHidden/>
          </w:rPr>
          <w:t>45</w:t>
        </w:r>
        <w:r w:rsidR="00533F7F" w:rsidRPr="00991EB1">
          <w:rPr>
            <w:webHidden/>
          </w:rPr>
          <w:fldChar w:fldCharType="end"/>
        </w:r>
      </w:hyperlink>
    </w:p>
    <w:p w14:paraId="7D9B90D8" w14:textId="5ACB67D9" w:rsidR="00533F7F" w:rsidRPr="00991EB1" w:rsidRDefault="00693723">
      <w:pPr>
        <w:pStyle w:val="TDC1"/>
        <w:rPr>
          <w:rFonts w:ascii="Calibri" w:hAnsi="Calibri"/>
          <w:bCs w:val="0"/>
          <w:sz w:val="22"/>
          <w:szCs w:val="22"/>
          <w:lang w:val="es-MX" w:eastAsia="es-MX"/>
        </w:rPr>
      </w:pPr>
      <w:hyperlink w:anchor="_Toc58416136" w:history="1">
        <w:r w:rsidR="00533F7F" w:rsidRPr="00991EB1">
          <w:rPr>
            <w:rStyle w:val="Hipervnculo"/>
            <w:rFonts w:cs="Arial"/>
          </w:rPr>
          <w:t>22.</w:t>
        </w:r>
        <w:r w:rsidR="00533F7F" w:rsidRPr="00991EB1">
          <w:rPr>
            <w:rFonts w:ascii="Calibri" w:hAnsi="Calibri"/>
            <w:bCs w:val="0"/>
            <w:sz w:val="22"/>
            <w:szCs w:val="22"/>
            <w:lang w:val="es-MX" w:eastAsia="es-MX"/>
          </w:rPr>
          <w:tab/>
        </w:r>
        <w:r w:rsidR="00533F7F" w:rsidRPr="00991EB1">
          <w:rPr>
            <w:rStyle w:val="Hipervnculo"/>
            <w:rFonts w:cs="Arial"/>
          </w:rPr>
          <w:t>RESCISIÓN DEL CONTRATO.</w:t>
        </w:r>
        <w:r w:rsidR="00533F7F" w:rsidRPr="00991EB1">
          <w:rPr>
            <w:webHidden/>
          </w:rPr>
          <w:tab/>
        </w:r>
        <w:r w:rsidR="00533F7F" w:rsidRPr="00991EB1">
          <w:rPr>
            <w:webHidden/>
          </w:rPr>
          <w:fldChar w:fldCharType="begin"/>
        </w:r>
        <w:r w:rsidR="00533F7F" w:rsidRPr="00991EB1">
          <w:rPr>
            <w:webHidden/>
          </w:rPr>
          <w:instrText xml:space="preserve"> PAGEREF _Toc58416136 \h </w:instrText>
        </w:r>
        <w:r w:rsidR="00533F7F" w:rsidRPr="00991EB1">
          <w:rPr>
            <w:webHidden/>
          </w:rPr>
        </w:r>
        <w:r w:rsidR="00533F7F" w:rsidRPr="00991EB1">
          <w:rPr>
            <w:webHidden/>
          </w:rPr>
          <w:fldChar w:fldCharType="separate"/>
        </w:r>
        <w:r w:rsidR="006A648D">
          <w:rPr>
            <w:webHidden/>
          </w:rPr>
          <w:t>50</w:t>
        </w:r>
        <w:r w:rsidR="00533F7F" w:rsidRPr="00991EB1">
          <w:rPr>
            <w:webHidden/>
          </w:rPr>
          <w:fldChar w:fldCharType="end"/>
        </w:r>
      </w:hyperlink>
    </w:p>
    <w:p w14:paraId="5410B2A4" w14:textId="0396E5B2" w:rsidR="00533F7F" w:rsidRPr="00991EB1" w:rsidRDefault="00693723">
      <w:pPr>
        <w:pStyle w:val="TDC1"/>
        <w:rPr>
          <w:rFonts w:ascii="Calibri" w:hAnsi="Calibri"/>
          <w:bCs w:val="0"/>
          <w:sz w:val="22"/>
          <w:szCs w:val="22"/>
          <w:lang w:val="es-MX" w:eastAsia="es-MX"/>
        </w:rPr>
      </w:pPr>
      <w:hyperlink w:anchor="_Toc58416137" w:history="1">
        <w:r w:rsidR="00533F7F" w:rsidRPr="00991EB1">
          <w:rPr>
            <w:rStyle w:val="Hipervnculo"/>
            <w:rFonts w:cs="Arial"/>
            <w:lang w:val="es-MX"/>
          </w:rPr>
          <w:t>23.</w:t>
        </w:r>
        <w:r w:rsidR="00533F7F" w:rsidRPr="00991EB1">
          <w:rPr>
            <w:rFonts w:ascii="Calibri" w:hAnsi="Calibri"/>
            <w:bCs w:val="0"/>
            <w:sz w:val="22"/>
            <w:szCs w:val="22"/>
            <w:lang w:val="es-MX" w:eastAsia="es-MX"/>
          </w:rPr>
          <w:tab/>
        </w:r>
        <w:r w:rsidR="00533F7F" w:rsidRPr="00991EB1">
          <w:rPr>
            <w:rStyle w:val="Hipervnculo"/>
            <w:rFonts w:cs="Arial"/>
          </w:rPr>
          <w:t>TERMINACIÓN ANTICIPADA DEL CONTRATO</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_Toc58416137 \h </w:instrText>
        </w:r>
        <w:r w:rsidR="00533F7F" w:rsidRPr="00991EB1">
          <w:rPr>
            <w:webHidden/>
          </w:rPr>
        </w:r>
        <w:r w:rsidR="00533F7F" w:rsidRPr="00991EB1">
          <w:rPr>
            <w:webHidden/>
          </w:rPr>
          <w:fldChar w:fldCharType="separate"/>
        </w:r>
        <w:r w:rsidR="006A648D">
          <w:rPr>
            <w:webHidden/>
          </w:rPr>
          <w:t>51</w:t>
        </w:r>
        <w:r w:rsidR="00533F7F" w:rsidRPr="00991EB1">
          <w:rPr>
            <w:webHidden/>
          </w:rPr>
          <w:fldChar w:fldCharType="end"/>
        </w:r>
      </w:hyperlink>
    </w:p>
    <w:p w14:paraId="1FA2274E" w14:textId="649DDE93" w:rsidR="00533F7F" w:rsidRPr="00991EB1" w:rsidRDefault="00693723">
      <w:pPr>
        <w:pStyle w:val="TDC1"/>
        <w:rPr>
          <w:rFonts w:ascii="Calibri" w:hAnsi="Calibri"/>
          <w:bCs w:val="0"/>
          <w:sz w:val="22"/>
          <w:szCs w:val="22"/>
          <w:lang w:val="es-MX" w:eastAsia="es-MX"/>
        </w:rPr>
      </w:pPr>
      <w:hyperlink w:anchor="_Toc58416138" w:history="1">
        <w:r w:rsidR="00533F7F" w:rsidRPr="00991EB1">
          <w:rPr>
            <w:rStyle w:val="Hipervnculo"/>
            <w:rFonts w:cs="Arial"/>
          </w:rPr>
          <w:t>24.</w:t>
        </w:r>
        <w:r w:rsidR="00533F7F" w:rsidRPr="00991EB1">
          <w:rPr>
            <w:rFonts w:ascii="Calibri" w:hAnsi="Calibri"/>
            <w:bCs w:val="0"/>
            <w:sz w:val="22"/>
            <w:szCs w:val="22"/>
            <w:lang w:val="es-MX" w:eastAsia="es-MX"/>
          </w:rPr>
          <w:tab/>
        </w:r>
        <w:r w:rsidR="00533F7F" w:rsidRPr="00991EB1">
          <w:rPr>
            <w:rStyle w:val="Hipervnculo"/>
            <w:rFonts w:cs="Arial"/>
            <w:lang w:val="es-MX"/>
          </w:rPr>
          <w:t>RELACIONES LABORALES</w:t>
        </w:r>
        <w:r w:rsidR="00533F7F" w:rsidRPr="00991EB1">
          <w:rPr>
            <w:rStyle w:val="Hipervnculo"/>
            <w:rFonts w:cs="Arial"/>
          </w:rPr>
          <w:t>.</w:t>
        </w:r>
        <w:r w:rsidR="00533F7F" w:rsidRPr="00991EB1">
          <w:rPr>
            <w:webHidden/>
          </w:rPr>
          <w:tab/>
        </w:r>
        <w:r w:rsidR="00533F7F" w:rsidRPr="00991EB1">
          <w:rPr>
            <w:webHidden/>
          </w:rPr>
          <w:fldChar w:fldCharType="begin"/>
        </w:r>
        <w:r w:rsidR="00533F7F" w:rsidRPr="00991EB1">
          <w:rPr>
            <w:webHidden/>
          </w:rPr>
          <w:instrText xml:space="preserve"> PAGEREF _Toc58416138 \h </w:instrText>
        </w:r>
        <w:r w:rsidR="00533F7F" w:rsidRPr="00991EB1">
          <w:rPr>
            <w:webHidden/>
          </w:rPr>
        </w:r>
        <w:r w:rsidR="00533F7F" w:rsidRPr="00991EB1">
          <w:rPr>
            <w:webHidden/>
          </w:rPr>
          <w:fldChar w:fldCharType="separate"/>
        </w:r>
        <w:r w:rsidR="006A648D">
          <w:rPr>
            <w:webHidden/>
          </w:rPr>
          <w:t>52</w:t>
        </w:r>
        <w:r w:rsidR="00533F7F" w:rsidRPr="00991EB1">
          <w:rPr>
            <w:webHidden/>
          </w:rPr>
          <w:fldChar w:fldCharType="end"/>
        </w:r>
      </w:hyperlink>
    </w:p>
    <w:p w14:paraId="2ACA9A21" w14:textId="56FAB96A" w:rsidR="00533F7F" w:rsidRPr="00991EB1" w:rsidRDefault="00693723">
      <w:pPr>
        <w:pStyle w:val="TDC1"/>
        <w:rPr>
          <w:rFonts w:ascii="Calibri" w:hAnsi="Calibri"/>
          <w:bCs w:val="0"/>
          <w:sz w:val="22"/>
          <w:szCs w:val="22"/>
          <w:lang w:val="es-MX" w:eastAsia="es-MX"/>
        </w:rPr>
      </w:pPr>
      <w:hyperlink w:anchor="_Toc58416139" w:history="1">
        <w:r w:rsidR="00533F7F" w:rsidRPr="00991EB1">
          <w:rPr>
            <w:rStyle w:val="Hipervnculo"/>
            <w:rFonts w:cs="Arial"/>
          </w:rPr>
          <w:t>25.</w:t>
        </w:r>
        <w:r w:rsidR="00533F7F" w:rsidRPr="00991EB1">
          <w:rPr>
            <w:rFonts w:ascii="Calibri" w:hAnsi="Calibri"/>
            <w:bCs w:val="0"/>
            <w:sz w:val="22"/>
            <w:szCs w:val="22"/>
            <w:lang w:val="es-MX" w:eastAsia="es-MX"/>
          </w:rPr>
          <w:tab/>
        </w:r>
        <w:r w:rsidR="00533F7F" w:rsidRPr="00991EB1">
          <w:rPr>
            <w:rStyle w:val="Hipervnculo"/>
            <w:rFonts w:cs="Arial"/>
          </w:rPr>
          <w:t>ADMINISTRADOR DEL CONTRATO.</w:t>
        </w:r>
        <w:r w:rsidR="00533F7F" w:rsidRPr="00991EB1">
          <w:rPr>
            <w:webHidden/>
          </w:rPr>
          <w:tab/>
        </w:r>
        <w:r w:rsidR="00533F7F" w:rsidRPr="00991EB1">
          <w:rPr>
            <w:webHidden/>
          </w:rPr>
          <w:fldChar w:fldCharType="begin"/>
        </w:r>
        <w:r w:rsidR="00533F7F" w:rsidRPr="00991EB1">
          <w:rPr>
            <w:webHidden/>
          </w:rPr>
          <w:instrText xml:space="preserve"> PAGEREF _Toc58416139 \h </w:instrText>
        </w:r>
        <w:r w:rsidR="00533F7F" w:rsidRPr="00991EB1">
          <w:rPr>
            <w:webHidden/>
          </w:rPr>
        </w:r>
        <w:r w:rsidR="00533F7F" w:rsidRPr="00991EB1">
          <w:rPr>
            <w:webHidden/>
          </w:rPr>
          <w:fldChar w:fldCharType="separate"/>
        </w:r>
        <w:r w:rsidR="006A648D">
          <w:rPr>
            <w:webHidden/>
          </w:rPr>
          <w:t>53</w:t>
        </w:r>
        <w:r w:rsidR="00533F7F" w:rsidRPr="00991EB1">
          <w:rPr>
            <w:webHidden/>
          </w:rPr>
          <w:fldChar w:fldCharType="end"/>
        </w:r>
      </w:hyperlink>
    </w:p>
    <w:p w14:paraId="39879FB5" w14:textId="24A93798" w:rsidR="00533F7F" w:rsidRPr="00991EB1" w:rsidRDefault="00693723">
      <w:pPr>
        <w:pStyle w:val="TDC1"/>
        <w:rPr>
          <w:rFonts w:ascii="Calibri" w:hAnsi="Calibri"/>
          <w:bCs w:val="0"/>
          <w:sz w:val="22"/>
          <w:szCs w:val="22"/>
          <w:lang w:val="es-MX" w:eastAsia="es-MX"/>
        </w:rPr>
      </w:pPr>
      <w:hyperlink w:anchor="_Toc58416140" w:history="1">
        <w:r w:rsidR="00533F7F" w:rsidRPr="00991EB1">
          <w:rPr>
            <w:rStyle w:val="Hipervnculo"/>
            <w:rFonts w:cs="Arial"/>
          </w:rPr>
          <w:t>26.</w:t>
        </w:r>
        <w:r w:rsidR="00533F7F" w:rsidRPr="00991EB1">
          <w:rPr>
            <w:rFonts w:ascii="Calibri" w:hAnsi="Calibri"/>
            <w:bCs w:val="0"/>
            <w:sz w:val="22"/>
            <w:szCs w:val="22"/>
            <w:lang w:val="es-MX" w:eastAsia="es-MX"/>
          </w:rPr>
          <w:tab/>
        </w:r>
        <w:r w:rsidR="00533F7F" w:rsidRPr="00991EB1">
          <w:rPr>
            <w:rStyle w:val="Hipervnculo"/>
            <w:rFonts w:cs="Arial"/>
          </w:rPr>
          <w:t>CONTROVERSIAS.</w:t>
        </w:r>
        <w:r w:rsidR="00533F7F" w:rsidRPr="00991EB1">
          <w:rPr>
            <w:webHidden/>
          </w:rPr>
          <w:tab/>
        </w:r>
        <w:r w:rsidR="00533F7F" w:rsidRPr="00991EB1">
          <w:rPr>
            <w:webHidden/>
          </w:rPr>
          <w:fldChar w:fldCharType="begin"/>
        </w:r>
        <w:r w:rsidR="00533F7F" w:rsidRPr="00991EB1">
          <w:rPr>
            <w:webHidden/>
          </w:rPr>
          <w:instrText xml:space="preserve"> PAGEREF _Toc58416140 \h </w:instrText>
        </w:r>
        <w:r w:rsidR="00533F7F" w:rsidRPr="00991EB1">
          <w:rPr>
            <w:webHidden/>
          </w:rPr>
        </w:r>
        <w:r w:rsidR="00533F7F" w:rsidRPr="00991EB1">
          <w:rPr>
            <w:webHidden/>
          </w:rPr>
          <w:fldChar w:fldCharType="separate"/>
        </w:r>
        <w:r w:rsidR="006A648D">
          <w:rPr>
            <w:webHidden/>
          </w:rPr>
          <w:t>53</w:t>
        </w:r>
        <w:r w:rsidR="00533F7F" w:rsidRPr="00991EB1">
          <w:rPr>
            <w:webHidden/>
          </w:rPr>
          <w:fldChar w:fldCharType="end"/>
        </w:r>
      </w:hyperlink>
    </w:p>
    <w:p w14:paraId="2306B3AE" w14:textId="7B6CF605" w:rsidR="00533F7F" w:rsidRPr="00991EB1" w:rsidRDefault="00693723">
      <w:pPr>
        <w:pStyle w:val="TDC1"/>
        <w:rPr>
          <w:rFonts w:ascii="Calibri" w:hAnsi="Calibri"/>
          <w:bCs w:val="0"/>
          <w:sz w:val="22"/>
          <w:szCs w:val="22"/>
          <w:lang w:val="es-MX" w:eastAsia="es-MX"/>
        </w:rPr>
      </w:pPr>
      <w:hyperlink w:anchor="_Toc58416141" w:history="1">
        <w:r w:rsidR="00533F7F" w:rsidRPr="00991EB1">
          <w:rPr>
            <w:rStyle w:val="Hipervnculo"/>
            <w:rFonts w:cs="Arial"/>
          </w:rPr>
          <w:t>27.</w:t>
        </w:r>
        <w:r w:rsidR="00533F7F" w:rsidRPr="00991EB1">
          <w:rPr>
            <w:rFonts w:ascii="Calibri" w:hAnsi="Calibri"/>
            <w:bCs w:val="0"/>
            <w:sz w:val="22"/>
            <w:szCs w:val="22"/>
            <w:lang w:val="es-MX" w:eastAsia="es-MX"/>
          </w:rPr>
          <w:tab/>
        </w:r>
        <w:r w:rsidR="00533F7F" w:rsidRPr="00991EB1">
          <w:rPr>
            <w:rStyle w:val="Hipervnculo"/>
            <w:rFonts w:cs="Arial"/>
          </w:rPr>
          <w:t>NO NEGOCIACIÓN DE CONDICIONES</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_Toc58416141 \h </w:instrText>
        </w:r>
        <w:r w:rsidR="00533F7F" w:rsidRPr="00991EB1">
          <w:rPr>
            <w:webHidden/>
          </w:rPr>
        </w:r>
        <w:r w:rsidR="00533F7F" w:rsidRPr="00991EB1">
          <w:rPr>
            <w:webHidden/>
          </w:rPr>
          <w:fldChar w:fldCharType="separate"/>
        </w:r>
        <w:r w:rsidR="006A648D">
          <w:rPr>
            <w:webHidden/>
          </w:rPr>
          <w:t>53</w:t>
        </w:r>
        <w:r w:rsidR="00533F7F" w:rsidRPr="00991EB1">
          <w:rPr>
            <w:webHidden/>
          </w:rPr>
          <w:fldChar w:fldCharType="end"/>
        </w:r>
      </w:hyperlink>
    </w:p>
    <w:p w14:paraId="5327D448" w14:textId="5F2D26C0" w:rsidR="00533F7F" w:rsidRPr="00991EB1" w:rsidRDefault="00693723">
      <w:pPr>
        <w:pStyle w:val="TDC1"/>
        <w:rPr>
          <w:rFonts w:ascii="Calibri" w:hAnsi="Calibri"/>
          <w:bCs w:val="0"/>
          <w:sz w:val="22"/>
          <w:szCs w:val="22"/>
          <w:lang w:val="es-MX" w:eastAsia="es-MX"/>
        </w:rPr>
      </w:pPr>
      <w:hyperlink w:anchor="_Toc58416142" w:history="1">
        <w:r w:rsidR="00533F7F" w:rsidRPr="00991EB1">
          <w:rPr>
            <w:rStyle w:val="Hipervnculo"/>
            <w:rFonts w:cs="Arial"/>
            <w:lang w:val="es-MX"/>
          </w:rPr>
          <w:t>28.</w:t>
        </w:r>
        <w:r w:rsidR="00533F7F" w:rsidRPr="00991EB1">
          <w:rPr>
            <w:rFonts w:ascii="Calibri" w:hAnsi="Calibri"/>
            <w:bCs w:val="0"/>
            <w:sz w:val="22"/>
            <w:szCs w:val="22"/>
            <w:lang w:val="es-MX" w:eastAsia="es-MX"/>
          </w:rPr>
          <w:tab/>
        </w:r>
        <w:r w:rsidR="00533F7F" w:rsidRPr="00991EB1">
          <w:rPr>
            <w:rStyle w:val="Hipervnculo"/>
            <w:rFonts w:cs="Arial"/>
            <w:lang w:val="es-MX"/>
          </w:rPr>
          <w:t>CONFIDENCIALIDAD.</w:t>
        </w:r>
        <w:r w:rsidR="00533F7F" w:rsidRPr="00991EB1">
          <w:rPr>
            <w:webHidden/>
          </w:rPr>
          <w:tab/>
        </w:r>
        <w:r w:rsidR="00533F7F" w:rsidRPr="00991EB1">
          <w:rPr>
            <w:webHidden/>
          </w:rPr>
          <w:fldChar w:fldCharType="begin"/>
        </w:r>
        <w:r w:rsidR="00533F7F" w:rsidRPr="00991EB1">
          <w:rPr>
            <w:webHidden/>
          </w:rPr>
          <w:instrText xml:space="preserve"> PAGEREF _Toc58416142 \h </w:instrText>
        </w:r>
        <w:r w:rsidR="00533F7F" w:rsidRPr="00991EB1">
          <w:rPr>
            <w:webHidden/>
          </w:rPr>
        </w:r>
        <w:r w:rsidR="00533F7F" w:rsidRPr="00991EB1">
          <w:rPr>
            <w:webHidden/>
          </w:rPr>
          <w:fldChar w:fldCharType="separate"/>
        </w:r>
        <w:r w:rsidR="006A648D">
          <w:rPr>
            <w:webHidden/>
          </w:rPr>
          <w:t>53</w:t>
        </w:r>
        <w:r w:rsidR="00533F7F" w:rsidRPr="00991EB1">
          <w:rPr>
            <w:webHidden/>
          </w:rPr>
          <w:fldChar w:fldCharType="end"/>
        </w:r>
      </w:hyperlink>
    </w:p>
    <w:p w14:paraId="3A079F3B" w14:textId="118ADDF4" w:rsidR="00533F7F" w:rsidRPr="00991EB1" w:rsidRDefault="00693723">
      <w:pPr>
        <w:pStyle w:val="TDC1"/>
        <w:rPr>
          <w:rFonts w:ascii="Calibri" w:hAnsi="Calibri"/>
          <w:bCs w:val="0"/>
          <w:sz w:val="22"/>
          <w:szCs w:val="22"/>
          <w:lang w:val="es-MX" w:eastAsia="es-MX"/>
        </w:rPr>
      </w:pPr>
      <w:hyperlink w:anchor="_Toc58416143" w:history="1">
        <w:r w:rsidR="00533F7F" w:rsidRPr="00991EB1">
          <w:rPr>
            <w:rStyle w:val="Hipervnculo"/>
            <w:rFonts w:cs="Arial"/>
          </w:rPr>
          <w:t>29.</w:t>
        </w:r>
        <w:r w:rsidR="00533F7F" w:rsidRPr="00991EB1">
          <w:rPr>
            <w:rFonts w:ascii="Calibri" w:hAnsi="Calibri"/>
            <w:bCs w:val="0"/>
            <w:sz w:val="22"/>
            <w:szCs w:val="22"/>
            <w:lang w:val="es-MX" w:eastAsia="es-MX"/>
          </w:rPr>
          <w:tab/>
        </w:r>
        <w:r w:rsidR="00533F7F" w:rsidRPr="00991EB1">
          <w:rPr>
            <w:rStyle w:val="Hipervnculo"/>
            <w:rFonts w:cs="Arial"/>
          </w:rPr>
          <w:t>SITUACIONES NO PREVISTAS EN LA CONVOCATORIA</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_Toc58416143 \h </w:instrText>
        </w:r>
        <w:r w:rsidR="00533F7F" w:rsidRPr="00991EB1">
          <w:rPr>
            <w:webHidden/>
          </w:rPr>
        </w:r>
        <w:r w:rsidR="00533F7F" w:rsidRPr="00991EB1">
          <w:rPr>
            <w:webHidden/>
          </w:rPr>
          <w:fldChar w:fldCharType="separate"/>
        </w:r>
        <w:r w:rsidR="006A648D">
          <w:rPr>
            <w:webHidden/>
          </w:rPr>
          <w:t>54</w:t>
        </w:r>
        <w:r w:rsidR="00533F7F" w:rsidRPr="00991EB1">
          <w:rPr>
            <w:webHidden/>
          </w:rPr>
          <w:fldChar w:fldCharType="end"/>
        </w:r>
      </w:hyperlink>
    </w:p>
    <w:p w14:paraId="51746270" w14:textId="78933CD6" w:rsidR="00533F7F" w:rsidRPr="00991EB1" w:rsidRDefault="00693723">
      <w:pPr>
        <w:pStyle w:val="TDC1"/>
        <w:rPr>
          <w:rFonts w:ascii="Calibri" w:hAnsi="Calibri"/>
          <w:bCs w:val="0"/>
          <w:sz w:val="22"/>
          <w:szCs w:val="22"/>
          <w:lang w:val="es-MX" w:eastAsia="es-MX"/>
        </w:rPr>
      </w:pPr>
      <w:hyperlink w:anchor="_Toc58416144" w:history="1">
        <w:r w:rsidR="00533F7F" w:rsidRPr="00991EB1">
          <w:rPr>
            <w:rStyle w:val="Hipervnculo"/>
            <w:rFonts w:cs="Arial"/>
          </w:rPr>
          <w:t>30.</w:t>
        </w:r>
        <w:r w:rsidR="00533F7F" w:rsidRPr="00991EB1">
          <w:rPr>
            <w:rFonts w:ascii="Calibri" w:hAnsi="Calibri"/>
            <w:bCs w:val="0"/>
            <w:sz w:val="22"/>
            <w:szCs w:val="22"/>
            <w:lang w:val="es-MX" w:eastAsia="es-MX"/>
          </w:rPr>
          <w:tab/>
        </w:r>
        <w:r w:rsidR="00533F7F" w:rsidRPr="00991EB1">
          <w:rPr>
            <w:rStyle w:val="Hipervnculo"/>
            <w:rFonts w:cs="Arial"/>
          </w:rPr>
          <w:t>TRANSPARENCIA Y COMBATE A LA CORRUPCIÓN</w:t>
        </w:r>
        <w:r w:rsidR="00533F7F" w:rsidRPr="00991EB1">
          <w:rPr>
            <w:rStyle w:val="Hipervnculo"/>
            <w:rFonts w:cs="Arial"/>
            <w:lang w:val="es-MX"/>
          </w:rPr>
          <w:t>.</w:t>
        </w:r>
        <w:r w:rsidR="00533F7F" w:rsidRPr="00991EB1">
          <w:rPr>
            <w:webHidden/>
          </w:rPr>
          <w:tab/>
        </w:r>
        <w:r w:rsidR="00533F7F" w:rsidRPr="00991EB1">
          <w:rPr>
            <w:webHidden/>
          </w:rPr>
          <w:fldChar w:fldCharType="begin"/>
        </w:r>
        <w:r w:rsidR="00533F7F" w:rsidRPr="00991EB1">
          <w:rPr>
            <w:webHidden/>
          </w:rPr>
          <w:instrText xml:space="preserve"> PAGEREF _Toc58416144 \h </w:instrText>
        </w:r>
        <w:r w:rsidR="00533F7F" w:rsidRPr="00991EB1">
          <w:rPr>
            <w:webHidden/>
          </w:rPr>
        </w:r>
        <w:r w:rsidR="00533F7F" w:rsidRPr="00991EB1">
          <w:rPr>
            <w:webHidden/>
          </w:rPr>
          <w:fldChar w:fldCharType="separate"/>
        </w:r>
        <w:r w:rsidR="006A648D">
          <w:rPr>
            <w:webHidden/>
          </w:rPr>
          <w:t>54</w:t>
        </w:r>
        <w:r w:rsidR="00533F7F" w:rsidRPr="00991EB1">
          <w:rPr>
            <w:webHidden/>
          </w:rPr>
          <w:fldChar w:fldCharType="end"/>
        </w:r>
      </w:hyperlink>
    </w:p>
    <w:p w14:paraId="78F151E1" w14:textId="4DF3BEF9" w:rsidR="00533F7F" w:rsidRPr="00991EB1" w:rsidRDefault="00693723">
      <w:pPr>
        <w:pStyle w:val="TDC1"/>
        <w:rPr>
          <w:rFonts w:ascii="Calibri" w:hAnsi="Calibri"/>
          <w:bCs w:val="0"/>
          <w:sz w:val="22"/>
          <w:szCs w:val="22"/>
          <w:lang w:val="es-MX" w:eastAsia="es-MX"/>
        </w:rPr>
      </w:pPr>
      <w:hyperlink w:anchor="_Toc58416145" w:history="1">
        <w:r w:rsidR="00533F7F" w:rsidRPr="00991EB1">
          <w:rPr>
            <w:rStyle w:val="Hipervnculo"/>
            <w:rFonts w:cs="Arial"/>
          </w:rPr>
          <w:t>31.</w:t>
        </w:r>
        <w:r w:rsidR="00533F7F" w:rsidRPr="00991EB1">
          <w:rPr>
            <w:rFonts w:ascii="Calibri" w:hAnsi="Calibri"/>
            <w:bCs w:val="0"/>
            <w:sz w:val="22"/>
            <w:szCs w:val="22"/>
            <w:lang w:val="es-MX" w:eastAsia="es-MX"/>
          </w:rPr>
          <w:tab/>
        </w:r>
        <w:r w:rsidR="00533F7F" w:rsidRPr="00991EB1">
          <w:rPr>
            <w:rStyle w:val="Hipervnculo"/>
            <w:rFonts w:cs="Arial"/>
          </w:rPr>
          <w:t>PROGRAMA DE CADENAS PRODUCTIVAS.</w:t>
        </w:r>
        <w:r w:rsidR="00533F7F" w:rsidRPr="00991EB1">
          <w:rPr>
            <w:webHidden/>
          </w:rPr>
          <w:tab/>
        </w:r>
        <w:r w:rsidR="00533F7F" w:rsidRPr="00991EB1">
          <w:rPr>
            <w:webHidden/>
          </w:rPr>
          <w:fldChar w:fldCharType="begin"/>
        </w:r>
        <w:r w:rsidR="00533F7F" w:rsidRPr="00991EB1">
          <w:rPr>
            <w:webHidden/>
          </w:rPr>
          <w:instrText xml:space="preserve"> PAGEREF _Toc58416145 \h </w:instrText>
        </w:r>
        <w:r w:rsidR="00533F7F" w:rsidRPr="00991EB1">
          <w:rPr>
            <w:webHidden/>
          </w:rPr>
        </w:r>
        <w:r w:rsidR="00533F7F" w:rsidRPr="00991EB1">
          <w:rPr>
            <w:webHidden/>
          </w:rPr>
          <w:fldChar w:fldCharType="separate"/>
        </w:r>
        <w:r w:rsidR="006A648D">
          <w:rPr>
            <w:webHidden/>
          </w:rPr>
          <w:t>55</w:t>
        </w:r>
        <w:r w:rsidR="00533F7F" w:rsidRPr="00991EB1">
          <w:rPr>
            <w:webHidden/>
          </w:rPr>
          <w:fldChar w:fldCharType="end"/>
        </w:r>
      </w:hyperlink>
    </w:p>
    <w:p w14:paraId="5CDF13DB" w14:textId="59FCB0B8" w:rsidR="00533F7F" w:rsidRPr="00991EB1" w:rsidRDefault="00693723">
      <w:pPr>
        <w:pStyle w:val="TDC1"/>
        <w:rPr>
          <w:rFonts w:ascii="Calibri" w:hAnsi="Calibri"/>
          <w:bCs w:val="0"/>
          <w:sz w:val="22"/>
          <w:szCs w:val="22"/>
          <w:lang w:val="es-MX" w:eastAsia="es-MX"/>
        </w:rPr>
      </w:pPr>
      <w:hyperlink w:anchor="_Toc58416146" w:history="1">
        <w:r w:rsidR="00533F7F" w:rsidRPr="00991EB1">
          <w:rPr>
            <w:rStyle w:val="Hipervnculo"/>
            <w:rFonts w:cs="Arial"/>
            <w:lang w:val="es-MX"/>
          </w:rPr>
          <w:t>32.</w:t>
        </w:r>
        <w:r w:rsidR="00533F7F" w:rsidRPr="00991EB1">
          <w:rPr>
            <w:rFonts w:ascii="Calibri" w:hAnsi="Calibri"/>
            <w:bCs w:val="0"/>
            <w:sz w:val="22"/>
            <w:szCs w:val="22"/>
            <w:lang w:val="es-MX" w:eastAsia="es-MX"/>
          </w:rPr>
          <w:tab/>
        </w:r>
        <w:r w:rsidR="00533F7F" w:rsidRPr="00991EB1">
          <w:rPr>
            <w:rStyle w:val="Hipervnculo"/>
            <w:rFonts w:cs="Arial"/>
            <w:lang w:val="es-MX"/>
          </w:rPr>
          <w:t>PROTECCIÓN A DATOS PERSONALES.</w:t>
        </w:r>
        <w:r w:rsidR="00533F7F" w:rsidRPr="00991EB1">
          <w:rPr>
            <w:webHidden/>
          </w:rPr>
          <w:tab/>
        </w:r>
        <w:r w:rsidR="00533F7F" w:rsidRPr="00991EB1">
          <w:rPr>
            <w:webHidden/>
          </w:rPr>
          <w:fldChar w:fldCharType="begin"/>
        </w:r>
        <w:r w:rsidR="00533F7F" w:rsidRPr="00991EB1">
          <w:rPr>
            <w:webHidden/>
          </w:rPr>
          <w:instrText xml:space="preserve"> PAGEREF _Toc58416146 \h </w:instrText>
        </w:r>
        <w:r w:rsidR="00533F7F" w:rsidRPr="00991EB1">
          <w:rPr>
            <w:webHidden/>
          </w:rPr>
        </w:r>
        <w:r w:rsidR="00533F7F" w:rsidRPr="00991EB1">
          <w:rPr>
            <w:webHidden/>
          </w:rPr>
          <w:fldChar w:fldCharType="separate"/>
        </w:r>
        <w:r w:rsidR="006A648D">
          <w:rPr>
            <w:webHidden/>
          </w:rPr>
          <w:t>56</w:t>
        </w:r>
        <w:r w:rsidR="00533F7F" w:rsidRPr="00991EB1">
          <w:rPr>
            <w:webHidden/>
          </w:rPr>
          <w:fldChar w:fldCharType="end"/>
        </w:r>
      </w:hyperlink>
    </w:p>
    <w:p w14:paraId="7509A0C8" w14:textId="7DAD5D52" w:rsidR="00533F7F" w:rsidRPr="00991EB1" w:rsidRDefault="00693723">
      <w:pPr>
        <w:pStyle w:val="TDC1"/>
        <w:rPr>
          <w:rFonts w:ascii="Calibri" w:hAnsi="Calibri"/>
          <w:bCs w:val="0"/>
          <w:sz w:val="22"/>
          <w:szCs w:val="22"/>
          <w:lang w:val="es-MX" w:eastAsia="es-MX"/>
        </w:rPr>
      </w:pPr>
      <w:hyperlink w:anchor="_Toc58416147" w:history="1">
        <w:r w:rsidR="00533F7F" w:rsidRPr="00991EB1">
          <w:rPr>
            <w:rStyle w:val="Hipervnculo"/>
            <w:rFonts w:cs="Arial"/>
          </w:rPr>
          <w:t>33.</w:t>
        </w:r>
        <w:r w:rsidR="00533F7F" w:rsidRPr="00991EB1">
          <w:rPr>
            <w:rFonts w:ascii="Calibri" w:hAnsi="Calibri"/>
            <w:bCs w:val="0"/>
            <w:sz w:val="22"/>
            <w:szCs w:val="22"/>
            <w:lang w:val="es-MX" w:eastAsia="es-MX"/>
          </w:rPr>
          <w:tab/>
        </w:r>
        <w:r w:rsidR="00533F7F" w:rsidRPr="00991EB1">
          <w:rPr>
            <w:rStyle w:val="Hipervnculo"/>
            <w:rFonts w:cs="Arial"/>
          </w:rPr>
          <w:t>OTRAS CONSIDERACIONES.</w:t>
        </w:r>
        <w:r w:rsidR="00533F7F" w:rsidRPr="00991EB1">
          <w:rPr>
            <w:webHidden/>
          </w:rPr>
          <w:tab/>
        </w:r>
        <w:r w:rsidR="00533F7F" w:rsidRPr="00991EB1">
          <w:rPr>
            <w:webHidden/>
          </w:rPr>
          <w:fldChar w:fldCharType="begin"/>
        </w:r>
        <w:r w:rsidR="00533F7F" w:rsidRPr="00991EB1">
          <w:rPr>
            <w:webHidden/>
          </w:rPr>
          <w:instrText xml:space="preserve"> PAGEREF _Toc58416147 \h </w:instrText>
        </w:r>
        <w:r w:rsidR="00533F7F" w:rsidRPr="00991EB1">
          <w:rPr>
            <w:webHidden/>
          </w:rPr>
        </w:r>
        <w:r w:rsidR="00533F7F" w:rsidRPr="00991EB1">
          <w:rPr>
            <w:webHidden/>
          </w:rPr>
          <w:fldChar w:fldCharType="separate"/>
        </w:r>
        <w:r w:rsidR="006A648D">
          <w:rPr>
            <w:webHidden/>
          </w:rPr>
          <w:t>56</w:t>
        </w:r>
        <w:r w:rsidR="00533F7F" w:rsidRPr="00991EB1">
          <w:rPr>
            <w:webHidden/>
          </w:rPr>
          <w:fldChar w:fldCharType="end"/>
        </w:r>
      </w:hyperlink>
    </w:p>
    <w:p w14:paraId="0D6A0BE6" w14:textId="423609A3" w:rsidR="00533F7F" w:rsidRPr="00991EB1" w:rsidRDefault="00693723">
      <w:pPr>
        <w:pStyle w:val="TDC3"/>
        <w:rPr>
          <w:rFonts w:ascii="Calibri" w:hAnsi="Calibri"/>
          <w:sz w:val="22"/>
          <w:szCs w:val="22"/>
          <w:lang w:val="es-MX" w:eastAsia="es-MX"/>
        </w:rPr>
      </w:pPr>
      <w:hyperlink w:anchor="_Toc58416148" w:history="1">
        <w:r w:rsidR="00533F7F" w:rsidRPr="00991EB1">
          <w:rPr>
            <w:rStyle w:val="Hipervnculo"/>
            <w:rFonts w:cs="Arial"/>
            <w:kern w:val="28"/>
          </w:rPr>
          <w:t>ANEXO 1</w:t>
        </w:r>
        <w:r w:rsidR="00533F7F" w:rsidRPr="00991EB1">
          <w:rPr>
            <w:webHidden/>
          </w:rPr>
          <w:tab/>
        </w:r>
        <w:r w:rsidR="00533F7F" w:rsidRPr="00991EB1">
          <w:rPr>
            <w:webHidden/>
          </w:rPr>
          <w:fldChar w:fldCharType="begin"/>
        </w:r>
        <w:r w:rsidR="00533F7F" w:rsidRPr="00991EB1">
          <w:rPr>
            <w:webHidden/>
          </w:rPr>
          <w:instrText xml:space="preserve"> PAGEREF _Toc58416148 \h </w:instrText>
        </w:r>
        <w:r w:rsidR="00533F7F" w:rsidRPr="00991EB1">
          <w:rPr>
            <w:webHidden/>
          </w:rPr>
        </w:r>
        <w:r w:rsidR="00533F7F" w:rsidRPr="00991EB1">
          <w:rPr>
            <w:webHidden/>
          </w:rPr>
          <w:fldChar w:fldCharType="separate"/>
        </w:r>
        <w:r w:rsidR="006A648D">
          <w:rPr>
            <w:webHidden/>
          </w:rPr>
          <w:t>62</w:t>
        </w:r>
        <w:r w:rsidR="00533F7F" w:rsidRPr="00991EB1">
          <w:rPr>
            <w:webHidden/>
          </w:rPr>
          <w:fldChar w:fldCharType="end"/>
        </w:r>
      </w:hyperlink>
    </w:p>
    <w:p w14:paraId="3857381E" w14:textId="1A01B211" w:rsidR="00533F7F" w:rsidRPr="00991EB1" w:rsidRDefault="00693723">
      <w:pPr>
        <w:pStyle w:val="TDC3"/>
        <w:rPr>
          <w:rFonts w:ascii="Calibri" w:hAnsi="Calibri"/>
          <w:sz w:val="22"/>
          <w:szCs w:val="22"/>
          <w:lang w:val="es-MX" w:eastAsia="es-MX"/>
        </w:rPr>
      </w:pPr>
      <w:hyperlink w:anchor="_Toc58416149" w:history="1">
        <w:r w:rsidR="00533F7F" w:rsidRPr="00991EB1">
          <w:rPr>
            <w:rStyle w:val="Hipervnculo"/>
            <w:rFonts w:cs="Arial"/>
            <w:kern w:val="28"/>
          </w:rPr>
          <w:t>ANEXO TÉCNICO</w:t>
        </w:r>
        <w:r w:rsidR="00533F7F" w:rsidRPr="00991EB1">
          <w:rPr>
            <w:webHidden/>
          </w:rPr>
          <w:tab/>
        </w:r>
        <w:r w:rsidR="00533F7F" w:rsidRPr="00991EB1">
          <w:rPr>
            <w:webHidden/>
          </w:rPr>
          <w:fldChar w:fldCharType="begin"/>
        </w:r>
        <w:r w:rsidR="00533F7F" w:rsidRPr="00991EB1">
          <w:rPr>
            <w:webHidden/>
          </w:rPr>
          <w:instrText xml:space="preserve"> PAGEREF _Toc58416149 \h </w:instrText>
        </w:r>
        <w:r w:rsidR="00533F7F" w:rsidRPr="00991EB1">
          <w:rPr>
            <w:webHidden/>
          </w:rPr>
        </w:r>
        <w:r w:rsidR="00533F7F" w:rsidRPr="00991EB1">
          <w:rPr>
            <w:webHidden/>
          </w:rPr>
          <w:fldChar w:fldCharType="separate"/>
        </w:r>
        <w:r w:rsidR="006A648D">
          <w:rPr>
            <w:webHidden/>
          </w:rPr>
          <w:t>62</w:t>
        </w:r>
        <w:r w:rsidR="00533F7F" w:rsidRPr="00991EB1">
          <w:rPr>
            <w:webHidden/>
          </w:rPr>
          <w:fldChar w:fldCharType="end"/>
        </w:r>
      </w:hyperlink>
    </w:p>
    <w:p w14:paraId="0510AE45" w14:textId="31630851" w:rsidR="00533F7F" w:rsidRPr="00991EB1" w:rsidRDefault="00693723">
      <w:pPr>
        <w:pStyle w:val="TDC3"/>
        <w:rPr>
          <w:rFonts w:ascii="Calibri" w:hAnsi="Calibri"/>
          <w:sz w:val="22"/>
          <w:szCs w:val="22"/>
          <w:lang w:val="es-MX" w:eastAsia="es-MX"/>
        </w:rPr>
      </w:pPr>
      <w:hyperlink w:anchor="_Toc58416150" w:history="1">
        <w:r w:rsidR="00533F7F" w:rsidRPr="00991EB1">
          <w:rPr>
            <w:rStyle w:val="Hipervnculo"/>
            <w:rFonts w:cs="Arial"/>
          </w:rPr>
          <w:t>ANEXO 2</w:t>
        </w:r>
        <w:r w:rsidR="00533F7F" w:rsidRPr="00991EB1">
          <w:rPr>
            <w:webHidden/>
          </w:rPr>
          <w:tab/>
        </w:r>
        <w:r w:rsidR="00533F7F" w:rsidRPr="00991EB1">
          <w:rPr>
            <w:webHidden/>
          </w:rPr>
          <w:fldChar w:fldCharType="begin"/>
        </w:r>
        <w:r w:rsidR="00533F7F" w:rsidRPr="00991EB1">
          <w:rPr>
            <w:webHidden/>
          </w:rPr>
          <w:instrText xml:space="preserve"> PAGEREF _Toc58416150 \h </w:instrText>
        </w:r>
        <w:r w:rsidR="00533F7F" w:rsidRPr="00991EB1">
          <w:rPr>
            <w:webHidden/>
          </w:rPr>
        </w:r>
        <w:r w:rsidR="00533F7F" w:rsidRPr="00991EB1">
          <w:rPr>
            <w:webHidden/>
          </w:rPr>
          <w:fldChar w:fldCharType="separate"/>
        </w:r>
        <w:r w:rsidR="006A648D">
          <w:rPr>
            <w:webHidden/>
          </w:rPr>
          <w:t>114</w:t>
        </w:r>
        <w:r w:rsidR="00533F7F" w:rsidRPr="00991EB1">
          <w:rPr>
            <w:webHidden/>
          </w:rPr>
          <w:fldChar w:fldCharType="end"/>
        </w:r>
      </w:hyperlink>
    </w:p>
    <w:p w14:paraId="6BFA3899" w14:textId="0411B700" w:rsidR="00533F7F" w:rsidRPr="00991EB1" w:rsidRDefault="00693723">
      <w:pPr>
        <w:pStyle w:val="TDC3"/>
        <w:rPr>
          <w:rFonts w:ascii="Calibri" w:hAnsi="Calibri"/>
          <w:sz w:val="22"/>
          <w:szCs w:val="22"/>
          <w:lang w:val="es-MX" w:eastAsia="es-MX"/>
        </w:rPr>
      </w:pPr>
      <w:hyperlink w:anchor="_Toc58416151" w:history="1">
        <w:r w:rsidR="00533F7F" w:rsidRPr="00991EB1">
          <w:rPr>
            <w:rStyle w:val="Hipervnculo"/>
            <w:rFonts w:cs="Arial"/>
          </w:rPr>
          <w:t>PLAZO Y LUGAR DE PRESTACIÓN DEL SERVICIO</w:t>
        </w:r>
        <w:r w:rsidR="00533F7F" w:rsidRPr="00991EB1">
          <w:rPr>
            <w:webHidden/>
          </w:rPr>
          <w:tab/>
        </w:r>
        <w:r w:rsidR="00533F7F" w:rsidRPr="00991EB1">
          <w:rPr>
            <w:webHidden/>
          </w:rPr>
          <w:fldChar w:fldCharType="begin"/>
        </w:r>
        <w:r w:rsidR="00533F7F" w:rsidRPr="00991EB1">
          <w:rPr>
            <w:webHidden/>
          </w:rPr>
          <w:instrText xml:space="preserve"> PAGEREF _Toc58416151 \h </w:instrText>
        </w:r>
        <w:r w:rsidR="00533F7F" w:rsidRPr="00991EB1">
          <w:rPr>
            <w:webHidden/>
          </w:rPr>
        </w:r>
        <w:r w:rsidR="00533F7F" w:rsidRPr="00991EB1">
          <w:rPr>
            <w:webHidden/>
          </w:rPr>
          <w:fldChar w:fldCharType="separate"/>
        </w:r>
        <w:r w:rsidR="006A648D">
          <w:rPr>
            <w:webHidden/>
          </w:rPr>
          <w:t>114</w:t>
        </w:r>
        <w:r w:rsidR="00533F7F" w:rsidRPr="00991EB1">
          <w:rPr>
            <w:webHidden/>
          </w:rPr>
          <w:fldChar w:fldCharType="end"/>
        </w:r>
      </w:hyperlink>
    </w:p>
    <w:p w14:paraId="795A33E0" w14:textId="204C1041" w:rsidR="00533F7F" w:rsidRPr="00991EB1" w:rsidRDefault="00693723">
      <w:pPr>
        <w:pStyle w:val="TDC3"/>
        <w:rPr>
          <w:rFonts w:ascii="Calibri" w:hAnsi="Calibri"/>
          <w:sz w:val="22"/>
          <w:szCs w:val="22"/>
          <w:lang w:val="es-MX" w:eastAsia="es-MX"/>
        </w:rPr>
      </w:pPr>
      <w:hyperlink w:anchor="_Toc58416152" w:history="1">
        <w:r w:rsidR="00533F7F" w:rsidRPr="00991EB1">
          <w:rPr>
            <w:rStyle w:val="Hipervnculo"/>
            <w:rFonts w:cs="Arial"/>
          </w:rPr>
          <w:t>ANEXO 3</w:t>
        </w:r>
        <w:r w:rsidR="00533F7F" w:rsidRPr="00991EB1">
          <w:rPr>
            <w:webHidden/>
          </w:rPr>
          <w:tab/>
        </w:r>
        <w:r w:rsidR="00533F7F" w:rsidRPr="00991EB1">
          <w:rPr>
            <w:webHidden/>
          </w:rPr>
          <w:fldChar w:fldCharType="begin"/>
        </w:r>
        <w:r w:rsidR="00533F7F" w:rsidRPr="00991EB1">
          <w:rPr>
            <w:webHidden/>
          </w:rPr>
          <w:instrText xml:space="preserve"> PAGEREF _Toc58416152 \h </w:instrText>
        </w:r>
        <w:r w:rsidR="00533F7F" w:rsidRPr="00991EB1">
          <w:rPr>
            <w:webHidden/>
          </w:rPr>
        </w:r>
        <w:r w:rsidR="00533F7F" w:rsidRPr="00991EB1">
          <w:rPr>
            <w:webHidden/>
          </w:rPr>
          <w:fldChar w:fldCharType="separate"/>
        </w:r>
        <w:r w:rsidR="006A648D">
          <w:rPr>
            <w:webHidden/>
          </w:rPr>
          <w:t>115</w:t>
        </w:r>
        <w:r w:rsidR="00533F7F" w:rsidRPr="00991EB1">
          <w:rPr>
            <w:webHidden/>
          </w:rPr>
          <w:fldChar w:fldCharType="end"/>
        </w:r>
      </w:hyperlink>
    </w:p>
    <w:p w14:paraId="1485009A" w14:textId="3BB0D394" w:rsidR="00533F7F" w:rsidRPr="00991EB1" w:rsidRDefault="00693723">
      <w:pPr>
        <w:pStyle w:val="TDC3"/>
        <w:rPr>
          <w:rFonts w:ascii="Calibri" w:hAnsi="Calibri"/>
          <w:sz w:val="22"/>
          <w:szCs w:val="22"/>
          <w:lang w:val="es-MX" w:eastAsia="es-MX"/>
        </w:rPr>
      </w:pPr>
      <w:hyperlink w:anchor="_Toc58416153" w:history="1">
        <w:r w:rsidR="00533F7F" w:rsidRPr="00991EB1">
          <w:rPr>
            <w:rStyle w:val="Hipervnculo"/>
            <w:rFonts w:cs="Arial"/>
          </w:rPr>
          <w:t>ESCRITO DE MANIFESTACIÓN DE INTERÉS EN PARTICIPAR</w:t>
        </w:r>
        <w:r w:rsidR="00533F7F" w:rsidRPr="00991EB1">
          <w:rPr>
            <w:webHidden/>
          </w:rPr>
          <w:tab/>
        </w:r>
        <w:r w:rsidR="00533F7F" w:rsidRPr="00991EB1">
          <w:rPr>
            <w:webHidden/>
          </w:rPr>
          <w:fldChar w:fldCharType="begin"/>
        </w:r>
        <w:r w:rsidR="00533F7F" w:rsidRPr="00991EB1">
          <w:rPr>
            <w:webHidden/>
          </w:rPr>
          <w:instrText xml:space="preserve"> PAGEREF _Toc58416153 \h </w:instrText>
        </w:r>
        <w:r w:rsidR="00533F7F" w:rsidRPr="00991EB1">
          <w:rPr>
            <w:webHidden/>
          </w:rPr>
        </w:r>
        <w:r w:rsidR="00533F7F" w:rsidRPr="00991EB1">
          <w:rPr>
            <w:webHidden/>
          </w:rPr>
          <w:fldChar w:fldCharType="separate"/>
        </w:r>
        <w:r w:rsidR="006A648D">
          <w:rPr>
            <w:webHidden/>
          </w:rPr>
          <w:t>115</w:t>
        </w:r>
        <w:r w:rsidR="00533F7F" w:rsidRPr="00991EB1">
          <w:rPr>
            <w:webHidden/>
          </w:rPr>
          <w:fldChar w:fldCharType="end"/>
        </w:r>
      </w:hyperlink>
    </w:p>
    <w:p w14:paraId="4D74E0E5" w14:textId="7F760E22" w:rsidR="00533F7F" w:rsidRPr="00991EB1" w:rsidRDefault="00693723">
      <w:pPr>
        <w:pStyle w:val="TDC3"/>
        <w:rPr>
          <w:rFonts w:ascii="Calibri" w:hAnsi="Calibri"/>
          <w:sz w:val="22"/>
          <w:szCs w:val="22"/>
          <w:lang w:val="es-MX" w:eastAsia="es-MX"/>
        </w:rPr>
      </w:pPr>
      <w:hyperlink w:anchor="_Toc58416154" w:history="1">
        <w:r w:rsidR="00533F7F" w:rsidRPr="00991EB1">
          <w:rPr>
            <w:rStyle w:val="Hipervnculo"/>
            <w:rFonts w:cs="Arial"/>
          </w:rPr>
          <w:t>ANEXO 4-A</w:t>
        </w:r>
        <w:r w:rsidR="00533F7F" w:rsidRPr="00991EB1">
          <w:rPr>
            <w:webHidden/>
          </w:rPr>
          <w:tab/>
        </w:r>
        <w:r w:rsidR="00533F7F" w:rsidRPr="00991EB1">
          <w:rPr>
            <w:webHidden/>
          </w:rPr>
          <w:fldChar w:fldCharType="begin"/>
        </w:r>
        <w:r w:rsidR="00533F7F" w:rsidRPr="00991EB1">
          <w:rPr>
            <w:webHidden/>
          </w:rPr>
          <w:instrText xml:space="preserve"> PAGEREF _Toc58416154 \h </w:instrText>
        </w:r>
        <w:r w:rsidR="00533F7F" w:rsidRPr="00991EB1">
          <w:rPr>
            <w:webHidden/>
          </w:rPr>
        </w:r>
        <w:r w:rsidR="00533F7F" w:rsidRPr="00991EB1">
          <w:rPr>
            <w:webHidden/>
          </w:rPr>
          <w:fldChar w:fldCharType="separate"/>
        </w:r>
        <w:r w:rsidR="006A648D">
          <w:rPr>
            <w:webHidden/>
          </w:rPr>
          <w:t>116</w:t>
        </w:r>
        <w:r w:rsidR="00533F7F" w:rsidRPr="00991EB1">
          <w:rPr>
            <w:webHidden/>
          </w:rPr>
          <w:fldChar w:fldCharType="end"/>
        </w:r>
      </w:hyperlink>
    </w:p>
    <w:p w14:paraId="17E49FF0" w14:textId="4ECA49A4" w:rsidR="0071713D" w:rsidRPr="00991EB1" w:rsidRDefault="00693723" w:rsidP="0071713D">
      <w:pPr>
        <w:pStyle w:val="TDC3"/>
      </w:pPr>
      <w:hyperlink w:anchor="_Toc58416155" w:history="1">
        <w:r w:rsidR="00533F7F" w:rsidRPr="00991EB1">
          <w:rPr>
            <w:rStyle w:val="Hipervnculo"/>
            <w:rFonts w:cs="Arial"/>
          </w:rPr>
          <w:t>FORMATO PARA LA ACREDITACIÓN DE LA PERSONALIDAD JURÍDICA</w:t>
        </w:r>
        <w:r w:rsidR="00533F7F" w:rsidRPr="00991EB1">
          <w:rPr>
            <w:webHidden/>
          </w:rPr>
          <w:tab/>
        </w:r>
        <w:r w:rsidR="00533F7F" w:rsidRPr="00991EB1">
          <w:rPr>
            <w:webHidden/>
          </w:rPr>
          <w:fldChar w:fldCharType="begin"/>
        </w:r>
        <w:r w:rsidR="00533F7F" w:rsidRPr="00991EB1">
          <w:rPr>
            <w:webHidden/>
          </w:rPr>
          <w:instrText xml:space="preserve"> PAGEREF _Toc58416155 \h </w:instrText>
        </w:r>
        <w:r w:rsidR="00533F7F" w:rsidRPr="00991EB1">
          <w:rPr>
            <w:webHidden/>
          </w:rPr>
        </w:r>
        <w:r w:rsidR="00533F7F" w:rsidRPr="00991EB1">
          <w:rPr>
            <w:webHidden/>
          </w:rPr>
          <w:fldChar w:fldCharType="separate"/>
        </w:r>
        <w:r w:rsidR="006A648D">
          <w:rPr>
            <w:webHidden/>
          </w:rPr>
          <w:t>116</w:t>
        </w:r>
        <w:r w:rsidR="00533F7F" w:rsidRPr="00991EB1">
          <w:rPr>
            <w:webHidden/>
          </w:rPr>
          <w:fldChar w:fldCharType="end"/>
        </w:r>
      </w:hyperlink>
    </w:p>
    <w:p w14:paraId="38D87F7F" w14:textId="342B270F" w:rsidR="00DF0F6A" w:rsidRPr="00991EB1" w:rsidRDefault="00693723" w:rsidP="00DF0F6A">
      <w:pPr>
        <w:pStyle w:val="TDC3"/>
        <w:rPr>
          <w:rFonts w:ascii="Calibri" w:hAnsi="Calibri"/>
          <w:sz w:val="22"/>
          <w:szCs w:val="22"/>
          <w:lang w:val="es-MX" w:eastAsia="es-MX"/>
        </w:rPr>
      </w:pPr>
      <w:hyperlink w:anchor="_Toc58416157" w:history="1">
        <w:r w:rsidR="00DF0F6A" w:rsidRPr="00991EB1">
          <w:rPr>
            <w:rStyle w:val="Hipervnculo"/>
            <w:rFonts w:cs="Arial"/>
          </w:rPr>
          <w:t>ANEXO 5</w:t>
        </w:r>
        <w:r w:rsidR="00DF0F6A" w:rsidRPr="00991EB1">
          <w:rPr>
            <w:webHidden/>
          </w:rPr>
          <w:tab/>
        </w:r>
        <w:r w:rsidR="00DF0F6A" w:rsidRPr="00991EB1">
          <w:rPr>
            <w:webHidden/>
          </w:rPr>
          <w:fldChar w:fldCharType="begin"/>
        </w:r>
        <w:r w:rsidR="00DF0F6A" w:rsidRPr="00991EB1">
          <w:rPr>
            <w:webHidden/>
          </w:rPr>
          <w:instrText xml:space="preserve"> PAGEREF _Toc58416157 \h </w:instrText>
        </w:r>
        <w:r w:rsidR="00DF0F6A" w:rsidRPr="00991EB1">
          <w:rPr>
            <w:webHidden/>
          </w:rPr>
        </w:r>
        <w:r w:rsidR="00DF0F6A" w:rsidRPr="00991EB1">
          <w:rPr>
            <w:webHidden/>
          </w:rPr>
          <w:fldChar w:fldCharType="separate"/>
        </w:r>
        <w:r w:rsidR="006A648D">
          <w:rPr>
            <w:webHidden/>
          </w:rPr>
          <w:t>119</w:t>
        </w:r>
        <w:r w:rsidR="00DF0F6A" w:rsidRPr="00991EB1">
          <w:rPr>
            <w:webHidden/>
          </w:rPr>
          <w:fldChar w:fldCharType="end"/>
        </w:r>
      </w:hyperlink>
    </w:p>
    <w:p w14:paraId="64A005A6" w14:textId="1510FDEC" w:rsidR="00533F7F" w:rsidRPr="00991EB1" w:rsidRDefault="00693723" w:rsidP="0071713D">
      <w:pPr>
        <w:pStyle w:val="TDC3"/>
        <w:rPr>
          <w:rFonts w:ascii="Calibri" w:hAnsi="Calibri"/>
          <w:sz w:val="22"/>
          <w:szCs w:val="22"/>
          <w:lang w:val="es-MX" w:eastAsia="es-MX"/>
        </w:rPr>
      </w:pPr>
      <w:hyperlink w:anchor="_Toc58416156" w:history="1">
        <w:r w:rsidR="00533F7F" w:rsidRPr="00991EB1">
          <w:rPr>
            <w:rStyle w:val="Hipervnculo"/>
            <w:rFonts w:cs="Arial"/>
          </w:rPr>
          <w:t>FORMATO DE ESCRITO DE FACULTADES</w:t>
        </w:r>
        <w:r w:rsidR="00533F7F" w:rsidRPr="00991EB1">
          <w:rPr>
            <w:webHidden/>
          </w:rPr>
          <w:tab/>
        </w:r>
        <w:r w:rsidR="00533F7F" w:rsidRPr="00991EB1">
          <w:rPr>
            <w:webHidden/>
          </w:rPr>
          <w:fldChar w:fldCharType="begin"/>
        </w:r>
        <w:r w:rsidR="00533F7F" w:rsidRPr="00991EB1">
          <w:rPr>
            <w:webHidden/>
          </w:rPr>
          <w:instrText xml:space="preserve"> PAGEREF _Toc58416156 \h </w:instrText>
        </w:r>
        <w:r w:rsidR="00533F7F" w:rsidRPr="00991EB1">
          <w:rPr>
            <w:webHidden/>
          </w:rPr>
        </w:r>
        <w:r w:rsidR="00533F7F" w:rsidRPr="00991EB1">
          <w:rPr>
            <w:webHidden/>
          </w:rPr>
          <w:fldChar w:fldCharType="separate"/>
        </w:r>
        <w:r w:rsidR="006A648D">
          <w:rPr>
            <w:webHidden/>
          </w:rPr>
          <w:t>118</w:t>
        </w:r>
        <w:r w:rsidR="00533F7F" w:rsidRPr="00991EB1">
          <w:rPr>
            <w:webHidden/>
          </w:rPr>
          <w:fldChar w:fldCharType="end"/>
        </w:r>
      </w:hyperlink>
    </w:p>
    <w:p w14:paraId="6A059B53" w14:textId="7A3B8CBA" w:rsidR="00533F7F" w:rsidRPr="00991EB1" w:rsidRDefault="00693723">
      <w:pPr>
        <w:pStyle w:val="TDC3"/>
        <w:rPr>
          <w:rFonts w:ascii="Calibri" w:hAnsi="Calibri"/>
          <w:sz w:val="22"/>
          <w:szCs w:val="22"/>
          <w:lang w:val="es-MX" w:eastAsia="es-MX"/>
        </w:rPr>
      </w:pPr>
      <w:hyperlink w:anchor="_Toc58416157" w:history="1">
        <w:r w:rsidR="00533F7F" w:rsidRPr="00991EB1">
          <w:rPr>
            <w:rStyle w:val="Hipervnculo"/>
            <w:rFonts w:cs="Arial"/>
          </w:rPr>
          <w:t>ANEXO 6</w:t>
        </w:r>
        <w:r w:rsidR="00533F7F" w:rsidRPr="00991EB1">
          <w:rPr>
            <w:webHidden/>
          </w:rPr>
          <w:tab/>
        </w:r>
        <w:r w:rsidR="00533F7F" w:rsidRPr="00991EB1">
          <w:rPr>
            <w:webHidden/>
          </w:rPr>
          <w:fldChar w:fldCharType="begin"/>
        </w:r>
        <w:r w:rsidR="00533F7F" w:rsidRPr="00991EB1">
          <w:rPr>
            <w:webHidden/>
          </w:rPr>
          <w:instrText xml:space="preserve"> PAGEREF _Toc58416157 \h </w:instrText>
        </w:r>
        <w:r w:rsidR="00533F7F" w:rsidRPr="00991EB1">
          <w:rPr>
            <w:webHidden/>
          </w:rPr>
        </w:r>
        <w:r w:rsidR="00533F7F" w:rsidRPr="00991EB1">
          <w:rPr>
            <w:webHidden/>
          </w:rPr>
          <w:fldChar w:fldCharType="separate"/>
        </w:r>
        <w:r w:rsidR="006A648D">
          <w:rPr>
            <w:webHidden/>
          </w:rPr>
          <w:t>119</w:t>
        </w:r>
        <w:r w:rsidR="00533F7F" w:rsidRPr="00991EB1">
          <w:rPr>
            <w:webHidden/>
          </w:rPr>
          <w:fldChar w:fldCharType="end"/>
        </w:r>
      </w:hyperlink>
    </w:p>
    <w:p w14:paraId="7424C02D" w14:textId="6F0C17B9" w:rsidR="00533F7F" w:rsidRPr="00991EB1" w:rsidRDefault="00693723">
      <w:pPr>
        <w:pStyle w:val="TDC3"/>
        <w:rPr>
          <w:rFonts w:ascii="Calibri" w:hAnsi="Calibri"/>
          <w:sz w:val="22"/>
          <w:szCs w:val="22"/>
          <w:lang w:val="es-MX" w:eastAsia="es-MX"/>
        </w:rPr>
      </w:pPr>
      <w:hyperlink w:anchor="_Toc58416158" w:history="1">
        <w:r w:rsidR="00533F7F" w:rsidRPr="00991EB1">
          <w:rPr>
            <w:rStyle w:val="Hipervnculo"/>
            <w:rFonts w:cs="Arial"/>
          </w:rPr>
          <w:t>FORMATO DE PROPUESTA ECONÓMICA</w:t>
        </w:r>
        <w:r w:rsidR="00533F7F" w:rsidRPr="00991EB1">
          <w:rPr>
            <w:webHidden/>
          </w:rPr>
          <w:tab/>
        </w:r>
        <w:r w:rsidR="00533F7F" w:rsidRPr="00991EB1">
          <w:rPr>
            <w:webHidden/>
          </w:rPr>
          <w:fldChar w:fldCharType="begin"/>
        </w:r>
        <w:r w:rsidR="00533F7F" w:rsidRPr="00991EB1">
          <w:rPr>
            <w:webHidden/>
          </w:rPr>
          <w:instrText xml:space="preserve"> PAGEREF _Toc58416158 \h </w:instrText>
        </w:r>
        <w:r w:rsidR="00533F7F" w:rsidRPr="00991EB1">
          <w:rPr>
            <w:webHidden/>
          </w:rPr>
        </w:r>
        <w:r w:rsidR="00533F7F" w:rsidRPr="00991EB1">
          <w:rPr>
            <w:webHidden/>
          </w:rPr>
          <w:fldChar w:fldCharType="separate"/>
        </w:r>
        <w:r w:rsidR="006A648D">
          <w:rPr>
            <w:webHidden/>
          </w:rPr>
          <w:t>119</w:t>
        </w:r>
        <w:r w:rsidR="00533F7F" w:rsidRPr="00991EB1">
          <w:rPr>
            <w:webHidden/>
          </w:rPr>
          <w:fldChar w:fldCharType="end"/>
        </w:r>
      </w:hyperlink>
    </w:p>
    <w:p w14:paraId="40ED764F" w14:textId="4980C135" w:rsidR="00533F7F" w:rsidRPr="00991EB1" w:rsidRDefault="00693723">
      <w:pPr>
        <w:pStyle w:val="TDC3"/>
        <w:rPr>
          <w:rFonts w:ascii="Calibri" w:hAnsi="Calibri"/>
          <w:sz w:val="22"/>
          <w:szCs w:val="22"/>
          <w:lang w:val="es-MX" w:eastAsia="es-MX"/>
        </w:rPr>
      </w:pPr>
      <w:hyperlink w:anchor="_Toc58416159" w:history="1">
        <w:r w:rsidR="00533F7F" w:rsidRPr="00991EB1">
          <w:rPr>
            <w:rStyle w:val="Hipervnculo"/>
            <w:rFonts w:cs="Arial"/>
          </w:rPr>
          <w:t>ANEXO 7</w:t>
        </w:r>
        <w:r w:rsidR="00533F7F" w:rsidRPr="00991EB1">
          <w:rPr>
            <w:webHidden/>
          </w:rPr>
          <w:tab/>
        </w:r>
        <w:r w:rsidR="00533F7F" w:rsidRPr="00991EB1">
          <w:rPr>
            <w:webHidden/>
          </w:rPr>
          <w:fldChar w:fldCharType="begin"/>
        </w:r>
        <w:r w:rsidR="00533F7F" w:rsidRPr="00991EB1">
          <w:rPr>
            <w:webHidden/>
          </w:rPr>
          <w:instrText xml:space="preserve"> PAGEREF _Toc58416159 \h </w:instrText>
        </w:r>
        <w:r w:rsidR="00533F7F" w:rsidRPr="00991EB1">
          <w:rPr>
            <w:webHidden/>
          </w:rPr>
        </w:r>
        <w:r w:rsidR="00533F7F" w:rsidRPr="00991EB1">
          <w:rPr>
            <w:webHidden/>
          </w:rPr>
          <w:fldChar w:fldCharType="separate"/>
        </w:r>
        <w:r w:rsidR="006A648D">
          <w:rPr>
            <w:webHidden/>
          </w:rPr>
          <w:t>120</w:t>
        </w:r>
        <w:r w:rsidR="00533F7F" w:rsidRPr="00991EB1">
          <w:rPr>
            <w:webHidden/>
          </w:rPr>
          <w:fldChar w:fldCharType="end"/>
        </w:r>
      </w:hyperlink>
    </w:p>
    <w:p w14:paraId="70E08731" w14:textId="4A046185" w:rsidR="00533F7F" w:rsidRPr="00991EB1" w:rsidRDefault="00693723">
      <w:pPr>
        <w:pStyle w:val="TDC3"/>
        <w:rPr>
          <w:rFonts w:ascii="Calibri" w:hAnsi="Calibri"/>
          <w:sz w:val="22"/>
          <w:szCs w:val="22"/>
          <w:lang w:val="es-MX" w:eastAsia="es-MX"/>
        </w:rPr>
      </w:pPr>
      <w:hyperlink w:anchor="_Toc58416160" w:history="1">
        <w:r w:rsidR="00533F7F" w:rsidRPr="00991EB1">
          <w:rPr>
            <w:rStyle w:val="Hipervnculo"/>
            <w:rFonts w:cs="Arial"/>
          </w:rPr>
          <w:t xml:space="preserve">ESCRITO BAJO PROTESTA DE DECIR VERDAD DE NO ENCONTRARSE EN ALGUNO DE LOS </w:t>
        </w:r>
        <w:r w:rsidR="00533F7F" w:rsidRPr="00991EB1">
          <w:rPr>
            <w:rStyle w:val="Hipervnculo"/>
            <w:rFonts w:cs="Arial"/>
          </w:rPr>
          <w:lastRenderedPageBreak/>
          <w:t>SUPUESTOS DE LOS ARTÍCULOS 50 Y 60 DE LA LEY.</w:t>
        </w:r>
        <w:r w:rsidR="00533F7F" w:rsidRPr="00991EB1">
          <w:rPr>
            <w:webHidden/>
          </w:rPr>
          <w:tab/>
        </w:r>
        <w:r w:rsidR="00533F7F" w:rsidRPr="00991EB1">
          <w:rPr>
            <w:webHidden/>
          </w:rPr>
          <w:fldChar w:fldCharType="begin"/>
        </w:r>
        <w:r w:rsidR="00533F7F" w:rsidRPr="00991EB1">
          <w:rPr>
            <w:webHidden/>
          </w:rPr>
          <w:instrText xml:space="preserve"> PAGEREF _Toc58416160 \h </w:instrText>
        </w:r>
        <w:r w:rsidR="00533F7F" w:rsidRPr="00991EB1">
          <w:rPr>
            <w:webHidden/>
          </w:rPr>
        </w:r>
        <w:r w:rsidR="00533F7F" w:rsidRPr="00991EB1">
          <w:rPr>
            <w:webHidden/>
          </w:rPr>
          <w:fldChar w:fldCharType="separate"/>
        </w:r>
        <w:r w:rsidR="006A648D">
          <w:rPr>
            <w:webHidden/>
          </w:rPr>
          <w:t>120</w:t>
        </w:r>
        <w:r w:rsidR="00533F7F" w:rsidRPr="00991EB1">
          <w:rPr>
            <w:webHidden/>
          </w:rPr>
          <w:fldChar w:fldCharType="end"/>
        </w:r>
      </w:hyperlink>
    </w:p>
    <w:p w14:paraId="70AF627A" w14:textId="0EEEBC38" w:rsidR="00533F7F" w:rsidRPr="00991EB1" w:rsidRDefault="00693723">
      <w:pPr>
        <w:pStyle w:val="TDC3"/>
        <w:rPr>
          <w:rFonts w:ascii="Calibri" w:hAnsi="Calibri"/>
          <w:sz w:val="22"/>
          <w:szCs w:val="22"/>
          <w:lang w:val="es-MX" w:eastAsia="es-MX"/>
        </w:rPr>
      </w:pPr>
      <w:hyperlink w:anchor="_Toc58416161" w:history="1">
        <w:r w:rsidR="00533F7F" w:rsidRPr="00991EB1">
          <w:rPr>
            <w:rStyle w:val="Hipervnculo"/>
            <w:rFonts w:cs="Arial"/>
          </w:rPr>
          <w:t>ANEXO 8</w:t>
        </w:r>
        <w:r w:rsidR="00533F7F" w:rsidRPr="00991EB1">
          <w:rPr>
            <w:webHidden/>
          </w:rPr>
          <w:tab/>
        </w:r>
        <w:r w:rsidR="00533F7F" w:rsidRPr="00991EB1">
          <w:rPr>
            <w:webHidden/>
          </w:rPr>
          <w:fldChar w:fldCharType="begin"/>
        </w:r>
        <w:r w:rsidR="00533F7F" w:rsidRPr="00991EB1">
          <w:rPr>
            <w:webHidden/>
          </w:rPr>
          <w:instrText xml:space="preserve"> PAGEREF _Toc58416161 \h </w:instrText>
        </w:r>
        <w:r w:rsidR="00533F7F" w:rsidRPr="00991EB1">
          <w:rPr>
            <w:webHidden/>
          </w:rPr>
        </w:r>
        <w:r w:rsidR="00533F7F" w:rsidRPr="00991EB1">
          <w:rPr>
            <w:webHidden/>
          </w:rPr>
          <w:fldChar w:fldCharType="separate"/>
        </w:r>
        <w:r w:rsidR="006A648D">
          <w:rPr>
            <w:webHidden/>
          </w:rPr>
          <w:t>121</w:t>
        </w:r>
        <w:r w:rsidR="00533F7F" w:rsidRPr="00991EB1">
          <w:rPr>
            <w:webHidden/>
          </w:rPr>
          <w:fldChar w:fldCharType="end"/>
        </w:r>
      </w:hyperlink>
    </w:p>
    <w:p w14:paraId="1361CFF2" w14:textId="53042F5F" w:rsidR="00533F7F" w:rsidRPr="00991EB1" w:rsidRDefault="00693723">
      <w:pPr>
        <w:pStyle w:val="TDC3"/>
        <w:rPr>
          <w:rFonts w:ascii="Calibri" w:hAnsi="Calibri"/>
          <w:sz w:val="22"/>
          <w:szCs w:val="22"/>
          <w:lang w:val="es-MX" w:eastAsia="es-MX"/>
        </w:rPr>
      </w:pPr>
      <w:hyperlink w:anchor="_Toc58416162" w:history="1">
        <w:r w:rsidR="00533F7F" w:rsidRPr="00991EB1">
          <w:rPr>
            <w:rStyle w:val="Hipervnculo"/>
            <w:rFonts w:cs="Arial"/>
          </w:rPr>
          <w:t>FORMATO DE DECLARACIÓN DE INTEGRIDAD</w:t>
        </w:r>
        <w:r w:rsidR="00533F7F" w:rsidRPr="00991EB1">
          <w:rPr>
            <w:webHidden/>
          </w:rPr>
          <w:tab/>
        </w:r>
        <w:r w:rsidR="00533F7F" w:rsidRPr="00991EB1">
          <w:rPr>
            <w:webHidden/>
          </w:rPr>
          <w:fldChar w:fldCharType="begin"/>
        </w:r>
        <w:r w:rsidR="00533F7F" w:rsidRPr="00991EB1">
          <w:rPr>
            <w:webHidden/>
          </w:rPr>
          <w:instrText xml:space="preserve"> PAGEREF _Toc58416162 \h </w:instrText>
        </w:r>
        <w:r w:rsidR="00533F7F" w:rsidRPr="00991EB1">
          <w:rPr>
            <w:webHidden/>
          </w:rPr>
        </w:r>
        <w:r w:rsidR="00533F7F" w:rsidRPr="00991EB1">
          <w:rPr>
            <w:webHidden/>
          </w:rPr>
          <w:fldChar w:fldCharType="separate"/>
        </w:r>
        <w:r w:rsidR="006A648D">
          <w:rPr>
            <w:webHidden/>
          </w:rPr>
          <w:t>121</w:t>
        </w:r>
        <w:r w:rsidR="00533F7F" w:rsidRPr="00991EB1">
          <w:rPr>
            <w:webHidden/>
          </w:rPr>
          <w:fldChar w:fldCharType="end"/>
        </w:r>
      </w:hyperlink>
    </w:p>
    <w:p w14:paraId="2A732080" w14:textId="51649A05" w:rsidR="00533F7F" w:rsidRPr="00991EB1" w:rsidRDefault="00693723">
      <w:pPr>
        <w:pStyle w:val="TDC3"/>
        <w:rPr>
          <w:rFonts w:ascii="Calibri" w:hAnsi="Calibri"/>
          <w:sz w:val="22"/>
          <w:szCs w:val="22"/>
          <w:lang w:val="es-MX" w:eastAsia="es-MX"/>
        </w:rPr>
      </w:pPr>
      <w:hyperlink w:anchor="_Toc58416163" w:history="1">
        <w:r w:rsidR="00533F7F" w:rsidRPr="00991EB1">
          <w:rPr>
            <w:rStyle w:val="Hipervnculo"/>
            <w:rFonts w:cs="Arial"/>
          </w:rPr>
          <w:t>ANEXO 9</w:t>
        </w:r>
        <w:r w:rsidR="00533F7F" w:rsidRPr="00991EB1">
          <w:rPr>
            <w:webHidden/>
          </w:rPr>
          <w:tab/>
        </w:r>
        <w:r w:rsidR="00533F7F" w:rsidRPr="00991EB1">
          <w:rPr>
            <w:webHidden/>
          </w:rPr>
          <w:fldChar w:fldCharType="begin"/>
        </w:r>
        <w:r w:rsidR="00533F7F" w:rsidRPr="00991EB1">
          <w:rPr>
            <w:webHidden/>
          </w:rPr>
          <w:instrText xml:space="preserve"> PAGEREF _Toc58416163 \h </w:instrText>
        </w:r>
        <w:r w:rsidR="00533F7F" w:rsidRPr="00991EB1">
          <w:rPr>
            <w:webHidden/>
          </w:rPr>
        </w:r>
        <w:r w:rsidR="00533F7F" w:rsidRPr="00991EB1">
          <w:rPr>
            <w:webHidden/>
          </w:rPr>
          <w:fldChar w:fldCharType="separate"/>
        </w:r>
        <w:r w:rsidR="006A648D">
          <w:rPr>
            <w:webHidden/>
          </w:rPr>
          <w:t>122</w:t>
        </w:r>
        <w:r w:rsidR="00533F7F" w:rsidRPr="00991EB1">
          <w:rPr>
            <w:webHidden/>
          </w:rPr>
          <w:fldChar w:fldCharType="end"/>
        </w:r>
      </w:hyperlink>
    </w:p>
    <w:p w14:paraId="1DB2A113" w14:textId="0719C21B" w:rsidR="00533F7F" w:rsidRPr="00991EB1" w:rsidRDefault="00693723">
      <w:pPr>
        <w:pStyle w:val="TDC3"/>
        <w:rPr>
          <w:rFonts w:ascii="Calibri" w:hAnsi="Calibri"/>
          <w:sz w:val="22"/>
          <w:szCs w:val="22"/>
          <w:lang w:val="es-MX" w:eastAsia="es-MX"/>
        </w:rPr>
      </w:pPr>
      <w:hyperlink w:anchor="_Toc58416164" w:history="1">
        <w:r w:rsidR="00533F7F" w:rsidRPr="00991EB1">
          <w:rPr>
            <w:rStyle w:val="Hipervnculo"/>
            <w:rFonts w:cs="Arial"/>
          </w:rPr>
          <w:t>SOLICITUD DE ACLARACIÓN AL CONTENIDO DE LA CONVOCATORIA.</w:t>
        </w:r>
        <w:r w:rsidR="00533F7F" w:rsidRPr="00991EB1">
          <w:rPr>
            <w:webHidden/>
          </w:rPr>
          <w:tab/>
        </w:r>
        <w:r w:rsidR="00533F7F" w:rsidRPr="00991EB1">
          <w:rPr>
            <w:webHidden/>
          </w:rPr>
          <w:fldChar w:fldCharType="begin"/>
        </w:r>
        <w:r w:rsidR="00533F7F" w:rsidRPr="00991EB1">
          <w:rPr>
            <w:webHidden/>
          </w:rPr>
          <w:instrText xml:space="preserve"> PAGEREF _Toc58416164 \h </w:instrText>
        </w:r>
        <w:r w:rsidR="00533F7F" w:rsidRPr="00991EB1">
          <w:rPr>
            <w:webHidden/>
          </w:rPr>
        </w:r>
        <w:r w:rsidR="00533F7F" w:rsidRPr="00991EB1">
          <w:rPr>
            <w:webHidden/>
          </w:rPr>
          <w:fldChar w:fldCharType="separate"/>
        </w:r>
        <w:r w:rsidR="006A648D">
          <w:rPr>
            <w:webHidden/>
          </w:rPr>
          <w:t>122</w:t>
        </w:r>
        <w:r w:rsidR="00533F7F" w:rsidRPr="00991EB1">
          <w:rPr>
            <w:webHidden/>
          </w:rPr>
          <w:fldChar w:fldCharType="end"/>
        </w:r>
      </w:hyperlink>
    </w:p>
    <w:p w14:paraId="68DA0FD2" w14:textId="3FE98EFD" w:rsidR="00533F7F" w:rsidRPr="00991EB1" w:rsidRDefault="00693723">
      <w:pPr>
        <w:pStyle w:val="TDC3"/>
        <w:rPr>
          <w:rFonts w:ascii="Calibri" w:hAnsi="Calibri"/>
          <w:sz w:val="22"/>
          <w:szCs w:val="22"/>
          <w:lang w:val="es-MX" w:eastAsia="es-MX"/>
        </w:rPr>
      </w:pPr>
      <w:hyperlink w:anchor="_Toc58416165" w:history="1">
        <w:r w:rsidR="00533F7F" w:rsidRPr="00991EB1">
          <w:rPr>
            <w:rStyle w:val="Hipervnculo"/>
            <w:rFonts w:cs="Arial"/>
          </w:rPr>
          <w:t>ANEXO 10</w:t>
        </w:r>
        <w:r w:rsidR="00533F7F" w:rsidRPr="00991EB1">
          <w:rPr>
            <w:webHidden/>
          </w:rPr>
          <w:tab/>
        </w:r>
        <w:r w:rsidR="00533F7F" w:rsidRPr="00991EB1">
          <w:rPr>
            <w:webHidden/>
          </w:rPr>
          <w:fldChar w:fldCharType="begin"/>
        </w:r>
        <w:r w:rsidR="00533F7F" w:rsidRPr="00991EB1">
          <w:rPr>
            <w:webHidden/>
          </w:rPr>
          <w:instrText xml:space="preserve"> PAGEREF _Toc58416165 \h </w:instrText>
        </w:r>
        <w:r w:rsidR="00533F7F" w:rsidRPr="00991EB1">
          <w:rPr>
            <w:webHidden/>
          </w:rPr>
        </w:r>
        <w:r w:rsidR="00533F7F" w:rsidRPr="00991EB1">
          <w:rPr>
            <w:webHidden/>
          </w:rPr>
          <w:fldChar w:fldCharType="separate"/>
        </w:r>
        <w:r w:rsidR="006A648D">
          <w:rPr>
            <w:webHidden/>
          </w:rPr>
          <w:t>123</w:t>
        </w:r>
        <w:r w:rsidR="00533F7F" w:rsidRPr="00991EB1">
          <w:rPr>
            <w:webHidden/>
          </w:rPr>
          <w:fldChar w:fldCharType="end"/>
        </w:r>
      </w:hyperlink>
    </w:p>
    <w:p w14:paraId="109DD4CB" w14:textId="1258D3B9" w:rsidR="00533F7F" w:rsidRPr="00991EB1" w:rsidRDefault="00693723">
      <w:pPr>
        <w:pStyle w:val="TDC3"/>
        <w:rPr>
          <w:rFonts w:ascii="Calibri" w:hAnsi="Calibri"/>
          <w:sz w:val="22"/>
          <w:szCs w:val="22"/>
          <w:lang w:val="es-MX" w:eastAsia="es-MX"/>
        </w:rPr>
      </w:pPr>
      <w:hyperlink w:anchor="_Toc58416166" w:history="1">
        <w:r w:rsidR="00533F7F" w:rsidRPr="00991EB1">
          <w:rPr>
            <w:rStyle w:val="Hipervnculo"/>
            <w:rFonts w:cs="Arial"/>
          </w:rPr>
          <w:t>RELACIÓN DE DOCUMENTOS QUE ENTREGA EL LICITANTE.</w:t>
        </w:r>
        <w:r w:rsidR="00533F7F" w:rsidRPr="00991EB1">
          <w:rPr>
            <w:webHidden/>
          </w:rPr>
          <w:tab/>
        </w:r>
        <w:r w:rsidR="00533F7F" w:rsidRPr="00991EB1">
          <w:rPr>
            <w:webHidden/>
          </w:rPr>
          <w:fldChar w:fldCharType="begin"/>
        </w:r>
        <w:r w:rsidR="00533F7F" w:rsidRPr="00991EB1">
          <w:rPr>
            <w:webHidden/>
          </w:rPr>
          <w:instrText xml:space="preserve"> PAGEREF _Toc58416166 \h </w:instrText>
        </w:r>
        <w:r w:rsidR="00533F7F" w:rsidRPr="00991EB1">
          <w:rPr>
            <w:webHidden/>
          </w:rPr>
        </w:r>
        <w:r w:rsidR="00533F7F" w:rsidRPr="00991EB1">
          <w:rPr>
            <w:webHidden/>
          </w:rPr>
          <w:fldChar w:fldCharType="separate"/>
        </w:r>
        <w:r w:rsidR="006A648D">
          <w:rPr>
            <w:webHidden/>
          </w:rPr>
          <w:t>123</w:t>
        </w:r>
        <w:r w:rsidR="00533F7F" w:rsidRPr="00991EB1">
          <w:rPr>
            <w:webHidden/>
          </w:rPr>
          <w:fldChar w:fldCharType="end"/>
        </w:r>
      </w:hyperlink>
    </w:p>
    <w:p w14:paraId="11F919A2" w14:textId="630C5F1B" w:rsidR="00533F7F" w:rsidRPr="00991EB1" w:rsidRDefault="00693723">
      <w:pPr>
        <w:pStyle w:val="TDC3"/>
        <w:rPr>
          <w:rFonts w:ascii="Calibri" w:hAnsi="Calibri"/>
          <w:sz w:val="22"/>
          <w:szCs w:val="22"/>
          <w:lang w:val="es-MX" w:eastAsia="es-MX"/>
        </w:rPr>
      </w:pPr>
      <w:hyperlink w:anchor="_Toc58416167" w:history="1">
        <w:r w:rsidR="00533F7F" w:rsidRPr="00991EB1">
          <w:rPr>
            <w:rStyle w:val="Hipervnculo"/>
            <w:rFonts w:cs="Arial"/>
          </w:rPr>
          <w:t>ANEXO 11</w:t>
        </w:r>
        <w:r w:rsidR="00533F7F" w:rsidRPr="00991EB1">
          <w:rPr>
            <w:webHidden/>
          </w:rPr>
          <w:tab/>
        </w:r>
        <w:r w:rsidR="00533F7F" w:rsidRPr="00991EB1">
          <w:rPr>
            <w:webHidden/>
          </w:rPr>
          <w:fldChar w:fldCharType="begin"/>
        </w:r>
        <w:r w:rsidR="00533F7F" w:rsidRPr="00991EB1">
          <w:rPr>
            <w:webHidden/>
          </w:rPr>
          <w:instrText xml:space="preserve"> PAGEREF _Toc58416167 \h </w:instrText>
        </w:r>
        <w:r w:rsidR="00533F7F" w:rsidRPr="00991EB1">
          <w:rPr>
            <w:webHidden/>
          </w:rPr>
        </w:r>
        <w:r w:rsidR="00533F7F" w:rsidRPr="00991EB1">
          <w:rPr>
            <w:webHidden/>
          </w:rPr>
          <w:fldChar w:fldCharType="separate"/>
        </w:r>
        <w:r w:rsidR="006A648D">
          <w:rPr>
            <w:webHidden/>
          </w:rPr>
          <w:t>127</w:t>
        </w:r>
        <w:r w:rsidR="00533F7F" w:rsidRPr="00991EB1">
          <w:rPr>
            <w:webHidden/>
          </w:rPr>
          <w:fldChar w:fldCharType="end"/>
        </w:r>
      </w:hyperlink>
    </w:p>
    <w:p w14:paraId="1C5923EF" w14:textId="3AAA73C5" w:rsidR="00533F7F" w:rsidRPr="00991EB1" w:rsidRDefault="00693723">
      <w:pPr>
        <w:pStyle w:val="TDC3"/>
      </w:pPr>
      <w:hyperlink w:anchor="_Toc58416168" w:history="1">
        <w:r w:rsidR="00533F7F" w:rsidRPr="00991EB1">
          <w:rPr>
            <w:rStyle w:val="Hipervnculo"/>
            <w:rFonts w:cs="Arial"/>
          </w:rPr>
          <w:t>MODELO DE CONTRATO</w:t>
        </w:r>
        <w:r w:rsidR="00533F7F" w:rsidRPr="00991EB1">
          <w:rPr>
            <w:webHidden/>
          </w:rPr>
          <w:tab/>
        </w:r>
        <w:r w:rsidR="00533F7F" w:rsidRPr="00991EB1">
          <w:rPr>
            <w:webHidden/>
          </w:rPr>
          <w:fldChar w:fldCharType="begin"/>
        </w:r>
        <w:r w:rsidR="00533F7F" w:rsidRPr="00991EB1">
          <w:rPr>
            <w:webHidden/>
          </w:rPr>
          <w:instrText xml:space="preserve"> PAGEREF _Toc58416168 \h </w:instrText>
        </w:r>
        <w:r w:rsidR="00533F7F" w:rsidRPr="00991EB1">
          <w:rPr>
            <w:webHidden/>
          </w:rPr>
        </w:r>
        <w:r w:rsidR="00533F7F" w:rsidRPr="00991EB1">
          <w:rPr>
            <w:webHidden/>
          </w:rPr>
          <w:fldChar w:fldCharType="separate"/>
        </w:r>
        <w:r w:rsidR="006A648D">
          <w:rPr>
            <w:webHidden/>
          </w:rPr>
          <w:t>127</w:t>
        </w:r>
        <w:r w:rsidR="00533F7F" w:rsidRPr="00991EB1">
          <w:rPr>
            <w:webHidden/>
          </w:rPr>
          <w:fldChar w:fldCharType="end"/>
        </w:r>
      </w:hyperlink>
    </w:p>
    <w:p w14:paraId="22C457A0" w14:textId="7664C050" w:rsidR="00DF0F6A" w:rsidRPr="00991EB1" w:rsidRDefault="00693723" w:rsidP="00DF0F6A">
      <w:pPr>
        <w:pStyle w:val="TDC3"/>
        <w:rPr>
          <w:rFonts w:ascii="Calibri" w:hAnsi="Calibri"/>
          <w:sz w:val="22"/>
          <w:szCs w:val="22"/>
          <w:lang w:val="es-MX" w:eastAsia="es-MX"/>
        </w:rPr>
      </w:pPr>
      <w:hyperlink w:anchor="_Toc58416157" w:history="1">
        <w:r w:rsidR="00DF0F6A" w:rsidRPr="00991EB1">
          <w:rPr>
            <w:rStyle w:val="Hipervnculo"/>
            <w:rFonts w:cs="Arial"/>
          </w:rPr>
          <w:t>ANEXO 12</w:t>
        </w:r>
        <w:r w:rsidR="00DF0F6A" w:rsidRPr="00991EB1">
          <w:rPr>
            <w:webHidden/>
          </w:rPr>
          <w:tab/>
        </w:r>
        <w:r w:rsidR="00DF0F6A" w:rsidRPr="00991EB1">
          <w:rPr>
            <w:webHidden/>
          </w:rPr>
          <w:fldChar w:fldCharType="begin"/>
        </w:r>
        <w:r w:rsidR="00DF0F6A" w:rsidRPr="00991EB1">
          <w:rPr>
            <w:webHidden/>
          </w:rPr>
          <w:instrText xml:space="preserve"> PAGEREF _Toc58416157 \h </w:instrText>
        </w:r>
        <w:r w:rsidR="00DF0F6A" w:rsidRPr="00991EB1">
          <w:rPr>
            <w:webHidden/>
          </w:rPr>
        </w:r>
        <w:r w:rsidR="00DF0F6A" w:rsidRPr="00991EB1">
          <w:rPr>
            <w:webHidden/>
          </w:rPr>
          <w:fldChar w:fldCharType="separate"/>
        </w:r>
        <w:r w:rsidR="006A648D">
          <w:rPr>
            <w:webHidden/>
          </w:rPr>
          <w:t>119</w:t>
        </w:r>
        <w:r w:rsidR="00DF0F6A" w:rsidRPr="00991EB1">
          <w:rPr>
            <w:webHidden/>
          </w:rPr>
          <w:fldChar w:fldCharType="end"/>
        </w:r>
      </w:hyperlink>
    </w:p>
    <w:p w14:paraId="616259C2" w14:textId="3FA4EAAD" w:rsidR="00533F7F" w:rsidRPr="00991EB1" w:rsidRDefault="00693723">
      <w:pPr>
        <w:pStyle w:val="TDC3"/>
        <w:rPr>
          <w:rFonts w:ascii="Calibri" w:hAnsi="Calibri"/>
          <w:sz w:val="22"/>
          <w:szCs w:val="22"/>
          <w:lang w:val="es-MX" w:eastAsia="es-MX"/>
        </w:rPr>
      </w:pPr>
      <w:hyperlink w:anchor="_Toc58416169" w:history="1">
        <w:r w:rsidR="00533F7F" w:rsidRPr="00991EB1">
          <w:rPr>
            <w:rStyle w:val="Hipervnculo"/>
            <w:rFonts w:cs="Arial"/>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ADMINISTRACIÓN PÚBLICA FEDERAL.</w:t>
        </w:r>
        <w:r w:rsidR="00533F7F" w:rsidRPr="00991EB1">
          <w:rPr>
            <w:webHidden/>
          </w:rPr>
          <w:tab/>
        </w:r>
        <w:r w:rsidR="00533F7F" w:rsidRPr="00991EB1">
          <w:rPr>
            <w:webHidden/>
          </w:rPr>
          <w:fldChar w:fldCharType="begin"/>
        </w:r>
        <w:r w:rsidR="00533F7F" w:rsidRPr="00991EB1">
          <w:rPr>
            <w:webHidden/>
          </w:rPr>
          <w:instrText xml:space="preserve"> PAGEREF _Toc58416169 \h </w:instrText>
        </w:r>
        <w:r w:rsidR="00533F7F" w:rsidRPr="00991EB1">
          <w:rPr>
            <w:webHidden/>
          </w:rPr>
        </w:r>
        <w:r w:rsidR="00533F7F" w:rsidRPr="00991EB1">
          <w:rPr>
            <w:webHidden/>
          </w:rPr>
          <w:fldChar w:fldCharType="separate"/>
        </w:r>
        <w:r w:rsidR="006A648D">
          <w:rPr>
            <w:webHidden/>
          </w:rPr>
          <w:t>153</w:t>
        </w:r>
        <w:r w:rsidR="00533F7F" w:rsidRPr="00991EB1">
          <w:rPr>
            <w:webHidden/>
          </w:rPr>
          <w:fldChar w:fldCharType="end"/>
        </w:r>
      </w:hyperlink>
    </w:p>
    <w:p w14:paraId="151A5001" w14:textId="0624590A" w:rsidR="00533F7F" w:rsidRPr="00991EB1" w:rsidRDefault="00693723">
      <w:pPr>
        <w:pStyle w:val="TDC3"/>
        <w:rPr>
          <w:rFonts w:ascii="Calibri" w:hAnsi="Calibri"/>
          <w:sz w:val="22"/>
          <w:szCs w:val="22"/>
          <w:lang w:val="es-MX" w:eastAsia="es-MX"/>
        </w:rPr>
      </w:pPr>
      <w:hyperlink w:anchor="_Toc58416170" w:history="1">
        <w:r w:rsidR="00533F7F" w:rsidRPr="00991EB1">
          <w:rPr>
            <w:rStyle w:val="Hipervnculo"/>
            <w:rFonts w:cs="Arial"/>
            <w:iCs/>
          </w:rPr>
          <w:t>ANEXO</w:t>
        </w:r>
        <w:r w:rsidR="00533F7F" w:rsidRPr="00991EB1">
          <w:rPr>
            <w:rStyle w:val="Hipervnculo"/>
            <w:rFonts w:cs="Arial"/>
          </w:rPr>
          <w:t xml:space="preserve"> 12-A</w:t>
        </w:r>
        <w:r w:rsidR="00533F7F" w:rsidRPr="00991EB1">
          <w:rPr>
            <w:webHidden/>
          </w:rPr>
          <w:tab/>
        </w:r>
        <w:r w:rsidR="00533F7F" w:rsidRPr="00991EB1">
          <w:rPr>
            <w:webHidden/>
          </w:rPr>
          <w:fldChar w:fldCharType="begin"/>
        </w:r>
        <w:r w:rsidR="00533F7F" w:rsidRPr="00991EB1">
          <w:rPr>
            <w:webHidden/>
          </w:rPr>
          <w:instrText xml:space="preserve"> PAGEREF _Toc58416170 \h </w:instrText>
        </w:r>
        <w:r w:rsidR="00533F7F" w:rsidRPr="00991EB1">
          <w:rPr>
            <w:webHidden/>
          </w:rPr>
        </w:r>
        <w:r w:rsidR="00533F7F" w:rsidRPr="00991EB1">
          <w:rPr>
            <w:webHidden/>
          </w:rPr>
          <w:fldChar w:fldCharType="separate"/>
        </w:r>
        <w:r w:rsidR="006A648D">
          <w:rPr>
            <w:webHidden/>
          </w:rPr>
          <w:t>155</w:t>
        </w:r>
        <w:r w:rsidR="00533F7F" w:rsidRPr="00991EB1">
          <w:rPr>
            <w:webHidden/>
          </w:rPr>
          <w:fldChar w:fldCharType="end"/>
        </w:r>
      </w:hyperlink>
    </w:p>
    <w:p w14:paraId="2D7BF8C0" w14:textId="1A9185C5" w:rsidR="00533F7F" w:rsidRPr="00991EB1" w:rsidRDefault="00693723">
      <w:pPr>
        <w:pStyle w:val="TDC3"/>
        <w:rPr>
          <w:rFonts w:ascii="Calibri" w:hAnsi="Calibri"/>
          <w:sz w:val="22"/>
          <w:szCs w:val="22"/>
          <w:lang w:val="es-MX" w:eastAsia="es-MX"/>
        </w:rPr>
      </w:pPr>
      <w:hyperlink w:anchor="_Toc58416171" w:history="1">
        <w:r w:rsidR="00533F7F" w:rsidRPr="00991EB1">
          <w:rPr>
            <w:rStyle w:val="Hipervnculo"/>
            <w:rFonts w:cs="Arial"/>
          </w:rPr>
          <w:t>INSTRUCTIVO</w:t>
        </w:r>
        <w:r w:rsidR="00533F7F" w:rsidRPr="00991EB1">
          <w:rPr>
            <w:webHidden/>
          </w:rPr>
          <w:tab/>
        </w:r>
        <w:r w:rsidR="00533F7F" w:rsidRPr="00991EB1">
          <w:rPr>
            <w:webHidden/>
          </w:rPr>
          <w:fldChar w:fldCharType="begin"/>
        </w:r>
        <w:r w:rsidR="00533F7F" w:rsidRPr="00991EB1">
          <w:rPr>
            <w:webHidden/>
          </w:rPr>
          <w:instrText xml:space="preserve"> PAGEREF _Toc58416171 \h </w:instrText>
        </w:r>
        <w:r w:rsidR="00533F7F" w:rsidRPr="00991EB1">
          <w:rPr>
            <w:webHidden/>
          </w:rPr>
        </w:r>
        <w:r w:rsidR="00533F7F" w:rsidRPr="00991EB1">
          <w:rPr>
            <w:webHidden/>
          </w:rPr>
          <w:fldChar w:fldCharType="separate"/>
        </w:r>
        <w:r w:rsidR="006A648D">
          <w:rPr>
            <w:webHidden/>
          </w:rPr>
          <w:t>155</w:t>
        </w:r>
        <w:r w:rsidR="00533F7F" w:rsidRPr="00991EB1">
          <w:rPr>
            <w:webHidden/>
          </w:rPr>
          <w:fldChar w:fldCharType="end"/>
        </w:r>
      </w:hyperlink>
    </w:p>
    <w:p w14:paraId="0802B50C" w14:textId="43F47DAD" w:rsidR="00533F7F" w:rsidRPr="00991EB1" w:rsidRDefault="00693723">
      <w:pPr>
        <w:pStyle w:val="TDC3"/>
        <w:rPr>
          <w:rFonts w:ascii="Calibri" w:hAnsi="Calibri"/>
          <w:sz w:val="22"/>
          <w:szCs w:val="22"/>
          <w:lang w:val="es-MX" w:eastAsia="es-MX"/>
        </w:rPr>
      </w:pPr>
      <w:hyperlink w:anchor="_Toc58416172" w:history="1">
        <w:r w:rsidR="00533F7F" w:rsidRPr="00991EB1">
          <w:rPr>
            <w:rStyle w:val="Hipervnculo"/>
            <w:rFonts w:cs="Arial"/>
            <w:iCs/>
          </w:rPr>
          <w:t>ANEXO</w:t>
        </w:r>
        <w:r w:rsidR="00533F7F" w:rsidRPr="00991EB1">
          <w:rPr>
            <w:rStyle w:val="Hipervnculo"/>
            <w:rFonts w:cs="Arial"/>
          </w:rPr>
          <w:t xml:space="preserve"> 13</w:t>
        </w:r>
        <w:r w:rsidR="00533F7F" w:rsidRPr="00991EB1">
          <w:rPr>
            <w:webHidden/>
          </w:rPr>
          <w:tab/>
        </w:r>
        <w:r w:rsidR="00533F7F" w:rsidRPr="00991EB1">
          <w:rPr>
            <w:webHidden/>
          </w:rPr>
          <w:fldChar w:fldCharType="begin"/>
        </w:r>
        <w:r w:rsidR="00533F7F" w:rsidRPr="00991EB1">
          <w:rPr>
            <w:webHidden/>
          </w:rPr>
          <w:instrText xml:space="preserve"> PAGEREF _Toc58416172 \h </w:instrText>
        </w:r>
        <w:r w:rsidR="00533F7F" w:rsidRPr="00991EB1">
          <w:rPr>
            <w:webHidden/>
          </w:rPr>
        </w:r>
        <w:r w:rsidR="00533F7F" w:rsidRPr="00991EB1">
          <w:rPr>
            <w:webHidden/>
          </w:rPr>
          <w:fldChar w:fldCharType="separate"/>
        </w:r>
        <w:r w:rsidR="006A648D">
          <w:rPr>
            <w:webHidden/>
          </w:rPr>
          <w:t>156</w:t>
        </w:r>
        <w:r w:rsidR="00533F7F" w:rsidRPr="00991EB1">
          <w:rPr>
            <w:webHidden/>
          </w:rPr>
          <w:fldChar w:fldCharType="end"/>
        </w:r>
      </w:hyperlink>
    </w:p>
    <w:p w14:paraId="6AE831EC" w14:textId="59B4CF87" w:rsidR="00533F7F" w:rsidRPr="00991EB1" w:rsidRDefault="00693723">
      <w:pPr>
        <w:pStyle w:val="TDC3"/>
        <w:rPr>
          <w:rFonts w:ascii="Calibri" w:hAnsi="Calibri"/>
          <w:sz w:val="22"/>
          <w:szCs w:val="22"/>
          <w:lang w:val="es-MX" w:eastAsia="es-MX"/>
        </w:rPr>
      </w:pPr>
      <w:hyperlink w:anchor="_Toc58416173" w:history="1">
        <w:r w:rsidR="00533F7F" w:rsidRPr="00991EB1">
          <w:rPr>
            <w:rStyle w:val="Hipervnculo"/>
            <w:rFonts w:cs="Arial"/>
          </w:rPr>
          <w:t>PROGRAMA DE CADENAS PRODUCTIVAS</w:t>
        </w:r>
        <w:r w:rsidR="00533F7F" w:rsidRPr="00991EB1">
          <w:rPr>
            <w:webHidden/>
          </w:rPr>
          <w:tab/>
        </w:r>
        <w:r w:rsidR="00533F7F" w:rsidRPr="00991EB1">
          <w:rPr>
            <w:webHidden/>
          </w:rPr>
          <w:fldChar w:fldCharType="begin"/>
        </w:r>
        <w:r w:rsidR="00533F7F" w:rsidRPr="00991EB1">
          <w:rPr>
            <w:webHidden/>
          </w:rPr>
          <w:instrText xml:space="preserve"> PAGEREF _Toc58416173 \h </w:instrText>
        </w:r>
        <w:r w:rsidR="00533F7F" w:rsidRPr="00991EB1">
          <w:rPr>
            <w:webHidden/>
          </w:rPr>
        </w:r>
        <w:r w:rsidR="00533F7F" w:rsidRPr="00991EB1">
          <w:rPr>
            <w:webHidden/>
          </w:rPr>
          <w:fldChar w:fldCharType="separate"/>
        </w:r>
        <w:r w:rsidR="006A648D">
          <w:rPr>
            <w:webHidden/>
          </w:rPr>
          <w:t>156</w:t>
        </w:r>
        <w:r w:rsidR="00533F7F" w:rsidRPr="00991EB1">
          <w:rPr>
            <w:webHidden/>
          </w:rPr>
          <w:fldChar w:fldCharType="end"/>
        </w:r>
      </w:hyperlink>
    </w:p>
    <w:p w14:paraId="68D01D26" w14:textId="3EB4BB17" w:rsidR="00533F7F" w:rsidRPr="00991EB1" w:rsidRDefault="00693723">
      <w:pPr>
        <w:pStyle w:val="TDC3"/>
        <w:rPr>
          <w:rFonts w:ascii="Calibri" w:hAnsi="Calibri"/>
          <w:sz w:val="22"/>
          <w:szCs w:val="22"/>
          <w:lang w:val="es-MX" w:eastAsia="es-MX"/>
        </w:rPr>
      </w:pPr>
      <w:hyperlink w:anchor="_Toc58416174" w:history="1">
        <w:r w:rsidR="00533F7F" w:rsidRPr="00991EB1">
          <w:rPr>
            <w:rStyle w:val="Hipervnculo"/>
            <w:rFonts w:cs="Arial"/>
          </w:rPr>
          <w:t>ANEXO 14</w:t>
        </w:r>
        <w:r w:rsidR="00533F7F" w:rsidRPr="00991EB1">
          <w:rPr>
            <w:webHidden/>
          </w:rPr>
          <w:tab/>
        </w:r>
        <w:r w:rsidR="00533F7F" w:rsidRPr="00991EB1">
          <w:rPr>
            <w:webHidden/>
          </w:rPr>
          <w:fldChar w:fldCharType="begin"/>
        </w:r>
        <w:r w:rsidR="00533F7F" w:rsidRPr="00991EB1">
          <w:rPr>
            <w:webHidden/>
          </w:rPr>
          <w:instrText xml:space="preserve"> PAGEREF _Toc58416174 \h </w:instrText>
        </w:r>
        <w:r w:rsidR="00533F7F" w:rsidRPr="00991EB1">
          <w:rPr>
            <w:webHidden/>
          </w:rPr>
        </w:r>
        <w:r w:rsidR="00533F7F" w:rsidRPr="00991EB1">
          <w:rPr>
            <w:webHidden/>
          </w:rPr>
          <w:fldChar w:fldCharType="separate"/>
        </w:r>
        <w:r w:rsidR="006A648D">
          <w:rPr>
            <w:webHidden/>
          </w:rPr>
          <w:t>164</w:t>
        </w:r>
        <w:r w:rsidR="00533F7F" w:rsidRPr="00991EB1">
          <w:rPr>
            <w:webHidden/>
          </w:rPr>
          <w:fldChar w:fldCharType="end"/>
        </w:r>
      </w:hyperlink>
    </w:p>
    <w:p w14:paraId="12FB22BC" w14:textId="0857F4B2" w:rsidR="00533F7F" w:rsidRPr="00991EB1" w:rsidRDefault="00693723">
      <w:pPr>
        <w:pStyle w:val="TDC3"/>
        <w:rPr>
          <w:rFonts w:ascii="Calibri" w:hAnsi="Calibri"/>
          <w:sz w:val="22"/>
          <w:szCs w:val="22"/>
          <w:lang w:val="es-MX" w:eastAsia="es-MX"/>
        </w:rPr>
      </w:pPr>
      <w:hyperlink w:anchor="_Toc58416175" w:history="1">
        <w:r w:rsidR="00533F7F" w:rsidRPr="00991EB1">
          <w:rPr>
            <w:rStyle w:val="Hipervnculo"/>
            <w:rFonts w:cs="Arial"/>
          </w:rPr>
          <w:t>ENCUESTA DE TRANSPARENCIA DE LA LICITACIÓN</w:t>
        </w:r>
        <w:r w:rsidR="00AE448B" w:rsidRPr="00991EB1">
          <w:rPr>
            <w:rStyle w:val="Hipervnculo"/>
            <w:rFonts w:cs="Arial"/>
          </w:rPr>
          <w:t>.</w:t>
        </w:r>
        <w:r w:rsidR="00533F7F" w:rsidRPr="00991EB1">
          <w:rPr>
            <w:rStyle w:val="Hipervnculo"/>
            <w:rFonts w:cs="Arial"/>
          </w:rPr>
          <w:t>.</w:t>
        </w:r>
        <w:r w:rsidR="00533F7F" w:rsidRPr="00991EB1">
          <w:rPr>
            <w:webHidden/>
          </w:rPr>
          <w:tab/>
        </w:r>
        <w:r w:rsidR="00533F7F" w:rsidRPr="00991EB1">
          <w:rPr>
            <w:webHidden/>
          </w:rPr>
          <w:fldChar w:fldCharType="begin"/>
        </w:r>
        <w:r w:rsidR="00533F7F" w:rsidRPr="00991EB1">
          <w:rPr>
            <w:webHidden/>
          </w:rPr>
          <w:instrText xml:space="preserve"> PAGEREF _Toc58416175 \h </w:instrText>
        </w:r>
        <w:r w:rsidR="00533F7F" w:rsidRPr="00991EB1">
          <w:rPr>
            <w:webHidden/>
          </w:rPr>
        </w:r>
        <w:r w:rsidR="00533F7F" w:rsidRPr="00991EB1">
          <w:rPr>
            <w:webHidden/>
          </w:rPr>
          <w:fldChar w:fldCharType="separate"/>
        </w:r>
        <w:r w:rsidR="006A648D">
          <w:rPr>
            <w:webHidden/>
          </w:rPr>
          <w:t>164</w:t>
        </w:r>
        <w:r w:rsidR="00533F7F" w:rsidRPr="00991EB1">
          <w:rPr>
            <w:webHidden/>
          </w:rPr>
          <w:fldChar w:fldCharType="end"/>
        </w:r>
      </w:hyperlink>
    </w:p>
    <w:p w14:paraId="4770374D" w14:textId="59A4814F" w:rsidR="00533F7F" w:rsidRPr="00991EB1" w:rsidRDefault="00693723">
      <w:pPr>
        <w:pStyle w:val="TDC3"/>
        <w:rPr>
          <w:rFonts w:ascii="Calibri" w:hAnsi="Calibri"/>
          <w:sz w:val="22"/>
          <w:szCs w:val="22"/>
          <w:lang w:val="es-MX" w:eastAsia="es-MX"/>
        </w:rPr>
      </w:pPr>
      <w:hyperlink w:anchor="_Toc58416176" w:history="1">
        <w:r w:rsidR="00533F7F" w:rsidRPr="00991EB1">
          <w:rPr>
            <w:rStyle w:val="Hipervnculo"/>
            <w:rFonts w:cs="Arial"/>
          </w:rPr>
          <w:t xml:space="preserve">ANEXO </w:t>
        </w:r>
        <w:r w:rsidR="00533F7F" w:rsidRPr="00991EB1">
          <w:rPr>
            <w:rStyle w:val="Hipervnculo"/>
            <w:rFonts w:cs="Arial"/>
            <w:lang w:val="es-MX"/>
          </w:rPr>
          <w:t>15</w:t>
        </w:r>
        <w:r w:rsidR="00533F7F" w:rsidRPr="00991EB1">
          <w:rPr>
            <w:webHidden/>
          </w:rPr>
          <w:tab/>
        </w:r>
        <w:r w:rsidR="00533F7F" w:rsidRPr="00991EB1">
          <w:rPr>
            <w:webHidden/>
          </w:rPr>
          <w:fldChar w:fldCharType="begin"/>
        </w:r>
        <w:r w:rsidR="00533F7F" w:rsidRPr="00991EB1">
          <w:rPr>
            <w:webHidden/>
          </w:rPr>
          <w:instrText xml:space="preserve"> PAGEREF _Toc58416176 \h </w:instrText>
        </w:r>
        <w:r w:rsidR="00533F7F" w:rsidRPr="00991EB1">
          <w:rPr>
            <w:webHidden/>
          </w:rPr>
        </w:r>
        <w:r w:rsidR="00533F7F" w:rsidRPr="00991EB1">
          <w:rPr>
            <w:webHidden/>
          </w:rPr>
          <w:fldChar w:fldCharType="separate"/>
        </w:r>
        <w:r w:rsidR="006A648D">
          <w:rPr>
            <w:webHidden/>
          </w:rPr>
          <w:t>165</w:t>
        </w:r>
        <w:r w:rsidR="00533F7F" w:rsidRPr="00991EB1">
          <w:rPr>
            <w:webHidden/>
          </w:rPr>
          <w:fldChar w:fldCharType="end"/>
        </w:r>
      </w:hyperlink>
    </w:p>
    <w:p w14:paraId="370656DF" w14:textId="32774F1B" w:rsidR="00533F7F" w:rsidRPr="00991EB1" w:rsidRDefault="00693723">
      <w:pPr>
        <w:pStyle w:val="TDC3"/>
      </w:pPr>
      <w:hyperlink w:anchor="_Toc58416177" w:history="1">
        <w:r w:rsidR="00533F7F" w:rsidRPr="00991EB1">
          <w:rPr>
            <w:rStyle w:val="Hipervnculo"/>
            <w:rFonts w:cs="Arial"/>
          </w:rPr>
          <w:t>DISPOSICIONES PARA EL USO DEL SISTEMA COMPRANET.</w:t>
        </w:r>
        <w:r w:rsidR="00533F7F" w:rsidRPr="00991EB1">
          <w:rPr>
            <w:webHidden/>
          </w:rPr>
          <w:tab/>
        </w:r>
        <w:r w:rsidR="00533F7F" w:rsidRPr="00991EB1">
          <w:rPr>
            <w:webHidden/>
          </w:rPr>
          <w:fldChar w:fldCharType="begin"/>
        </w:r>
        <w:r w:rsidR="00533F7F" w:rsidRPr="00991EB1">
          <w:rPr>
            <w:webHidden/>
          </w:rPr>
          <w:instrText xml:space="preserve"> PAGEREF _Toc58416177 \h </w:instrText>
        </w:r>
        <w:r w:rsidR="00533F7F" w:rsidRPr="00991EB1">
          <w:rPr>
            <w:webHidden/>
          </w:rPr>
        </w:r>
        <w:r w:rsidR="00533F7F" w:rsidRPr="00991EB1">
          <w:rPr>
            <w:webHidden/>
          </w:rPr>
          <w:fldChar w:fldCharType="separate"/>
        </w:r>
        <w:r w:rsidR="006A648D">
          <w:rPr>
            <w:webHidden/>
          </w:rPr>
          <w:t>165</w:t>
        </w:r>
        <w:r w:rsidR="00533F7F" w:rsidRPr="00991EB1">
          <w:rPr>
            <w:webHidden/>
          </w:rPr>
          <w:fldChar w:fldCharType="end"/>
        </w:r>
      </w:hyperlink>
    </w:p>
    <w:p w14:paraId="093F70F2" w14:textId="17E24E81" w:rsidR="00DF0F6A" w:rsidRPr="00991EB1" w:rsidRDefault="00693723" w:rsidP="00DF0F6A">
      <w:pPr>
        <w:pStyle w:val="TDC3"/>
        <w:rPr>
          <w:rFonts w:ascii="Calibri" w:hAnsi="Calibri"/>
          <w:sz w:val="22"/>
          <w:szCs w:val="22"/>
          <w:lang w:val="es-MX" w:eastAsia="es-MX"/>
        </w:rPr>
      </w:pPr>
      <w:hyperlink w:anchor="_Toc58416157" w:history="1">
        <w:r w:rsidR="00DF0F6A" w:rsidRPr="00991EB1">
          <w:rPr>
            <w:rStyle w:val="Hipervnculo"/>
            <w:rFonts w:cs="Arial"/>
          </w:rPr>
          <w:t>ANEXO 16</w:t>
        </w:r>
        <w:r w:rsidR="00DF0F6A" w:rsidRPr="00991EB1">
          <w:rPr>
            <w:webHidden/>
          </w:rPr>
          <w:tab/>
        </w:r>
        <w:r w:rsidR="00DF0F6A" w:rsidRPr="00991EB1">
          <w:rPr>
            <w:webHidden/>
          </w:rPr>
          <w:fldChar w:fldCharType="begin"/>
        </w:r>
        <w:r w:rsidR="00DF0F6A" w:rsidRPr="00991EB1">
          <w:rPr>
            <w:webHidden/>
          </w:rPr>
          <w:instrText xml:space="preserve"> PAGEREF _Toc58416157 \h </w:instrText>
        </w:r>
        <w:r w:rsidR="00DF0F6A" w:rsidRPr="00991EB1">
          <w:rPr>
            <w:webHidden/>
          </w:rPr>
        </w:r>
        <w:r w:rsidR="00DF0F6A" w:rsidRPr="00991EB1">
          <w:rPr>
            <w:webHidden/>
          </w:rPr>
          <w:fldChar w:fldCharType="separate"/>
        </w:r>
        <w:r w:rsidR="006A648D">
          <w:rPr>
            <w:webHidden/>
          </w:rPr>
          <w:t>119</w:t>
        </w:r>
        <w:r w:rsidR="00DF0F6A" w:rsidRPr="00991EB1">
          <w:rPr>
            <w:webHidden/>
          </w:rPr>
          <w:fldChar w:fldCharType="end"/>
        </w:r>
      </w:hyperlink>
    </w:p>
    <w:p w14:paraId="61DCB5C6" w14:textId="417EEFBF" w:rsidR="00533F7F" w:rsidRPr="00991EB1" w:rsidRDefault="00693723">
      <w:pPr>
        <w:pStyle w:val="TDC3"/>
        <w:rPr>
          <w:rFonts w:ascii="Calibri" w:hAnsi="Calibri"/>
          <w:sz w:val="22"/>
          <w:szCs w:val="22"/>
          <w:lang w:val="es-MX" w:eastAsia="es-MX"/>
        </w:rPr>
      </w:pPr>
      <w:hyperlink w:anchor="_Toc58416178" w:history="1">
        <w:r w:rsidR="00533F7F" w:rsidRPr="00991EB1">
          <w:rPr>
            <w:rStyle w:val="Hipervnculo"/>
            <w:rFonts w:cs="Arial"/>
          </w:rPr>
          <w:t>DOCUMENTACIÓN E INFORMACIÓN DEL LICITANTE, QUE DEBE CLASIFICARSE COMO RESERVADA, CONFIDENCIAL Y/O COMERCIAL RESERVADA.</w:t>
        </w:r>
        <w:r w:rsidR="00533F7F" w:rsidRPr="00991EB1">
          <w:rPr>
            <w:webHidden/>
          </w:rPr>
          <w:tab/>
        </w:r>
        <w:r w:rsidR="00533F7F" w:rsidRPr="00991EB1">
          <w:rPr>
            <w:webHidden/>
          </w:rPr>
          <w:fldChar w:fldCharType="begin"/>
        </w:r>
        <w:r w:rsidR="00533F7F" w:rsidRPr="00991EB1">
          <w:rPr>
            <w:webHidden/>
          </w:rPr>
          <w:instrText xml:space="preserve"> PAGEREF _Toc58416178 \h </w:instrText>
        </w:r>
        <w:r w:rsidR="00533F7F" w:rsidRPr="00991EB1">
          <w:rPr>
            <w:webHidden/>
          </w:rPr>
        </w:r>
        <w:r w:rsidR="00533F7F" w:rsidRPr="00991EB1">
          <w:rPr>
            <w:webHidden/>
          </w:rPr>
          <w:fldChar w:fldCharType="separate"/>
        </w:r>
        <w:r w:rsidR="006A648D">
          <w:rPr>
            <w:webHidden/>
          </w:rPr>
          <w:t>174</w:t>
        </w:r>
        <w:r w:rsidR="00533F7F" w:rsidRPr="00991EB1">
          <w:rPr>
            <w:webHidden/>
          </w:rPr>
          <w:fldChar w:fldCharType="end"/>
        </w:r>
      </w:hyperlink>
    </w:p>
    <w:p w14:paraId="6B36602B" w14:textId="145608F6" w:rsidR="00533F7F" w:rsidRPr="00991EB1" w:rsidRDefault="00693723">
      <w:pPr>
        <w:pStyle w:val="TDC3"/>
        <w:rPr>
          <w:rFonts w:ascii="Calibri" w:hAnsi="Calibri"/>
          <w:sz w:val="22"/>
          <w:szCs w:val="22"/>
          <w:lang w:val="es-MX" w:eastAsia="es-MX"/>
        </w:rPr>
      </w:pPr>
      <w:hyperlink w:anchor="_Toc58416179" w:history="1">
        <w:r w:rsidR="00533F7F" w:rsidRPr="00991EB1">
          <w:rPr>
            <w:rStyle w:val="Hipervnculo"/>
            <w:rFonts w:cs="Arial"/>
          </w:rPr>
          <w:t>ANEXO 17</w:t>
        </w:r>
        <w:r w:rsidR="00533F7F" w:rsidRPr="00991EB1">
          <w:rPr>
            <w:webHidden/>
          </w:rPr>
          <w:tab/>
        </w:r>
        <w:r w:rsidR="00533F7F" w:rsidRPr="00991EB1">
          <w:rPr>
            <w:webHidden/>
          </w:rPr>
          <w:fldChar w:fldCharType="begin"/>
        </w:r>
        <w:r w:rsidR="00533F7F" w:rsidRPr="00991EB1">
          <w:rPr>
            <w:webHidden/>
          </w:rPr>
          <w:instrText xml:space="preserve"> PAGEREF _Toc58416179 \h </w:instrText>
        </w:r>
        <w:r w:rsidR="00533F7F" w:rsidRPr="00991EB1">
          <w:rPr>
            <w:webHidden/>
          </w:rPr>
        </w:r>
        <w:r w:rsidR="00533F7F" w:rsidRPr="00991EB1">
          <w:rPr>
            <w:webHidden/>
          </w:rPr>
          <w:fldChar w:fldCharType="separate"/>
        </w:r>
        <w:r w:rsidR="006A648D">
          <w:rPr>
            <w:webHidden/>
          </w:rPr>
          <w:t>175</w:t>
        </w:r>
        <w:r w:rsidR="00533F7F" w:rsidRPr="00991EB1">
          <w:rPr>
            <w:webHidden/>
          </w:rPr>
          <w:fldChar w:fldCharType="end"/>
        </w:r>
      </w:hyperlink>
    </w:p>
    <w:p w14:paraId="20143966" w14:textId="4DBD48B7" w:rsidR="00533F7F" w:rsidRPr="00991EB1" w:rsidRDefault="00693723">
      <w:pPr>
        <w:pStyle w:val="TDC3"/>
        <w:rPr>
          <w:rFonts w:ascii="Calibri" w:hAnsi="Calibri"/>
          <w:sz w:val="22"/>
          <w:szCs w:val="22"/>
          <w:lang w:val="es-MX" w:eastAsia="es-MX"/>
        </w:rPr>
      </w:pPr>
      <w:hyperlink w:anchor="_Toc58416180" w:history="1">
        <w:r w:rsidR="00533F7F" w:rsidRPr="00991EB1">
          <w:rPr>
            <w:rStyle w:val="Hipervnculo"/>
            <w:rFonts w:cs="Arial"/>
          </w:rPr>
          <w:t>ESCRITO BAJO PROTESTA DE DECIR VERDAD DE NO DESEMPEÑAR EMPLEO, CARGO O COMISIÓN EN EL SECTOR PÚBLICO.</w:t>
        </w:r>
        <w:r w:rsidR="00533F7F" w:rsidRPr="00991EB1">
          <w:rPr>
            <w:webHidden/>
          </w:rPr>
          <w:tab/>
        </w:r>
        <w:r w:rsidR="00533F7F" w:rsidRPr="00991EB1">
          <w:rPr>
            <w:webHidden/>
          </w:rPr>
          <w:fldChar w:fldCharType="begin"/>
        </w:r>
        <w:r w:rsidR="00533F7F" w:rsidRPr="00991EB1">
          <w:rPr>
            <w:webHidden/>
          </w:rPr>
          <w:instrText xml:space="preserve"> PAGEREF _Toc58416180 \h </w:instrText>
        </w:r>
        <w:r w:rsidR="00533F7F" w:rsidRPr="00991EB1">
          <w:rPr>
            <w:webHidden/>
          </w:rPr>
        </w:r>
        <w:r w:rsidR="00533F7F" w:rsidRPr="00991EB1">
          <w:rPr>
            <w:webHidden/>
          </w:rPr>
          <w:fldChar w:fldCharType="separate"/>
        </w:r>
        <w:r w:rsidR="006A648D">
          <w:rPr>
            <w:webHidden/>
          </w:rPr>
          <w:t>175</w:t>
        </w:r>
        <w:r w:rsidR="00533F7F" w:rsidRPr="00991EB1">
          <w:rPr>
            <w:webHidden/>
          </w:rPr>
          <w:fldChar w:fldCharType="end"/>
        </w:r>
      </w:hyperlink>
    </w:p>
    <w:p w14:paraId="42EAC78F" w14:textId="723A7917" w:rsidR="00533F7F" w:rsidRPr="00991EB1" w:rsidRDefault="00693723">
      <w:pPr>
        <w:pStyle w:val="TDC3"/>
        <w:rPr>
          <w:rFonts w:ascii="Calibri" w:hAnsi="Calibri"/>
          <w:sz w:val="22"/>
          <w:szCs w:val="22"/>
          <w:lang w:val="es-MX" w:eastAsia="es-MX"/>
        </w:rPr>
      </w:pPr>
      <w:hyperlink w:anchor="_Toc58416181" w:history="1">
        <w:r w:rsidR="00533F7F" w:rsidRPr="00991EB1">
          <w:rPr>
            <w:rStyle w:val="Hipervnculo"/>
            <w:rFonts w:cs="Arial"/>
          </w:rPr>
          <w:t xml:space="preserve">ANEXO </w:t>
        </w:r>
        <w:r w:rsidR="00533F7F" w:rsidRPr="00991EB1">
          <w:rPr>
            <w:rStyle w:val="Hipervnculo"/>
            <w:rFonts w:cs="Arial"/>
            <w:lang w:val="es-MX"/>
          </w:rPr>
          <w:t>18</w:t>
        </w:r>
        <w:r w:rsidR="00533F7F" w:rsidRPr="00991EB1">
          <w:rPr>
            <w:webHidden/>
          </w:rPr>
          <w:tab/>
        </w:r>
        <w:r w:rsidR="00533F7F" w:rsidRPr="00991EB1">
          <w:rPr>
            <w:webHidden/>
          </w:rPr>
          <w:fldChar w:fldCharType="begin"/>
        </w:r>
        <w:r w:rsidR="00533F7F" w:rsidRPr="00991EB1">
          <w:rPr>
            <w:webHidden/>
          </w:rPr>
          <w:instrText xml:space="preserve"> PAGEREF _Toc58416181 \h </w:instrText>
        </w:r>
        <w:r w:rsidR="00533F7F" w:rsidRPr="00991EB1">
          <w:rPr>
            <w:webHidden/>
          </w:rPr>
        </w:r>
        <w:r w:rsidR="00533F7F" w:rsidRPr="00991EB1">
          <w:rPr>
            <w:webHidden/>
          </w:rPr>
          <w:fldChar w:fldCharType="separate"/>
        </w:r>
        <w:r w:rsidR="006A648D">
          <w:rPr>
            <w:webHidden/>
          </w:rPr>
          <w:t>176</w:t>
        </w:r>
        <w:r w:rsidR="00533F7F" w:rsidRPr="00991EB1">
          <w:rPr>
            <w:webHidden/>
          </w:rPr>
          <w:fldChar w:fldCharType="end"/>
        </w:r>
      </w:hyperlink>
    </w:p>
    <w:p w14:paraId="43F69A0E" w14:textId="7F68D72E" w:rsidR="00533F7F" w:rsidRPr="00991EB1" w:rsidRDefault="00693723">
      <w:pPr>
        <w:pStyle w:val="TDC3"/>
        <w:rPr>
          <w:rFonts w:ascii="Calibri" w:hAnsi="Calibri"/>
          <w:sz w:val="22"/>
          <w:szCs w:val="22"/>
          <w:lang w:val="es-MX" w:eastAsia="es-MX"/>
        </w:rPr>
      </w:pPr>
      <w:hyperlink w:anchor="_Toc58416182" w:history="1">
        <w:r w:rsidR="00533F7F" w:rsidRPr="00991EB1">
          <w:rPr>
            <w:rStyle w:val="Hipervnculo"/>
            <w:rFonts w:cs="Arial"/>
          </w:rPr>
          <w:t>INFORMACIÓN DEL PROVEEDOR.</w:t>
        </w:r>
        <w:r w:rsidR="00533F7F" w:rsidRPr="00991EB1">
          <w:rPr>
            <w:webHidden/>
          </w:rPr>
          <w:tab/>
        </w:r>
        <w:r w:rsidR="00533F7F" w:rsidRPr="00991EB1">
          <w:rPr>
            <w:webHidden/>
          </w:rPr>
          <w:fldChar w:fldCharType="begin"/>
        </w:r>
        <w:r w:rsidR="00533F7F" w:rsidRPr="00991EB1">
          <w:rPr>
            <w:webHidden/>
          </w:rPr>
          <w:instrText xml:space="preserve"> PAGEREF _Toc58416182 \h </w:instrText>
        </w:r>
        <w:r w:rsidR="00533F7F" w:rsidRPr="00991EB1">
          <w:rPr>
            <w:webHidden/>
          </w:rPr>
        </w:r>
        <w:r w:rsidR="00533F7F" w:rsidRPr="00991EB1">
          <w:rPr>
            <w:webHidden/>
          </w:rPr>
          <w:fldChar w:fldCharType="separate"/>
        </w:r>
        <w:r w:rsidR="006A648D">
          <w:rPr>
            <w:webHidden/>
          </w:rPr>
          <w:t>176</w:t>
        </w:r>
        <w:r w:rsidR="00533F7F" w:rsidRPr="00991EB1">
          <w:rPr>
            <w:webHidden/>
          </w:rPr>
          <w:fldChar w:fldCharType="end"/>
        </w:r>
      </w:hyperlink>
    </w:p>
    <w:p w14:paraId="6680F482" w14:textId="3F029DAF" w:rsidR="00533F7F" w:rsidRPr="00991EB1" w:rsidRDefault="00693723">
      <w:pPr>
        <w:pStyle w:val="TDC3"/>
      </w:pPr>
      <w:hyperlink w:anchor="_Toc58416183" w:history="1">
        <w:r w:rsidR="00533F7F" w:rsidRPr="00991EB1">
          <w:rPr>
            <w:rStyle w:val="Hipervnculo"/>
            <w:rFonts w:cs="Arial"/>
          </w:rPr>
          <w:t xml:space="preserve">ANEXO </w:t>
        </w:r>
        <w:r w:rsidR="00533F7F" w:rsidRPr="00991EB1">
          <w:rPr>
            <w:rStyle w:val="Hipervnculo"/>
            <w:rFonts w:cs="Arial"/>
            <w:lang w:val="es-MX"/>
          </w:rPr>
          <w:t>19</w:t>
        </w:r>
        <w:r w:rsidR="00533F7F" w:rsidRPr="00991EB1">
          <w:rPr>
            <w:webHidden/>
          </w:rPr>
          <w:tab/>
        </w:r>
        <w:r w:rsidR="00533F7F" w:rsidRPr="00991EB1">
          <w:rPr>
            <w:webHidden/>
          </w:rPr>
          <w:fldChar w:fldCharType="begin"/>
        </w:r>
        <w:r w:rsidR="00533F7F" w:rsidRPr="00991EB1">
          <w:rPr>
            <w:webHidden/>
          </w:rPr>
          <w:instrText xml:space="preserve"> PAGEREF _Toc58416183 \h </w:instrText>
        </w:r>
        <w:r w:rsidR="00533F7F" w:rsidRPr="00991EB1">
          <w:rPr>
            <w:webHidden/>
          </w:rPr>
        </w:r>
        <w:r w:rsidR="00533F7F" w:rsidRPr="00991EB1">
          <w:rPr>
            <w:webHidden/>
          </w:rPr>
          <w:fldChar w:fldCharType="separate"/>
        </w:r>
        <w:r w:rsidR="006A648D">
          <w:rPr>
            <w:webHidden/>
          </w:rPr>
          <w:t>178</w:t>
        </w:r>
        <w:r w:rsidR="00533F7F" w:rsidRPr="00991EB1">
          <w:rPr>
            <w:webHidden/>
          </w:rPr>
          <w:fldChar w:fldCharType="end"/>
        </w:r>
      </w:hyperlink>
    </w:p>
    <w:p w14:paraId="7C310EDE" w14:textId="4CB57B99" w:rsidR="00DF0F6A" w:rsidRPr="00991EB1" w:rsidRDefault="00693723" w:rsidP="00DF0F6A">
      <w:pPr>
        <w:pStyle w:val="TDC3"/>
        <w:rPr>
          <w:rFonts w:ascii="Calibri" w:hAnsi="Calibri"/>
          <w:sz w:val="22"/>
          <w:szCs w:val="22"/>
          <w:lang w:val="es-MX" w:eastAsia="es-MX"/>
        </w:rPr>
      </w:pPr>
      <w:hyperlink w:anchor="_Toc58416182" w:history="1">
        <w:r w:rsidR="00DF0F6A" w:rsidRPr="00991EB1">
          <w:rPr>
            <w:rStyle w:val="Hipervnculo"/>
            <w:rFonts w:cs="Arial"/>
          </w:rPr>
          <w:t>MANIFESTACIÓN DE LICITANTE.</w:t>
        </w:r>
        <w:r w:rsidR="00DF0F6A" w:rsidRPr="00991EB1">
          <w:rPr>
            <w:webHidden/>
          </w:rPr>
          <w:tab/>
        </w:r>
        <w:r w:rsidR="00DF0F6A" w:rsidRPr="00991EB1">
          <w:rPr>
            <w:webHidden/>
          </w:rPr>
          <w:fldChar w:fldCharType="begin"/>
        </w:r>
        <w:r w:rsidR="00DF0F6A" w:rsidRPr="00991EB1">
          <w:rPr>
            <w:webHidden/>
          </w:rPr>
          <w:instrText xml:space="preserve"> PAGEREF _Toc58416182 \h </w:instrText>
        </w:r>
        <w:r w:rsidR="00DF0F6A" w:rsidRPr="00991EB1">
          <w:rPr>
            <w:webHidden/>
          </w:rPr>
        </w:r>
        <w:r w:rsidR="00DF0F6A" w:rsidRPr="00991EB1">
          <w:rPr>
            <w:webHidden/>
          </w:rPr>
          <w:fldChar w:fldCharType="separate"/>
        </w:r>
        <w:r w:rsidR="006A648D">
          <w:rPr>
            <w:webHidden/>
          </w:rPr>
          <w:t>176</w:t>
        </w:r>
        <w:r w:rsidR="00DF0F6A" w:rsidRPr="00991EB1">
          <w:rPr>
            <w:webHidden/>
          </w:rPr>
          <w:fldChar w:fldCharType="end"/>
        </w:r>
      </w:hyperlink>
    </w:p>
    <w:p w14:paraId="01144D38" w14:textId="77777777" w:rsidR="00731FFE" w:rsidRPr="00991EB1" w:rsidRDefault="003F6453" w:rsidP="00B82B06">
      <w:pPr>
        <w:spacing w:after="0" w:line="240" w:lineRule="auto"/>
        <w:jc w:val="center"/>
        <w:rPr>
          <w:rFonts w:ascii="Montserrat" w:hAnsi="Montserrat" w:cs="Arial"/>
          <w:b/>
          <w:bCs/>
        </w:rPr>
      </w:pPr>
      <w:r w:rsidRPr="00991EB1">
        <w:rPr>
          <w:rFonts w:ascii="Montserrat" w:hAnsi="Montserrat" w:cs="Arial"/>
          <w:b/>
          <w:bCs/>
        </w:rPr>
        <w:fldChar w:fldCharType="end"/>
      </w:r>
      <w:r w:rsidR="009820A8" w:rsidRPr="00991EB1">
        <w:rPr>
          <w:rFonts w:ascii="Montserrat" w:hAnsi="Montserrat" w:cs="Arial"/>
          <w:b/>
          <w:bCs/>
        </w:rPr>
        <w:br w:type="page"/>
      </w:r>
    </w:p>
    <w:p w14:paraId="02E3067C" w14:textId="77777777" w:rsidR="003F6453" w:rsidRPr="00991EB1" w:rsidRDefault="003F6453" w:rsidP="00B82B06">
      <w:pPr>
        <w:spacing w:after="0" w:line="240" w:lineRule="auto"/>
        <w:jc w:val="center"/>
        <w:rPr>
          <w:rFonts w:ascii="Montserrat" w:hAnsi="Montserrat" w:cs="Arial"/>
          <w:b/>
          <w:bCs/>
          <w:sz w:val="30"/>
          <w:szCs w:val="30"/>
        </w:rPr>
      </w:pPr>
      <w:bookmarkStart w:id="2" w:name="_Toc226774516"/>
      <w:bookmarkStart w:id="3" w:name="_Toc228687387"/>
      <w:bookmarkStart w:id="4" w:name="_Toc255993545"/>
      <w:r w:rsidRPr="00991EB1">
        <w:rPr>
          <w:rFonts w:ascii="Montserrat" w:hAnsi="Montserrat" w:cs="Arial"/>
          <w:b/>
          <w:bCs/>
          <w:sz w:val="30"/>
          <w:szCs w:val="30"/>
        </w:rPr>
        <w:t>Presentación</w:t>
      </w:r>
    </w:p>
    <w:p w14:paraId="5A7C6BCF" w14:textId="77777777" w:rsidR="003F6453" w:rsidRPr="00991EB1" w:rsidRDefault="003F6453" w:rsidP="00B82B06">
      <w:pPr>
        <w:spacing w:after="0" w:line="240" w:lineRule="auto"/>
        <w:rPr>
          <w:rFonts w:ascii="Montserrat" w:hAnsi="Montserrat" w:cs="Arial"/>
        </w:rPr>
      </w:pPr>
    </w:p>
    <w:p w14:paraId="7240C257"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Telecomunicaciones de México, en adelante Telecomm, en cumplimiento de lo dispuesto por el artículo 134 de la Constitución Política de los Estados Unidos Mexicanos; </w:t>
      </w:r>
      <w:r w:rsidR="00956BF5" w:rsidRPr="00991EB1">
        <w:rPr>
          <w:rFonts w:ascii="Montserrat" w:hAnsi="Montserrat" w:cs="Arial"/>
        </w:rPr>
        <w:t xml:space="preserve">24; </w:t>
      </w:r>
      <w:r w:rsidRPr="00991EB1">
        <w:rPr>
          <w:rFonts w:ascii="Montserrat" w:hAnsi="Montserrat" w:cs="Arial"/>
        </w:rPr>
        <w:t>25, 2</w:t>
      </w:r>
      <w:r w:rsidR="0047731E" w:rsidRPr="00991EB1">
        <w:rPr>
          <w:rFonts w:ascii="Montserrat" w:hAnsi="Montserrat" w:cs="Arial"/>
        </w:rPr>
        <w:t>6 fracción l, 26 Bis fracción ll</w:t>
      </w:r>
      <w:r w:rsidRPr="00991EB1">
        <w:rPr>
          <w:rFonts w:ascii="Montserrat" w:hAnsi="Montserrat" w:cs="Arial"/>
        </w:rPr>
        <w:t xml:space="preserve">, 27, 28 fracción l, </w:t>
      </w:r>
      <w:r w:rsidR="000C3169" w:rsidRPr="00991EB1">
        <w:rPr>
          <w:rFonts w:ascii="Montserrat" w:hAnsi="Montserrat" w:cs="Arial"/>
        </w:rPr>
        <w:t>29, 30, 32, tercer párrafo</w:t>
      </w:r>
      <w:r w:rsidRPr="00991EB1">
        <w:rPr>
          <w:rFonts w:ascii="Montserrat" w:hAnsi="Montserrat" w:cs="Arial"/>
        </w:rPr>
        <w:t xml:space="preserve"> de la Ley de Adquisiciones, Arrendamientos y Servicios del Sector Público, su Reglamento y demás disposiciones legales vigentes en la materia, a través de la Subdirección de Recursos Materiales y Servicios Generales, adscrita a la Dirección de Administración, </w:t>
      </w:r>
      <w:r w:rsidR="00126EE1" w:rsidRPr="00991EB1">
        <w:rPr>
          <w:rFonts w:ascii="Montserrat" w:hAnsi="Montserrat" w:cs="Arial"/>
        </w:rPr>
        <w:t xml:space="preserve">ubicada en Centro Telecomm l, en Av. de las Telecomunicaciones </w:t>
      </w:r>
      <w:r w:rsidR="00942ED3" w:rsidRPr="00991EB1">
        <w:rPr>
          <w:rFonts w:ascii="Montserrat" w:hAnsi="Montserrat" w:cs="Arial"/>
        </w:rPr>
        <w:t>s/n</w:t>
      </w:r>
      <w:r w:rsidR="00126EE1" w:rsidRPr="00991EB1">
        <w:rPr>
          <w:rFonts w:ascii="Montserrat" w:hAnsi="Montserrat" w:cs="Arial"/>
        </w:rPr>
        <w:t xml:space="preserve">, </w:t>
      </w:r>
      <w:r w:rsidR="00713E06" w:rsidRPr="00991EB1">
        <w:rPr>
          <w:rFonts w:ascii="Montserrat" w:hAnsi="Montserrat" w:cs="Arial"/>
        </w:rPr>
        <w:t xml:space="preserve">colonia </w:t>
      </w:r>
      <w:r w:rsidR="00126EE1" w:rsidRPr="00991EB1">
        <w:rPr>
          <w:rFonts w:ascii="Montserrat" w:hAnsi="Montserrat" w:cs="Arial"/>
        </w:rPr>
        <w:t xml:space="preserve">Leyes de Reforma, </w:t>
      </w:r>
      <w:r w:rsidR="00713E06" w:rsidRPr="00991EB1">
        <w:rPr>
          <w:rFonts w:ascii="Montserrat" w:hAnsi="Montserrat" w:cs="Arial"/>
        </w:rPr>
        <w:t xml:space="preserve">alcaldía </w:t>
      </w:r>
      <w:r w:rsidR="00126EE1" w:rsidRPr="00991EB1">
        <w:rPr>
          <w:rFonts w:ascii="Montserrat" w:hAnsi="Montserrat" w:cs="Arial"/>
        </w:rPr>
        <w:t>Iztapalapa, C.P. 09310, en la Ciudad de México, con teléfono: 50-90-11-00, ext. 2725</w:t>
      </w:r>
      <w:r w:rsidRPr="00991EB1">
        <w:rPr>
          <w:rFonts w:ascii="Montserrat" w:hAnsi="Montserrat" w:cs="Arial"/>
        </w:rPr>
        <w:t>:</w:t>
      </w:r>
    </w:p>
    <w:p w14:paraId="396C88E7" w14:textId="77777777" w:rsidR="003F6453" w:rsidRPr="00991EB1" w:rsidRDefault="003F6453" w:rsidP="00B82B06">
      <w:pPr>
        <w:spacing w:after="0" w:line="240" w:lineRule="auto"/>
        <w:rPr>
          <w:rFonts w:ascii="Montserrat" w:hAnsi="Montserrat" w:cs="Arial"/>
          <w:bCs/>
        </w:rPr>
      </w:pPr>
    </w:p>
    <w:p w14:paraId="13CCE528" w14:textId="77777777" w:rsidR="003F6453" w:rsidRPr="00991EB1" w:rsidRDefault="003F6453" w:rsidP="00B82B06">
      <w:pPr>
        <w:spacing w:after="0" w:line="240" w:lineRule="auto"/>
        <w:jc w:val="center"/>
        <w:rPr>
          <w:rFonts w:ascii="Montserrat" w:hAnsi="Montserrat" w:cs="Arial"/>
          <w:b/>
          <w:bCs/>
          <w:sz w:val="30"/>
          <w:szCs w:val="30"/>
        </w:rPr>
      </w:pPr>
      <w:r w:rsidRPr="00991EB1">
        <w:rPr>
          <w:rFonts w:ascii="Montserrat" w:hAnsi="Montserrat" w:cs="Arial"/>
          <w:b/>
          <w:bCs/>
          <w:sz w:val="30"/>
          <w:szCs w:val="30"/>
        </w:rPr>
        <w:t>Convoca</w:t>
      </w:r>
    </w:p>
    <w:p w14:paraId="367FDDD6" w14:textId="77777777" w:rsidR="003F6453" w:rsidRPr="00991EB1" w:rsidRDefault="003F6453" w:rsidP="00B82B06">
      <w:pPr>
        <w:spacing w:after="0" w:line="240" w:lineRule="auto"/>
        <w:jc w:val="both"/>
        <w:rPr>
          <w:rFonts w:ascii="Montserrat" w:hAnsi="Montserrat" w:cs="Arial"/>
        </w:rPr>
      </w:pPr>
    </w:p>
    <w:p w14:paraId="626E3E52" w14:textId="77777777" w:rsidR="00AE0CCF" w:rsidRPr="00991EB1" w:rsidRDefault="003F6453" w:rsidP="00B82B06">
      <w:pPr>
        <w:spacing w:after="0" w:line="240" w:lineRule="auto"/>
        <w:jc w:val="both"/>
        <w:rPr>
          <w:rFonts w:ascii="Montserrat" w:hAnsi="Montserrat" w:cs="Arial"/>
        </w:rPr>
      </w:pPr>
      <w:r w:rsidRPr="00991EB1">
        <w:rPr>
          <w:rFonts w:ascii="Montserrat" w:hAnsi="Montserrat" w:cs="Arial"/>
        </w:rPr>
        <w:t xml:space="preserve">A las personas morales cuya actividad u objeto social sea entre otros la prestación </w:t>
      </w:r>
      <w:r w:rsidR="005636FE" w:rsidRPr="00991EB1">
        <w:rPr>
          <w:rFonts w:ascii="Montserrat" w:hAnsi="Montserrat" w:cs="Arial"/>
          <w:bCs/>
          <w:lang w:val="es-MX"/>
        </w:rPr>
        <w:t>de</w:t>
      </w:r>
      <w:r w:rsidR="000C3169" w:rsidRPr="00991EB1">
        <w:rPr>
          <w:rFonts w:ascii="Montserrat" w:hAnsi="Montserrat" w:cs="Arial"/>
          <w:bCs/>
          <w:lang w:val="es-MX"/>
        </w:rPr>
        <w:t>:</w:t>
      </w:r>
      <w:r w:rsidR="005636FE" w:rsidRPr="00991EB1">
        <w:rPr>
          <w:rFonts w:ascii="Montserrat" w:hAnsi="Montserrat" w:cs="Arial"/>
          <w:bCs/>
          <w:lang w:val="es-MX"/>
        </w:rPr>
        <w:t xml:space="preserve"> “</w:t>
      </w:r>
      <w:r w:rsidR="003E5F19" w:rsidRPr="00991EB1">
        <w:rPr>
          <w:rFonts w:ascii="Montserrat" w:hAnsi="Montserrat" w:cs="Arial"/>
          <w:b/>
          <w:bCs/>
          <w:lang w:val="es-MX"/>
        </w:rPr>
        <w:t>administración de pérdida o fondo base de operación de los bienes patrimoniales de T</w:t>
      </w:r>
      <w:r w:rsidR="000846E8" w:rsidRPr="00991EB1">
        <w:rPr>
          <w:rFonts w:ascii="Montserrat" w:hAnsi="Montserrat" w:cs="Arial"/>
          <w:b/>
          <w:bCs/>
          <w:lang w:val="es-MX"/>
        </w:rPr>
        <w:t xml:space="preserve">elecomunicaciones de </w:t>
      </w:r>
      <w:r w:rsidR="003E5F19" w:rsidRPr="00991EB1">
        <w:rPr>
          <w:rFonts w:ascii="Montserrat" w:hAnsi="Montserrat" w:cs="Arial"/>
          <w:b/>
          <w:bCs/>
          <w:lang w:val="es-MX"/>
        </w:rPr>
        <w:t>M</w:t>
      </w:r>
      <w:r w:rsidR="000846E8" w:rsidRPr="00991EB1">
        <w:rPr>
          <w:rFonts w:ascii="Montserrat" w:hAnsi="Montserrat" w:cs="Arial"/>
          <w:b/>
          <w:bCs/>
          <w:lang w:val="es-MX"/>
        </w:rPr>
        <w:t>éxico</w:t>
      </w:r>
      <w:r w:rsidR="003E5F19" w:rsidRPr="00991EB1">
        <w:rPr>
          <w:rFonts w:ascii="Montserrat" w:hAnsi="Montserrat" w:cs="Arial"/>
          <w:b/>
          <w:bCs/>
          <w:lang w:val="es-MX"/>
        </w:rPr>
        <w:t xml:space="preserve"> </w:t>
      </w:r>
      <w:r w:rsidR="000846E8" w:rsidRPr="00991EB1">
        <w:rPr>
          <w:rFonts w:ascii="Montserrat" w:hAnsi="Montserrat" w:cs="Arial"/>
          <w:b/>
          <w:bCs/>
          <w:lang w:val="es-MX"/>
        </w:rPr>
        <w:t xml:space="preserve">para el ejercicio fiscal </w:t>
      </w:r>
      <w:r w:rsidR="003E5F19" w:rsidRPr="00991EB1">
        <w:rPr>
          <w:rFonts w:ascii="Montserrat" w:hAnsi="Montserrat" w:cs="Arial"/>
          <w:b/>
          <w:bCs/>
          <w:lang w:val="es-MX"/>
        </w:rPr>
        <w:t>2021</w:t>
      </w:r>
      <w:r w:rsidR="00264742" w:rsidRPr="00991EB1">
        <w:rPr>
          <w:rFonts w:ascii="Montserrat" w:hAnsi="Montserrat" w:cs="Arial Narrow"/>
          <w:bCs/>
          <w:lang w:val="es-MX"/>
        </w:rPr>
        <w:t>”</w:t>
      </w:r>
      <w:r w:rsidRPr="00991EB1">
        <w:rPr>
          <w:rFonts w:ascii="Montserrat" w:hAnsi="Montserrat" w:cs="Arial"/>
        </w:rPr>
        <w:t>, que se interesen en parti</w:t>
      </w:r>
      <w:r w:rsidR="00AF7BCD" w:rsidRPr="00991EB1">
        <w:rPr>
          <w:rFonts w:ascii="Montserrat" w:hAnsi="Montserrat" w:cs="Arial"/>
        </w:rPr>
        <w:t>cipar en la presente licitación</w:t>
      </w:r>
      <w:r w:rsidRPr="00991EB1">
        <w:rPr>
          <w:rFonts w:ascii="Montserrat" w:hAnsi="Montserrat" w:cs="Arial"/>
        </w:rPr>
        <w:t>, conforme a las siguientes:</w:t>
      </w:r>
    </w:p>
    <w:p w14:paraId="3A59B8FD" w14:textId="77777777" w:rsidR="00D06FB8" w:rsidRPr="00991EB1" w:rsidRDefault="00D06FB8" w:rsidP="00B82B06">
      <w:pPr>
        <w:spacing w:after="0" w:line="240" w:lineRule="auto"/>
        <w:jc w:val="both"/>
        <w:rPr>
          <w:rFonts w:ascii="Montserrat" w:hAnsi="Montserrat" w:cs="Arial"/>
        </w:rPr>
      </w:pPr>
    </w:p>
    <w:p w14:paraId="1F1A9CA7" w14:textId="77777777" w:rsidR="003F6453" w:rsidRPr="00991EB1" w:rsidRDefault="003F6453" w:rsidP="00B82B06">
      <w:pPr>
        <w:spacing w:after="0" w:line="240" w:lineRule="auto"/>
        <w:jc w:val="center"/>
        <w:rPr>
          <w:rFonts w:ascii="Montserrat" w:hAnsi="Montserrat" w:cs="Arial"/>
          <w:b/>
          <w:bCs/>
          <w:sz w:val="30"/>
          <w:szCs w:val="30"/>
        </w:rPr>
      </w:pPr>
      <w:r w:rsidRPr="00991EB1">
        <w:rPr>
          <w:rFonts w:ascii="Montserrat" w:hAnsi="Montserrat" w:cs="Arial"/>
          <w:b/>
          <w:bCs/>
          <w:sz w:val="30"/>
          <w:szCs w:val="30"/>
        </w:rPr>
        <w:t>B a s e s</w:t>
      </w:r>
    </w:p>
    <w:p w14:paraId="5AF864DE" w14:textId="77777777" w:rsidR="003F6453" w:rsidRPr="00991EB1" w:rsidRDefault="003F6453" w:rsidP="00B82B06">
      <w:pPr>
        <w:spacing w:after="0" w:line="240" w:lineRule="auto"/>
        <w:jc w:val="both"/>
        <w:rPr>
          <w:rFonts w:ascii="Montserrat" w:hAnsi="Montserrat" w:cs="Arial"/>
          <w:bCs/>
        </w:rPr>
      </w:pPr>
    </w:p>
    <w:p w14:paraId="06428D51" w14:textId="77777777" w:rsidR="003F6453" w:rsidRPr="00991EB1" w:rsidRDefault="003F6453" w:rsidP="00B82B06">
      <w:pPr>
        <w:pStyle w:val="Ttulo"/>
        <w:numPr>
          <w:ilvl w:val="0"/>
          <w:numId w:val="15"/>
        </w:numPr>
        <w:spacing w:before="0" w:after="0"/>
        <w:ind w:left="142"/>
        <w:rPr>
          <w:rFonts w:ascii="Montserrat" w:hAnsi="Montserrat" w:cs="Arial"/>
          <w:sz w:val="24"/>
          <w:szCs w:val="24"/>
        </w:rPr>
      </w:pPr>
      <w:bookmarkStart w:id="5" w:name="_Toc58416079"/>
      <w:r w:rsidRPr="00991EB1">
        <w:rPr>
          <w:rFonts w:ascii="Montserrat" w:hAnsi="Montserrat" w:cs="Arial"/>
          <w:sz w:val="24"/>
          <w:szCs w:val="24"/>
        </w:rPr>
        <w:t>DATOS GENERALES O DE IDENTIFICACIÓN DE LA LICITACIÓN PÚBLICA</w:t>
      </w:r>
      <w:bookmarkEnd w:id="5"/>
    </w:p>
    <w:p w14:paraId="423408C9" w14:textId="77777777" w:rsidR="00B82B06" w:rsidRPr="00991EB1" w:rsidRDefault="00B82B06" w:rsidP="00B82B06">
      <w:pPr>
        <w:spacing w:after="0" w:line="240" w:lineRule="auto"/>
        <w:rPr>
          <w:rFonts w:ascii="Montserrat" w:hAnsi="Montserrat"/>
          <w:lang w:val="x-none" w:eastAsia="x-none"/>
        </w:rPr>
      </w:pPr>
    </w:p>
    <w:p w14:paraId="6141CEE0" w14:textId="77777777" w:rsidR="003F6453" w:rsidRPr="00991EB1" w:rsidRDefault="003F6453" w:rsidP="00B82B06">
      <w:pPr>
        <w:pStyle w:val="Continuarlista"/>
        <w:widowControl/>
        <w:overflowPunct/>
        <w:autoSpaceDE/>
        <w:autoSpaceDN/>
        <w:adjustRightInd/>
        <w:spacing w:after="0"/>
        <w:ind w:left="0"/>
        <w:jc w:val="both"/>
        <w:textAlignment w:val="auto"/>
        <w:rPr>
          <w:rFonts w:ascii="Montserrat" w:eastAsia="MS Mincho" w:hAnsi="Montserrat" w:cs="Arial"/>
          <w:sz w:val="22"/>
          <w:szCs w:val="22"/>
          <w:lang w:val="es-MX"/>
        </w:rPr>
      </w:pPr>
      <w:r w:rsidRPr="00991EB1">
        <w:rPr>
          <w:rFonts w:ascii="Montserrat" w:eastAsia="MS Mincho" w:hAnsi="Montserrat" w:cs="Arial"/>
          <w:b/>
          <w:sz w:val="22"/>
          <w:szCs w:val="22"/>
          <w:lang w:val="es-MX"/>
        </w:rPr>
        <w:t xml:space="preserve">Entidad convocante: </w:t>
      </w:r>
      <w:r w:rsidRPr="00991EB1">
        <w:rPr>
          <w:rFonts w:ascii="Montserrat" w:eastAsia="MS Mincho" w:hAnsi="Montserrat" w:cs="Arial"/>
          <w:sz w:val="22"/>
          <w:szCs w:val="22"/>
          <w:lang w:val="es-MX"/>
        </w:rPr>
        <w:t xml:space="preserve">Telecomunicaciones de México, a través de la Subdirección de Recursos Materiales y Servicios Generales, </w:t>
      </w:r>
      <w:r w:rsidR="000636A2" w:rsidRPr="00991EB1">
        <w:rPr>
          <w:rFonts w:ascii="Montserrat" w:eastAsia="MS Mincho" w:hAnsi="Montserrat" w:cs="Arial"/>
          <w:sz w:val="22"/>
          <w:szCs w:val="22"/>
          <w:lang w:val="es-MX"/>
        </w:rPr>
        <w:t xml:space="preserve">ubicada en: Centro Telecomm l, en Av. de las Telecomunicaciones </w:t>
      </w:r>
      <w:r w:rsidR="001971E0" w:rsidRPr="00991EB1">
        <w:rPr>
          <w:rFonts w:ascii="Montserrat" w:eastAsia="MS Mincho" w:hAnsi="Montserrat" w:cs="Arial"/>
          <w:sz w:val="22"/>
          <w:szCs w:val="22"/>
          <w:lang w:val="es-MX"/>
        </w:rPr>
        <w:t>s/n</w:t>
      </w:r>
      <w:r w:rsidR="000636A2" w:rsidRPr="00991EB1">
        <w:rPr>
          <w:rFonts w:ascii="Montserrat" w:eastAsia="MS Mincho" w:hAnsi="Montserrat" w:cs="Arial"/>
          <w:sz w:val="22"/>
          <w:szCs w:val="22"/>
          <w:lang w:val="es-MX"/>
        </w:rPr>
        <w:t xml:space="preserve">, </w:t>
      </w:r>
      <w:r w:rsidR="00713E06" w:rsidRPr="00991EB1">
        <w:rPr>
          <w:rFonts w:ascii="Montserrat" w:eastAsia="MS Mincho" w:hAnsi="Montserrat" w:cs="Arial"/>
          <w:sz w:val="22"/>
          <w:szCs w:val="22"/>
          <w:lang w:val="es-MX"/>
        </w:rPr>
        <w:t xml:space="preserve">colonia </w:t>
      </w:r>
      <w:r w:rsidR="000636A2" w:rsidRPr="00991EB1">
        <w:rPr>
          <w:rFonts w:ascii="Montserrat" w:eastAsia="MS Mincho" w:hAnsi="Montserrat" w:cs="Arial"/>
          <w:sz w:val="22"/>
          <w:szCs w:val="22"/>
          <w:lang w:val="es-MX"/>
        </w:rPr>
        <w:t xml:space="preserve">Leyes de Reforma, </w:t>
      </w:r>
      <w:r w:rsidR="00713E06" w:rsidRPr="00991EB1">
        <w:rPr>
          <w:rFonts w:ascii="Montserrat" w:eastAsia="MS Mincho" w:hAnsi="Montserrat" w:cs="Arial"/>
          <w:sz w:val="22"/>
          <w:szCs w:val="22"/>
          <w:lang w:val="es-MX"/>
        </w:rPr>
        <w:t xml:space="preserve">alcaldía </w:t>
      </w:r>
      <w:r w:rsidR="000636A2" w:rsidRPr="00991EB1">
        <w:rPr>
          <w:rFonts w:ascii="Montserrat" w:eastAsia="MS Mincho" w:hAnsi="Montserrat" w:cs="Arial"/>
          <w:sz w:val="22"/>
          <w:szCs w:val="22"/>
          <w:lang w:val="es-MX"/>
        </w:rPr>
        <w:t>Iztapalapa, C.P. 09310, en la Ciudad de México.</w:t>
      </w:r>
    </w:p>
    <w:p w14:paraId="34AA48A2" w14:textId="77777777" w:rsidR="001971E0" w:rsidRPr="00991EB1" w:rsidRDefault="001971E0" w:rsidP="00B82B06">
      <w:pPr>
        <w:spacing w:after="0" w:line="240" w:lineRule="auto"/>
        <w:jc w:val="both"/>
        <w:rPr>
          <w:rFonts w:ascii="Montserrat" w:eastAsia="Times New Roman" w:hAnsi="Montserrat" w:cs="Arial"/>
        </w:rPr>
      </w:pPr>
    </w:p>
    <w:p w14:paraId="03B13FDA" w14:textId="77777777" w:rsidR="001971E0" w:rsidRPr="00991EB1" w:rsidRDefault="003F6453" w:rsidP="00B82B06">
      <w:pPr>
        <w:spacing w:after="0" w:line="240" w:lineRule="auto"/>
        <w:jc w:val="both"/>
        <w:rPr>
          <w:rFonts w:ascii="Montserrat" w:hAnsi="Montserrat" w:cs="Arial"/>
          <w:b/>
          <w:lang w:val="es-MX"/>
        </w:rPr>
      </w:pPr>
      <w:r w:rsidRPr="00991EB1">
        <w:rPr>
          <w:rFonts w:ascii="Montserrat" w:hAnsi="Montserrat" w:cs="Arial"/>
          <w:b/>
        </w:rPr>
        <w:t xml:space="preserve">Medio y carácter para la presente licitación: </w:t>
      </w:r>
      <w:r w:rsidRPr="00991EB1">
        <w:rPr>
          <w:rFonts w:ascii="Montserrat" w:hAnsi="Montserrat" w:cs="Arial"/>
          <w:lang w:val="es-MX"/>
        </w:rPr>
        <w:t>Con fundamento en lo previsto en el artículo 26 Bis</w:t>
      </w:r>
      <w:r w:rsidR="000C3169" w:rsidRPr="00991EB1">
        <w:rPr>
          <w:rFonts w:ascii="Montserrat" w:hAnsi="Montserrat" w:cs="Arial"/>
          <w:lang w:val="es-MX"/>
        </w:rPr>
        <w:t>,</w:t>
      </w:r>
      <w:r w:rsidRPr="00991EB1">
        <w:rPr>
          <w:rFonts w:ascii="Montserrat" w:hAnsi="Montserrat" w:cs="Arial"/>
          <w:lang w:val="es-MX"/>
        </w:rPr>
        <w:t xml:space="preserve"> fracción l</w:t>
      </w:r>
      <w:r w:rsidR="000C3169" w:rsidRPr="00991EB1">
        <w:rPr>
          <w:rFonts w:ascii="Montserrat" w:hAnsi="Montserrat" w:cs="Arial"/>
          <w:lang w:val="es-MX"/>
        </w:rPr>
        <w:t>l</w:t>
      </w:r>
      <w:r w:rsidRPr="00991EB1">
        <w:rPr>
          <w:rFonts w:ascii="Montserrat" w:hAnsi="Montserrat" w:cs="Arial"/>
          <w:lang w:val="es-MX"/>
        </w:rPr>
        <w:t xml:space="preserve"> y 27 de la Ley, esta licitación es electrónica, por lo que los licitantes y la convocante llevarán a cabo los diversos actos del presente procedimiento de contratación a través de CompraNet, motivo por el cual la(s) junta(s) de aclaraciones, el acto de presentación y apertura de proposiciones y el acto de fallo, sólo se realizarán a través de CompraNet. </w:t>
      </w:r>
      <w:r w:rsidR="0037289F" w:rsidRPr="00991EB1">
        <w:rPr>
          <w:rFonts w:ascii="Montserrat" w:hAnsi="Montserrat" w:cs="Arial"/>
          <w:lang w:val="es-MX"/>
        </w:rPr>
        <w:t xml:space="preserve">De conformidad con el artículo 28, fracción l de la Ley, esta </w:t>
      </w:r>
      <w:r w:rsidR="00A90227" w:rsidRPr="00991EB1">
        <w:rPr>
          <w:rFonts w:ascii="Montserrat" w:hAnsi="Montserrat" w:cs="Arial"/>
          <w:lang w:val="es-MX"/>
        </w:rPr>
        <w:t>licitación</w:t>
      </w:r>
      <w:r w:rsidR="0037289F" w:rsidRPr="00991EB1">
        <w:rPr>
          <w:rFonts w:ascii="Montserrat" w:hAnsi="Montserrat" w:cs="Arial"/>
          <w:lang w:val="es-MX"/>
        </w:rPr>
        <w:t xml:space="preserve"> es de </w:t>
      </w:r>
      <w:r w:rsidR="0037289F" w:rsidRPr="00991EB1">
        <w:rPr>
          <w:rFonts w:ascii="Montserrat" w:hAnsi="Montserrat" w:cs="Arial"/>
          <w:b/>
          <w:lang w:val="es-MX"/>
        </w:rPr>
        <w:t>carácter nacional</w:t>
      </w:r>
      <w:r w:rsidR="0037289F" w:rsidRPr="00991EB1">
        <w:rPr>
          <w:rFonts w:ascii="Montserrat" w:hAnsi="Montserrat" w:cs="Arial"/>
          <w:lang w:val="es-MX"/>
        </w:rPr>
        <w:t>.</w:t>
      </w:r>
    </w:p>
    <w:p w14:paraId="41EB4F3C" w14:textId="77777777" w:rsidR="00B82B06" w:rsidRPr="00991EB1" w:rsidRDefault="00B82B06" w:rsidP="00B82B06">
      <w:pPr>
        <w:spacing w:after="0" w:line="240" w:lineRule="auto"/>
        <w:jc w:val="both"/>
        <w:rPr>
          <w:rFonts w:ascii="Montserrat" w:hAnsi="Montserrat" w:cs="Arial"/>
          <w:lang w:val="es-MX"/>
        </w:rPr>
      </w:pPr>
    </w:p>
    <w:p w14:paraId="7B4B7DBF" w14:textId="77777777" w:rsidR="003F6453" w:rsidRPr="00991EB1" w:rsidRDefault="003F6453" w:rsidP="00ED679F">
      <w:pPr>
        <w:spacing w:after="0" w:line="240" w:lineRule="auto"/>
        <w:jc w:val="both"/>
        <w:rPr>
          <w:rFonts w:ascii="Montserrat" w:hAnsi="Montserrat" w:cs="Arial"/>
        </w:rPr>
      </w:pPr>
      <w:r w:rsidRPr="00991EB1">
        <w:rPr>
          <w:rFonts w:ascii="Montserrat" w:hAnsi="Montserrat" w:cs="Arial"/>
        </w:rPr>
        <w:t>Para la presente licitación no se recibirán proposiciones a través de servicio postal o de mensajería.</w:t>
      </w:r>
    </w:p>
    <w:p w14:paraId="1A23F722" w14:textId="77777777" w:rsidR="003F6453" w:rsidRPr="00991EB1" w:rsidRDefault="003F6453" w:rsidP="00ED679F">
      <w:pPr>
        <w:spacing w:after="0" w:line="240" w:lineRule="auto"/>
        <w:jc w:val="both"/>
        <w:rPr>
          <w:rFonts w:ascii="Montserrat" w:hAnsi="Montserrat" w:cs="Arial"/>
        </w:rPr>
      </w:pPr>
    </w:p>
    <w:p w14:paraId="70CC98CF" w14:textId="294DE586" w:rsidR="003F6453" w:rsidRPr="00991EB1" w:rsidRDefault="003F6453" w:rsidP="00ED679F">
      <w:pPr>
        <w:spacing w:after="0" w:line="240" w:lineRule="auto"/>
        <w:jc w:val="both"/>
        <w:rPr>
          <w:rFonts w:ascii="Montserrat" w:hAnsi="Montserrat" w:cs="Arial"/>
        </w:rPr>
      </w:pPr>
      <w:r w:rsidRPr="00991EB1">
        <w:rPr>
          <w:rFonts w:ascii="Montserrat" w:hAnsi="Montserrat" w:cs="Arial"/>
          <w:b/>
        </w:rPr>
        <w:t>Número de identificación del procedimiento:</w:t>
      </w:r>
      <w:r w:rsidRPr="00991EB1">
        <w:rPr>
          <w:rFonts w:ascii="Montserrat" w:hAnsi="Montserrat" w:cs="Arial"/>
        </w:rPr>
        <w:t xml:space="preserve"> LA-009KCZ002-E</w:t>
      </w:r>
      <w:r w:rsidR="009F0587" w:rsidRPr="00991EB1">
        <w:rPr>
          <w:rFonts w:ascii="Montserrat" w:hAnsi="Montserrat" w:cs="Arial"/>
        </w:rPr>
        <w:t>41</w:t>
      </w:r>
      <w:r w:rsidRPr="00991EB1">
        <w:rPr>
          <w:rFonts w:ascii="Montserrat" w:hAnsi="Montserrat" w:cs="Arial"/>
        </w:rPr>
        <w:t>-20</w:t>
      </w:r>
      <w:r w:rsidR="000846E8" w:rsidRPr="00991EB1">
        <w:rPr>
          <w:rFonts w:ascii="Montserrat" w:hAnsi="Montserrat" w:cs="Arial"/>
        </w:rPr>
        <w:t>20</w:t>
      </w:r>
      <w:r w:rsidRPr="00991EB1">
        <w:rPr>
          <w:rFonts w:ascii="Montserrat" w:hAnsi="Montserrat" w:cs="Arial"/>
        </w:rPr>
        <w:t>.</w:t>
      </w:r>
    </w:p>
    <w:p w14:paraId="740F25A5" w14:textId="77777777" w:rsidR="003F6453" w:rsidRPr="00991EB1" w:rsidRDefault="003F6453" w:rsidP="00B82B06">
      <w:pPr>
        <w:spacing w:after="0" w:line="240" w:lineRule="auto"/>
        <w:jc w:val="both"/>
        <w:rPr>
          <w:rFonts w:ascii="Montserrat" w:hAnsi="Montserrat" w:cs="Arial"/>
        </w:rPr>
      </w:pPr>
    </w:p>
    <w:p w14:paraId="0424333D"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b/>
        </w:rPr>
        <w:lastRenderedPageBreak/>
        <w:t>Ejercicio fiscal que abarcará la contratación:</w:t>
      </w:r>
      <w:r w:rsidRPr="00991EB1">
        <w:rPr>
          <w:rFonts w:ascii="Montserrat" w:hAnsi="Montserrat" w:cs="Arial"/>
        </w:rPr>
        <w:t xml:space="preserve"> Será </w:t>
      </w:r>
      <w:r w:rsidR="000F0427" w:rsidRPr="00991EB1">
        <w:rPr>
          <w:rFonts w:ascii="Montserrat" w:hAnsi="Montserrat" w:cs="Arial"/>
        </w:rPr>
        <w:t>202</w:t>
      </w:r>
      <w:r w:rsidR="000C3169" w:rsidRPr="00991EB1">
        <w:rPr>
          <w:rFonts w:ascii="Montserrat" w:hAnsi="Montserrat" w:cs="Arial"/>
        </w:rPr>
        <w:t>1</w:t>
      </w:r>
      <w:r w:rsidR="00F64376" w:rsidRPr="00991EB1">
        <w:rPr>
          <w:rFonts w:ascii="Montserrat" w:hAnsi="Montserrat" w:cs="Arial"/>
        </w:rPr>
        <w:t>.</w:t>
      </w:r>
    </w:p>
    <w:p w14:paraId="7BCE6E38" w14:textId="77777777" w:rsidR="003F6453" w:rsidRPr="00991EB1" w:rsidRDefault="003F6453" w:rsidP="00B82B06">
      <w:pPr>
        <w:spacing w:after="0" w:line="240" w:lineRule="auto"/>
        <w:jc w:val="both"/>
        <w:rPr>
          <w:rFonts w:ascii="Montserrat" w:hAnsi="Montserrat" w:cs="Arial"/>
          <w:b/>
        </w:rPr>
      </w:pPr>
    </w:p>
    <w:p w14:paraId="396749FD"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b/>
        </w:rPr>
        <w:t>Idioma en el que deberán presentarse las proposiciones:</w:t>
      </w:r>
      <w:r w:rsidRPr="00991EB1">
        <w:rPr>
          <w:rFonts w:ascii="Montserrat" w:hAnsi="Montserrat" w:cs="Arial"/>
        </w:rPr>
        <w:t xml:space="preserve"> Las proposiciones y anexos técnicos que se presenten deberán ser en idioma español. </w:t>
      </w:r>
    </w:p>
    <w:p w14:paraId="4A8E3B43" w14:textId="77777777" w:rsidR="003F6453" w:rsidRPr="00991EB1" w:rsidRDefault="003F6453" w:rsidP="00B82B06">
      <w:pPr>
        <w:spacing w:after="0" w:line="240" w:lineRule="auto"/>
        <w:jc w:val="both"/>
        <w:rPr>
          <w:rFonts w:ascii="Montserrat" w:hAnsi="Montserrat" w:cs="Arial"/>
        </w:rPr>
      </w:pPr>
    </w:p>
    <w:p w14:paraId="4D8456B3"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b/>
        </w:rPr>
        <w:t>Telecomm cuenta con la disponibilidad presupuestaria</w:t>
      </w:r>
      <w:r w:rsidRPr="00991EB1">
        <w:rPr>
          <w:rFonts w:ascii="Montserrat" w:hAnsi="Montserrat" w:cs="Arial"/>
        </w:rPr>
        <w:t xml:space="preserve"> correspondiente, mediante</w:t>
      </w:r>
      <w:r w:rsidR="000846E8" w:rsidRPr="00991EB1">
        <w:rPr>
          <w:rFonts w:ascii="Montserrat" w:hAnsi="Montserrat" w:cs="Arial"/>
          <w:b/>
        </w:rPr>
        <w:t xml:space="preserve"> </w:t>
      </w:r>
      <w:r w:rsidR="000846E8" w:rsidRPr="00991EB1">
        <w:rPr>
          <w:rFonts w:ascii="Montserrat" w:hAnsi="Montserrat" w:cs="Arial"/>
          <w:bCs/>
        </w:rPr>
        <w:t>oficio</w:t>
      </w:r>
      <w:r w:rsidR="000846E8" w:rsidRPr="00991EB1">
        <w:rPr>
          <w:rFonts w:ascii="Montserrat" w:hAnsi="Montserrat" w:cs="Arial"/>
          <w:b/>
        </w:rPr>
        <w:t xml:space="preserve"> No. 6100.-584/2020</w:t>
      </w:r>
      <w:r w:rsidRPr="00991EB1">
        <w:rPr>
          <w:rFonts w:ascii="Montserrat" w:hAnsi="Montserrat" w:cs="Arial"/>
        </w:rPr>
        <w:t xml:space="preserve">, </w:t>
      </w:r>
      <w:r w:rsidR="001723AE" w:rsidRPr="00991EB1">
        <w:rPr>
          <w:rFonts w:ascii="Montserrat" w:hAnsi="Montserrat" w:cs="Arial"/>
        </w:rPr>
        <w:t>emitid</w:t>
      </w:r>
      <w:r w:rsidR="000846E8" w:rsidRPr="00991EB1">
        <w:rPr>
          <w:rFonts w:ascii="Montserrat" w:hAnsi="Montserrat" w:cs="Arial"/>
        </w:rPr>
        <w:t>o</w:t>
      </w:r>
      <w:r w:rsidRPr="00991EB1">
        <w:rPr>
          <w:rFonts w:ascii="Montserrat" w:hAnsi="Montserrat" w:cs="Arial"/>
        </w:rPr>
        <w:t xml:space="preserve"> por la Subdirección de Presupuesto y Contabilidad.</w:t>
      </w:r>
    </w:p>
    <w:p w14:paraId="68FEF74D" w14:textId="77777777" w:rsidR="001C68A4" w:rsidRPr="00991EB1" w:rsidRDefault="00D06FB8" w:rsidP="00B82B06">
      <w:pPr>
        <w:spacing w:after="0" w:line="240" w:lineRule="auto"/>
        <w:rPr>
          <w:rFonts w:ascii="Montserrat" w:hAnsi="Montserrat" w:cs="Arial"/>
          <w:b/>
          <w:bCs/>
        </w:rPr>
      </w:pPr>
      <w:r w:rsidRPr="00991EB1">
        <w:rPr>
          <w:rFonts w:ascii="Montserrat" w:hAnsi="Montserrat" w:cs="Arial"/>
          <w:b/>
          <w:bCs/>
          <w:sz w:val="16"/>
          <w:szCs w:val="16"/>
        </w:rPr>
        <w:br w:type="page"/>
      </w:r>
    </w:p>
    <w:p w14:paraId="186242DB" w14:textId="77777777" w:rsidR="003F6453" w:rsidRPr="00991EB1" w:rsidRDefault="003F6453" w:rsidP="00B82B06">
      <w:pPr>
        <w:pStyle w:val="Ttulo"/>
        <w:spacing w:before="0" w:after="0"/>
        <w:rPr>
          <w:rFonts w:ascii="Montserrat" w:hAnsi="Montserrat" w:cs="Arial"/>
        </w:rPr>
      </w:pPr>
      <w:bookmarkStart w:id="6" w:name="_Toc58416080"/>
      <w:bookmarkStart w:id="7" w:name="_Toc228687388"/>
      <w:bookmarkStart w:id="8" w:name="_Toc255993546"/>
      <w:bookmarkEnd w:id="2"/>
      <w:bookmarkEnd w:id="3"/>
      <w:bookmarkEnd w:id="4"/>
      <w:r w:rsidRPr="00991EB1">
        <w:rPr>
          <w:rFonts w:ascii="Montserrat" w:hAnsi="Montserrat" w:cs="Arial"/>
          <w:sz w:val="30"/>
          <w:szCs w:val="30"/>
        </w:rPr>
        <w:t>GLOSARIO</w:t>
      </w:r>
      <w:r w:rsidRPr="00991EB1">
        <w:rPr>
          <w:rFonts w:ascii="Montserrat" w:hAnsi="Montserrat" w:cs="Arial"/>
          <w:b w:val="0"/>
        </w:rPr>
        <w:t>.</w:t>
      </w:r>
      <w:bookmarkEnd w:id="6"/>
    </w:p>
    <w:p w14:paraId="0CAB8508" w14:textId="77777777" w:rsidR="003F6453" w:rsidRPr="00991EB1" w:rsidRDefault="003F6453" w:rsidP="00B82B06">
      <w:pPr>
        <w:numPr>
          <w:ilvl w:val="12"/>
          <w:numId w:val="0"/>
        </w:numPr>
        <w:spacing w:after="0" w:line="240" w:lineRule="auto"/>
        <w:jc w:val="both"/>
        <w:rPr>
          <w:rFonts w:ascii="Montserrat" w:hAnsi="Montserrat" w:cs="Arial"/>
        </w:rPr>
      </w:pPr>
    </w:p>
    <w:p w14:paraId="2B1B4399" w14:textId="77777777" w:rsidR="003F6453" w:rsidRPr="00991EB1" w:rsidRDefault="003F6453" w:rsidP="00B82B06">
      <w:pPr>
        <w:numPr>
          <w:ilvl w:val="12"/>
          <w:numId w:val="0"/>
        </w:numPr>
        <w:spacing w:after="0" w:line="240" w:lineRule="auto"/>
        <w:ind w:right="-799"/>
        <w:rPr>
          <w:rFonts w:ascii="Montserrat" w:hAnsi="Montserrat" w:cs="Arial"/>
        </w:rPr>
      </w:pPr>
      <w:r w:rsidRPr="00991EB1">
        <w:rPr>
          <w:rFonts w:ascii="Montserrat" w:hAnsi="Montserrat" w:cs="Arial"/>
        </w:rPr>
        <w:t>Para efectos de esta convocatoria, se entenderá por:</w:t>
      </w:r>
    </w:p>
    <w:p w14:paraId="4FFD0731" w14:textId="77777777" w:rsidR="003F6453" w:rsidRPr="00991EB1" w:rsidRDefault="003F6453" w:rsidP="00B82B06">
      <w:pPr>
        <w:numPr>
          <w:ilvl w:val="12"/>
          <w:numId w:val="0"/>
        </w:numPr>
        <w:spacing w:after="0" w:line="240" w:lineRule="auto"/>
        <w:jc w:val="both"/>
        <w:rPr>
          <w:rFonts w:ascii="Montserrat" w:hAnsi="Montserrat" w:cs="Arial"/>
          <w:b/>
          <w:bCs/>
        </w:rPr>
      </w:pPr>
    </w:p>
    <w:tbl>
      <w:tblPr>
        <w:tblW w:w="0" w:type="auto"/>
        <w:tblLayout w:type="fixed"/>
        <w:tblCellMar>
          <w:left w:w="70" w:type="dxa"/>
          <w:right w:w="70" w:type="dxa"/>
        </w:tblCellMar>
        <w:tblLook w:val="0000" w:firstRow="0" w:lastRow="0" w:firstColumn="0" w:lastColumn="0" w:noHBand="0" w:noVBand="0"/>
      </w:tblPr>
      <w:tblGrid>
        <w:gridCol w:w="2764"/>
        <w:gridCol w:w="6214"/>
      </w:tblGrid>
      <w:tr w:rsidR="003F6453" w:rsidRPr="00991EB1" w14:paraId="4A7E14DA" w14:textId="77777777" w:rsidTr="00AA3B16">
        <w:tc>
          <w:tcPr>
            <w:tcW w:w="2764" w:type="dxa"/>
          </w:tcPr>
          <w:p w14:paraId="3909CEFF"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Acuerdo:</w:t>
            </w:r>
          </w:p>
        </w:tc>
        <w:tc>
          <w:tcPr>
            <w:tcW w:w="6214" w:type="dxa"/>
          </w:tcPr>
          <w:p w14:paraId="4856F191"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bCs/>
                <w:iCs/>
              </w:rPr>
              <w:t xml:space="preserve">Acuerdo por el que se establecen las disposiciones que se deberán observar para la utilización del Sistema Electrónico de Información Pública Gubernamental denominado CompraNet. </w:t>
            </w:r>
            <w:r w:rsidRPr="00991EB1">
              <w:rPr>
                <w:rFonts w:ascii="Montserrat" w:hAnsi="Montserrat" w:cs="Arial"/>
              </w:rPr>
              <w:t>(D.O.F. 28-</w:t>
            </w:r>
            <w:proofErr w:type="gramStart"/>
            <w:r w:rsidRPr="00991EB1">
              <w:rPr>
                <w:rFonts w:ascii="Montserrat" w:hAnsi="Montserrat" w:cs="Arial"/>
              </w:rPr>
              <w:t>Junio</w:t>
            </w:r>
            <w:proofErr w:type="gramEnd"/>
            <w:r w:rsidRPr="00991EB1">
              <w:rPr>
                <w:rFonts w:ascii="Montserrat" w:hAnsi="Montserrat" w:cs="Arial"/>
              </w:rPr>
              <w:t>-2011).</w:t>
            </w:r>
          </w:p>
        </w:tc>
      </w:tr>
      <w:tr w:rsidR="00035AF2" w:rsidRPr="00991EB1" w14:paraId="773E10E8" w14:textId="77777777" w:rsidTr="00AE4FBF">
        <w:trPr>
          <w:trHeight w:val="306"/>
        </w:trPr>
        <w:tc>
          <w:tcPr>
            <w:tcW w:w="2764" w:type="dxa"/>
          </w:tcPr>
          <w:p w14:paraId="61F2CC7B" w14:textId="77777777" w:rsidR="00035AF2" w:rsidRPr="00991EB1" w:rsidRDefault="00035AF2" w:rsidP="00B82B06">
            <w:pPr>
              <w:numPr>
                <w:ilvl w:val="12"/>
                <w:numId w:val="0"/>
              </w:numPr>
              <w:spacing w:after="0" w:line="240" w:lineRule="auto"/>
              <w:jc w:val="both"/>
              <w:rPr>
                <w:rFonts w:ascii="Montserrat" w:hAnsi="Montserrat" w:cs="Arial"/>
                <w:b/>
                <w:bCs/>
              </w:rPr>
            </w:pPr>
          </w:p>
        </w:tc>
        <w:tc>
          <w:tcPr>
            <w:tcW w:w="6214" w:type="dxa"/>
          </w:tcPr>
          <w:p w14:paraId="3A9B69FE" w14:textId="77777777" w:rsidR="00035AF2" w:rsidRPr="00991EB1" w:rsidRDefault="00035AF2" w:rsidP="00B82B06">
            <w:pPr>
              <w:numPr>
                <w:ilvl w:val="12"/>
                <w:numId w:val="0"/>
              </w:numPr>
              <w:spacing w:after="0" w:line="240" w:lineRule="auto"/>
              <w:jc w:val="both"/>
              <w:rPr>
                <w:rFonts w:ascii="Montserrat" w:hAnsi="Montserrat" w:cs="Arial"/>
                <w:bCs/>
                <w:iCs/>
              </w:rPr>
            </w:pPr>
          </w:p>
        </w:tc>
      </w:tr>
      <w:tr w:rsidR="003F6453" w:rsidRPr="00991EB1" w14:paraId="464673C6" w14:textId="77777777" w:rsidTr="00AA3B16">
        <w:tc>
          <w:tcPr>
            <w:tcW w:w="2764" w:type="dxa"/>
          </w:tcPr>
          <w:p w14:paraId="231B9A1B" w14:textId="77777777" w:rsidR="003F6453" w:rsidRPr="00991EB1" w:rsidRDefault="003F6453" w:rsidP="00B82B06">
            <w:pPr>
              <w:numPr>
                <w:ilvl w:val="12"/>
                <w:numId w:val="0"/>
              </w:numPr>
              <w:spacing w:after="0" w:line="240" w:lineRule="auto"/>
              <w:rPr>
                <w:rFonts w:ascii="Montserrat" w:hAnsi="Montserrat" w:cs="Arial"/>
                <w:b/>
                <w:bCs/>
              </w:rPr>
            </w:pPr>
            <w:r w:rsidRPr="00991EB1">
              <w:rPr>
                <w:rFonts w:ascii="Montserrat" w:hAnsi="Montserrat" w:cs="Arial"/>
                <w:b/>
                <w:bCs/>
              </w:rPr>
              <w:t>Administrador del contrato:</w:t>
            </w:r>
          </w:p>
        </w:tc>
        <w:tc>
          <w:tcPr>
            <w:tcW w:w="6214" w:type="dxa"/>
          </w:tcPr>
          <w:p w14:paraId="74F3C12B"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servidor público de Telecomm que fungirá como responsable de administrar y vigilar el cumplimiento del contrato.</w:t>
            </w:r>
          </w:p>
        </w:tc>
      </w:tr>
      <w:tr w:rsidR="00035AF2" w:rsidRPr="00991EB1" w14:paraId="26FB984E" w14:textId="77777777" w:rsidTr="00AA3B16">
        <w:tc>
          <w:tcPr>
            <w:tcW w:w="2764" w:type="dxa"/>
          </w:tcPr>
          <w:p w14:paraId="17D4552A" w14:textId="77777777" w:rsidR="00035AF2" w:rsidRPr="00991EB1" w:rsidRDefault="00035AF2" w:rsidP="00B82B06">
            <w:pPr>
              <w:numPr>
                <w:ilvl w:val="12"/>
                <w:numId w:val="0"/>
              </w:numPr>
              <w:spacing w:after="0" w:line="240" w:lineRule="auto"/>
              <w:rPr>
                <w:rFonts w:ascii="Montserrat" w:hAnsi="Montserrat" w:cs="Arial"/>
                <w:b/>
                <w:bCs/>
              </w:rPr>
            </w:pPr>
          </w:p>
        </w:tc>
        <w:tc>
          <w:tcPr>
            <w:tcW w:w="6214" w:type="dxa"/>
          </w:tcPr>
          <w:p w14:paraId="47D3E4C1" w14:textId="77777777" w:rsidR="00035AF2" w:rsidRPr="00991EB1" w:rsidRDefault="00035AF2" w:rsidP="00B82B06">
            <w:pPr>
              <w:numPr>
                <w:ilvl w:val="12"/>
                <w:numId w:val="0"/>
              </w:numPr>
              <w:spacing w:after="0" w:line="240" w:lineRule="auto"/>
              <w:jc w:val="both"/>
              <w:rPr>
                <w:rFonts w:ascii="Montserrat" w:hAnsi="Montserrat" w:cs="Arial"/>
              </w:rPr>
            </w:pPr>
          </w:p>
        </w:tc>
      </w:tr>
      <w:tr w:rsidR="003F6453" w:rsidRPr="00991EB1" w14:paraId="355BA8C9" w14:textId="77777777" w:rsidTr="00AA3B16">
        <w:tc>
          <w:tcPr>
            <w:tcW w:w="2764" w:type="dxa"/>
          </w:tcPr>
          <w:p w14:paraId="1D0EBA29"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Área Contratante/</w:t>
            </w:r>
          </w:p>
          <w:p w14:paraId="590877DB"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Convocante:</w:t>
            </w:r>
          </w:p>
        </w:tc>
        <w:tc>
          <w:tcPr>
            <w:tcW w:w="6214" w:type="dxa"/>
          </w:tcPr>
          <w:p w14:paraId="34EAF8E8"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Telecomunicaciones de México, a través de la Subdirección de Recursos Materiales y Servicios Generales.</w:t>
            </w:r>
          </w:p>
        </w:tc>
      </w:tr>
      <w:tr w:rsidR="00035AF2" w:rsidRPr="00991EB1" w14:paraId="4BBD3E1D" w14:textId="77777777" w:rsidTr="00AA3B16">
        <w:tc>
          <w:tcPr>
            <w:tcW w:w="2764" w:type="dxa"/>
          </w:tcPr>
          <w:p w14:paraId="1866EBF5" w14:textId="77777777" w:rsidR="00035AF2" w:rsidRPr="00991EB1" w:rsidRDefault="00035AF2" w:rsidP="00B82B06">
            <w:pPr>
              <w:numPr>
                <w:ilvl w:val="12"/>
                <w:numId w:val="0"/>
              </w:numPr>
              <w:spacing w:after="0" w:line="240" w:lineRule="auto"/>
              <w:jc w:val="both"/>
              <w:rPr>
                <w:rFonts w:ascii="Montserrat" w:hAnsi="Montserrat" w:cs="Arial"/>
                <w:b/>
                <w:bCs/>
              </w:rPr>
            </w:pPr>
          </w:p>
        </w:tc>
        <w:tc>
          <w:tcPr>
            <w:tcW w:w="6214" w:type="dxa"/>
          </w:tcPr>
          <w:p w14:paraId="3F76CDAD" w14:textId="77777777" w:rsidR="00035AF2" w:rsidRPr="00991EB1" w:rsidRDefault="00035AF2" w:rsidP="00B82B06">
            <w:pPr>
              <w:numPr>
                <w:ilvl w:val="12"/>
                <w:numId w:val="0"/>
              </w:numPr>
              <w:spacing w:after="0" w:line="240" w:lineRule="auto"/>
              <w:jc w:val="both"/>
              <w:rPr>
                <w:rFonts w:ascii="Montserrat" w:hAnsi="Montserrat" w:cs="Arial"/>
              </w:rPr>
            </w:pPr>
          </w:p>
        </w:tc>
      </w:tr>
      <w:tr w:rsidR="003F6453" w:rsidRPr="00991EB1" w14:paraId="236E65C8" w14:textId="77777777" w:rsidTr="00AA3B16">
        <w:tc>
          <w:tcPr>
            <w:tcW w:w="2764" w:type="dxa"/>
          </w:tcPr>
          <w:p w14:paraId="3604B753"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Área Requirente:</w:t>
            </w:r>
          </w:p>
        </w:tc>
        <w:tc>
          <w:tcPr>
            <w:tcW w:w="6214" w:type="dxa"/>
          </w:tcPr>
          <w:p w14:paraId="6DF9CE5B" w14:textId="77777777" w:rsidR="003F6453" w:rsidRPr="00991EB1" w:rsidRDefault="000F0427" w:rsidP="00B82B06">
            <w:pPr>
              <w:numPr>
                <w:ilvl w:val="12"/>
                <w:numId w:val="0"/>
              </w:numPr>
              <w:spacing w:after="0" w:line="240" w:lineRule="auto"/>
              <w:jc w:val="both"/>
              <w:rPr>
                <w:rFonts w:ascii="Montserrat" w:hAnsi="Montserrat" w:cs="Arial"/>
              </w:rPr>
            </w:pPr>
            <w:r w:rsidRPr="00991EB1">
              <w:rPr>
                <w:rFonts w:ascii="Montserrat" w:eastAsia="Times New Roman" w:hAnsi="Montserrat" w:cs="Arial"/>
                <w:b/>
                <w:bCs/>
                <w:lang w:val="es-ES_tradnl"/>
              </w:rPr>
              <w:t>Gerencia de Servicios Generales, Mantenimiento y Seguros Patrimoniales</w:t>
            </w:r>
            <w:r w:rsidR="003F6453" w:rsidRPr="00991EB1">
              <w:rPr>
                <w:rFonts w:ascii="Montserrat" w:hAnsi="Montserrat" w:cs="Arial"/>
              </w:rPr>
              <w:t xml:space="preserve">, quien </w:t>
            </w:r>
            <w:proofErr w:type="gramStart"/>
            <w:r w:rsidR="003F6453" w:rsidRPr="00991EB1">
              <w:rPr>
                <w:rFonts w:ascii="Montserrat" w:hAnsi="Montserrat" w:cs="Arial"/>
              </w:rPr>
              <w:t>de acuerdo a</w:t>
            </w:r>
            <w:proofErr w:type="gramEnd"/>
            <w:r w:rsidR="003F6453" w:rsidRPr="00991EB1">
              <w:rPr>
                <w:rFonts w:ascii="Montserrat" w:hAnsi="Montserrat" w:cs="Arial"/>
              </w:rPr>
              <w:t xml:space="preserve"> sus necesidades solicitó formalmente la contratación del servicio.</w:t>
            </w:r>
          </w:p>
        </w:tc>
      </w:tr>
      <w:tr w:rsidR="00035AF2" w:rsidRPr="00991EB1" w14:paraId="010FE716" w14:textId="77777777" w:rsidTr="00AA3B16">
        <w:tc>
          <w:tcPr>
            <w:tcW w:w="2764" w:type="dxa"/>
          </w:tcPr>
          <w:p w14:paraId="5D4372B6" w14:textId="77777777" w:rsidR="00035AF2" w:rsidRPr="00991EB1" w:rsidRDefault="00035AF2" w:rsidP="00B82B06">
            <w:pPr>
              <w:numPr>
                <w:ilvl w:val="12"/>
                <w:numId w:val="0"/>
              </w:numPr>
              <w:spacing w:after="0" w:line="240" w:lineRule="auto"/>
              <w:jc w:val="both"/>
              <w:rPr>
                <w:rFonts w:ascii="Montserrat" w:hAnsi="Montserrat" w:cs="Arial"/>
                <w:b/>
                <w:bCs/>
              </w:rPr>
            </w:pPr>
          </w:p>
        </w:tc>
        <w:tc>
          <w:tcPr>
            <w:tcW w:w="6214" w:type="dxa"/>
          </w:tcPr>
          <w:p w14:paraId="7F948DC6" w14:textId="77777777" w:rsidR="00035AF2" w:rsidRPr="00991EB1" w:rsidRDefault="00035AF2" w:rsidP="00B82B06">
            <w:pPr>
              <w:numPr>
                <w:ilvl w:val="12"/>
                <w:numId w:val="0"/>
              </w:numPr>
              <w:spacing w:after="0" w:line="240" w:lineRule="auto"/>
              <w:jc w:val="both"/>
              <w:rPr>
                <w:rFonts w:ascii="Montserrat" w:hAnsi="Montserrat" w:cs="Arial"/>
              </w:rPr>
            </w:pPr>
          </w:p>
        </w:tc>
      </w:tr>
      <w:tr w:rsidR="003F6453" w:rsidRPr="00991EB1" w14:paraId="7D8BDFE3" w14:textId="77777777" w:rsidTr="00AA3B16">
        <w:tc>
          <w:tcPr>
            <w:tcW w:w="2764" w:type="dxa"/>
          </w:tcPr>
          <w:p w14:paraId="5A20D7BC"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Área Técnica:</w:t>
            </w:r>
          </w:p>
        </w:tc>
        <w:tc>
          <w:tcPr>
            <w:tcW w:w="6214" w:type="dxa"/>
          </w:tcPr>
          <w:p w14:paraId="39012F99"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 que en Telecomm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tc>
      </w:tr>
      <w:tr w:rsidR="00035AF2" w:rsidRPr="00991EB1" w14:paraId="14569E76" w14:textId="77777777" w:rsidTr="00AA3B16">
        <w:tc>
          <w:tcPr>
            <w:tcW w:w="2764" w:type="dxa"/>
          </w:tcPr>
          <w:p w14:paraId="7A190976" w14:textId="77777777" w:rsidR="00035AF2" w:rsidRPr="00991EB1" w:rsidRDefault="00035AF2" w:rsidP="00B82B06">
            <w:pPr>
              <w:numPr>
                <w:ilvl w:val="12"/>
                <w:numId w:val="0"/>
              </w:numPr>
              <w:spacing w:after="0" w:line="240" w:lineRule="auto"/>
              <w:jc w:val="both"/>
              <w:rPr>
                <w:rFonts w:ascii="Montserrat" w:hAnsi="Montserrat" w:cs="Arial"/>
                <w:b/>
                <w:bCs/>
              </w:rPr>
            </w:pPr>
          </w:p>
        </w:tc>
        <w:tc>
          <w:tcPr>
            <w:tcW w:w="6214" w:type="dxa"/>
          </w:tcPr>
          <w:p w14:paraId="2D8CF9C4" w14:textId="77777777" w:rsidR="00035AF2" w:rsidRPr="00991EB1" w:rsidRDefault="00035AF2" w:rsidP="00B82B06">
            <w:pPr>
              <w:numPr>
                <w:ilvl w:val="12"/>
                <w:numId w:val="0"/>
              </w:numPr>
              <w:spacing w:after="0" w:line="240" w:lineRule="auto"/>
              <w:jc w:val="both"/>
              <w:rPr>
                <w:rFonts w:ascii="Montserrat" w:hAnsi="Montserrat" w:cs="Arial"/>
              </w:rPr>
            </w:pPr>
          </w:p>
        </w:tc>
      </w:tr>
      <w:tr w:rsidR="003F6453" w:rsidRPr="00991EB1" w14:paraId="3CE70FA4" w14:textId="77777777" w:rsidTr="00AA3B16">
        <w:tc>
          <w:tcPr>
            <w:tcW w:w="2764" w:type="dxa"/>
          </w:tcPr>
          <w:p w14:paraId="5A09C891"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CompraNet:</w:t>
            </w:r>
          </w:p>
        </w:tc>
        <w:tc>
          <w:tcPr>
            <w:tcW w:w="6214" w:type="dxa"/>
          </w:tcPr>
          <w:p w14:paraId="44604941"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Sistema Electrónico de Información Pública Gubernamental sobre Adquisiciones, Arrendamientos y Servicios.</w:t>
            </w:r>
          </w:p>
        </w:tc>
      </w:tr>
      <w:tr w:rsidR="003F6453" w:rsidRPr="00991EB1" w14:paraId="448DD731" w14:textId="77777777" w:rsidTr="00AA3B16">
        <w:tc>
          <w:tcPr>
            <w:tcW w:w="2764" w:type="dxa"/>
          </w:tcPr>
          <w:p w14:paraId="074FD5EE"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1CCECCA7"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66EAB529" w14:textId="77777777" w:rsidTr="00AA3B16">
        <w:tc>
          <w:tcPr>
            <w:tcW w:w="2764" w:type="dxa"/>
          </w:tcPr>
          <w:p w14:paraId="1085594E"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Contrato:</w:t>
            </w:r>
          </w:p>
        </w:tc>
        <w:tc>
          <w:tcPr>
            <w:tcW w:w="6214" w:type="dxa"/>
          </w:tcPr>
          <w:p w14:paraId="66BFCB64"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documento que establece los derechos y obligaciones entre Telecomm y el proveedor.</w:t>
            </w:r>
          </w:p>
        </w:tc>
      </w:tr>
      <w:tr w:rsidR="00731FFE" w:rsidRPr="00991EB1" w14:paraId="14068406" w14:textId="77777777" w:rsidTr="00AA3B16">
        <w:tc>
          <w:tcPr>
            <w:tcW w:w="2764" w:type="dxa"/>
          </w:tcPr>
          <w:p w14:paraId="5534CD12" w14:textId="77777777" w:rsidR="00731FFE" w:rsidRPr="00991EB1" w:rsidRDefault="00731FFE" w:rsidP="00B82B06">
            <w:pPr>
              <w:numPr>
                <w:ilvl w:val="12"/>
                <w:numId w:val="0"/>
              </w:numPr>
              <w:spacing w:after="0" w:line="240" w:lineRule="auto"/>
              <w:jc w:val="both"/>
              <w:rPr>
                <w:rFonts w:ascii="Montserrat" w:hAnsi="Montserrat" w:cs="Arial"/>
                <w:b/>
                <w:bCs/>
              </w:rPr>
            </w:pPr>
          </w:p>
        </w:tc>
        <w:tc>
          <w:tcPr>
            <w:tcW w:w="6214" w:type="dxa"/>
          </w:tcPr>
          <w:p w14:paraId="65AC09F2" w14:textId="77777777" w:rsidR="00731FFE" w:rsidRPr="00991EB1" w:rsidRDefault="00731FFE" w:rsidP="00B82B06">
            <w:pPr>
              <w:numPr>
                <w:ilvl w:val="12"/>
                <w:numId w:val="0"/>
              </w:numPr>
              <w:spacing w:after="0" w:line="240" w:lineRule="auto"/>
              <w:jc w:val="both"/>
              <w:rPr>
                <w:rFonts w:ascii="Montserrat" w:hAnsi="Montserrat" w:cs="Arial"/>
              </w:rPr>
            </w:pPr>
          </w:p>
        </w:tc>
      </w:tr>
      <w:tr w:rsidR="003F6453" w:rsidRPr="00991EB1" w14:paraId="60E20B65" w14:textId="77777777" w:rsidTr="00AA3B16">
        <w:tc>
          <w:tcPr>
            <w:tcW w:w="2764" w:type="dxa"/>
          </w:tcPr>
          <w:p w14:paraId="59039E5D"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Convocatoria:</w:t>
            </w:r>
          </w:p>
        </w:tc>
        <w:tc>
          <w:tcPr>
            <w:tcW w:w="6214" w:type="dxa"/>
          </w:tcPr>
          <w:p w14:paraId="7ADF3ADC"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documento que establece las bases en que se desarrollará el procedimiento y en las cuales se describen los requisitos de participación.</w:t>
            </w:r>
          </w:p>
        </w:tc>
      </w:tr>
      <w:tr w:rsidR="003F6453" w:rsidRPr="00991EB1" w14:paraId="62F1C1AC" w14:textId="77777777" w:rsidTr="00AA3B16">
        <w:tc>
          <w:tcPr>
            <w:tcW w:w="2764" w:type="dxa"/>
          </w:tcPr>
          <w:p w14:paraId="5ADC1D19"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49552824"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3920C812" w14:textId="77777777" w:rsidTr="00637A3B">
        <w:tc>
          <w:tcPr>
            <w:tcW w:w="2764" w:type="dxa"/>
            <w:vAlign w:val="center"/>
          </w:tcPr>
          <w:p w14:paraId="6F9FC018" w14:textId="77777777" w:rsidR="003F6453" w:rsidRPr="00991EB1" w:rsidRDefault="003F6453" w:rsidP="00B82B06">
            <w:pPr>
              <w:numPr>
                <w:ilvl w:val="12"/>
                <w:numId w:val="0"/>
              </w:numPr>
              <w:spacing w:after="0" w:line="240" w:lineRule="auto"/>
              <w:rPr>
                <w:rFonts w:ascii="Montserrat" w:hAnsi="Montserrat" w:cs="Arial"/>
                <w:b/>
                <w:bCs/>
              </w:rPr>
            </w:pPr>
            <w:r w:rsidRPr="00991EB1">
              <w:rPr>
                <w:rFonts w:ascii="Montserrat" w:hAnsi="Montserrat" w:cs="Arial"/>
                <w:b/>
                <w:bCs/>
              </w:rPr>
              <w:t>Documentación distinta a las proposiciones:</w:t>
            </w:r>
          </w:p>
        </w:tc>
        <w:tc>
          <w:tcPr>
            <w:tcW w:w="6214" w:type="dxa"/>
          </w:tcPr>
          <w:p w14:paraId="5E99460A"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Documentación distinta a las propuestas técnica y económica.</w:t>
            </w:r>
          </w:p>
        </w:tc>
      </w:tr>
      <w:tr w:rsidR="00F11B87" w:rsidRPr="00991EB1" w14:paraId="3EC52A96" w14:textId="77777777" w:rsidTr="00637A3B">
        <w:tc>
          <w:tcPr>
            <w:tcW w:w="2764" w:type="dxa"/>
            <w:vAlign w:val="center"/>
          </w:tcPr>
          <w:p w14:paraId="39A83D98" w14:textId="77777777" w:rsidR="00F11B87" w:rsidRPr="00991EB1" w:rsidRDefault="00F11B87" w:rsidP="00B82B06">
            <w:pPr>
              <w:numPr>
                <w:ilvl w:val="12"/>
                <w:numId w:val="0"/>
              </w:numPr>
              <w:spacing w:after="0" w:line="240" w:lineRule="auto"/>
              <w:rPr>
                <w:rFonts w:ascii="Montserrat" w:hAnsi="Montserrat" w:cs="Arial"/>
                <w:b/>
                <w:bCs/>
              </w:rPr>
            </w:pPr>
          </w:p>
        </w:tc>
        <w:tc>
          <w:tcPr>
            <w:tcW w:w="6214" w:type="dxa"/>
          </w:tcPr>
          <w:p w14:paraId="064FCF02" w14:textId="77777777" w:rsidR="00F11B87" w:rsidRPr="00991EB1" w:rsidRDefault="00F11B87" w:rsidP="00B82B06">
            <w:pPr>
              <w:numPr>
                <w:ilvl w:val="12"/>
                <w:numId w:val="0"/>
              </w:numPr>
              <w:spacing w:after="0" w:line="240" w:lineRule="auto"/>
              <w:jc w:val="both"/>
              <w:rPr>
                <w:rFonts w:ascii="Montserrat" w:hAnsi="Montserrat" w:cs="Arial"/>
              </w:rPr>
            </w:pPr>
          </w:p>
        </w:tc>
      </w:tr>
      <w:tr w:rsidR="003F6453" w:rsidRPr="00991EB1" w14:paraId="1D2C48B8" w14:textId="77777777" w:rsidTr="00AA3B16">
        <w:tc>
          <w:tcPr>
            <w:tcW w:w="2764" w:type="dxa"/>
          </w:tcPr>
          <w:p w14:paraId="2CFF9270" w14:textId="77777777" w:rsidR="003F6453" w:rsidRPr="00991EB1" w:rsidRDefault="003F6453" w:rsidP="00B82B06">
            <w:pPr>
              <w:numPr>
                <w:ilvl w:val="12"/>
                <w:numId w:val="0"/>
              </w:numPr>
              <w:spacing w:after="0" w:line="240" w:lineRule="auto"/>
              <w:rPr>
                <w:rFonts w:ascii="Montserrat" w:hAnsi="Montserrat" w:cs="Arial"/>
                <w:b/>
                <w:bCs/>
              </w:rPr>
            </w:pPr>
            <w:r w:rsidRPr="00991EB1">
              <w:rPr>
                <w:rFonts w:ascii="Montserrat" w:hAnsi="Montserrat" w:cs="Arial"/>
                <w:b/>
                <w:bCs/>
              </w:rPr>
              <w:t>Identificación Oficial vigente:</w:t>
            </w:r>
          </w:p>
        </w:tc>
        <w:tc>
          <w:tcPr>
            <w:tcW w:w="6214" w:type="dxa"/>
          </w:tcPr>
          <w:p w14:paraId="63A19346"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 xml:space="preserve">La </w:t>
            </w:r>
            <w:r w:rsidR="001971E0" w:rsidRPr="00991EB1">
              <w:rPr>
                <w:rFonts w:ascii="Montserrat" w:hAnsi="Montserrat" w:cs="Arial"/>
              </w:rPr>
              <w:t xml:space="preserve">credencial para votar </w:t>
            </w:r>
            <w:r w:rsidRPr="00991EB1">
              <w:rPr>
                <w:rFonts w:ascii="Montserrat" w:hAnsi="Montserrat" w:cs="Arial"/>
              </w:rPr>
              <w:t xml:space="preserve">expedida por el Instituto Nacional Electoral (I.N.E.), </w:t>
            </w:r>
            <w:r w:rsidR="001971E0" w:rsidRPr="00991EB1">
              <w:rPr>
                <w:rFonts w:ascii="Montserrat" w:hAnsi="Montserrat" w:cs="Arial"/>
              </w:rPr>
              <w:t>cédula profesional, pasaporte o cartilla</w:t>
            </w:r>
            <w:r w:rsidRPr="00991EB1">
              <w:rPr>
                <w:rFonts w:ascii="Montserrat" w:hAnsi="Montserrat" w:cs="Arial"/>
              </w:rPr>
              <w:t xml:space="preserve"> del Servicio Militar Nacional.</w:t>
            </w:r>
          </w:p>
          <w:p w14:paraId="489BD44C"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10DFBE85" w14:textId="77777777" w:rsidTr="00AA3B16">
        <w:tc>
          <w:tcPr>
            <w:tcW w:w="2764" w:type="dxa"/>
          </w:tcPr>
          <w:p w14:paraId="46EE7DE8" w14:textId="77777777" w:rsidR="003F6453" w:rsidRPr="00991EB1" w:rsidRDefault="003F6453" w:rsidP="00B82B06">
            <w:pPr>
              <w:numPr>
                <w:ilvl w:val="12"/>
                <w:numId w:val="0"/>
              </w:numPr>
              <w:spacing w:after="0" w:line="240" w:lineRule="auto"/>
              <w:rPr>
                <w:rFonts w:ascii="Montserrat" w:hAnsi="Montserrat" w:cs="Arial"/>
                <w:b/>
                <w:bCs/>
              </w:rPr>
            </w:pPr>
            <w:r w:rsidRPr="00991EB1">
              <w:rPr>
                <w:rFonts w:ascii="Montserrat" w:hAnsi="Montserrat" w:cs="Arial"/>
                <w:b/>
                <w:bCs/>
              </w:rPr>
              <w:t>I.M.S.S:</w:t>
            </w:r>
          </w:p>
        </w:tc>
        <w:tc>
          <w:tcPr>
            <w:tcW w:w="6214" w:type="dxa"/>
          </w:tcPr>
          <w:p w14:paraId="4660F690"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Instituto Mexicano del Seguro Social.</w:t>
            </w:r>
          </w:p>
        </w:tc>
      </w:tr>
      <w:tr w:rsidR="00035AF2" w:rsidRPr="00991EB1" w14:paraId="41EEAB89" w14:textId="77777777" w:rsidTr="00AA3B16">
        <w:tc>
          <w:tcPr>
            <w:tcW w:w="2764" w:type="dxa"/>
          </w:tcPr>
          <w:p w14:paraId="729C9D60" w14:textId="77777777" w:rsidR="00035AF2" w:rsidRPr="00991EB1" w:rsidRDefault="00035AF2" w:rsidP="00B82B06">
            <w:pPr>
              <w:numPr>
                <w:ilvl w:val="12"/>
                <w:numId w:val="0"/>
              </w:numPr>
              <w:spacing w:after="0" w:line="240" w:lineRule="auto"/>
              <w:rPr>
                <w:rFonts w:ascii="Montserrat" w:hAnsi="Montserrat" w:cs="Arial"/>
                <w:b/>
                <w:bCs/>
              </w:rPr>
            </w:pPr>
          </w:p>
        </w:tc>
        <w:tc>
          <w:tcPr>
            <w:tcW w:w="6214" w:type="dxa"/>
          </w:tcPr>
          <w:p w14:paraId="7D4E5A64" w14:textId="77777777" w:rsidR="00035AF2" w:rsidRPr="00991EB1" w:rsidRDefault="00035AF2" w:rsidP="00B82B06">
            <w:pPr>
              <w:numPr>
                <w:ilvl w:val="12"/>
                <w:numId w:val="0"/>
              </w:numPr>
              <w:spacing w:after="0" w:line="240" w:lineRule="auto"/>
              <w:jc w:val="both"/>
              <w:rPr>
                <w:rFonts w:ascii="Montserrat" w:hAnsi="Montserrat" w:cs="Arial"/>
              </w:rPr>
            </w:pPr>
          </w:p>
        </w:tc>
      </w:tr>
      <w:tr w:rsidR="003F6453" w:rsidRPr="00991EB1" w14:paraId="3CA2C630" w14:textId="77777777" w:rsidTr="00AA3B16">
        <w:tc>
          <w:tcPr>
            <w:tcW w:w="2764" w:type="dxa"/>
          </w:tcPr>
          <w:p w14:paraId="7C376E53"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Internet:</w:t>
            </w:r>
          </w:p>
        </w:tc>
        <w:tc>
          <w:tcPr>
            <w:tcW w:w="6214" w:type="dxa"/>
          </w:tcPr>
          <w:p w14:paraId="759051E5"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 red mundial de comunicaciones electrónicas.</w:t>
            </w:r>
          </w:p>
        </w:tc>
      </w:tr>
      <w:tr w:rsidR="003F6453" w:rsidRPr="00991EB1" w14:paraId="189FDA8E" w14:textId="77777777" w:rsidTr="00AA3B16">
        <w:tc>
          <w:tcPr>
            <w:tcW w:w="2764" w:type="dxa"/>
          </w:tcPr>
          <w:p w14:paraId="4B99ECFD"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6B257FAC"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6FFD6CF8" w14:textId="77777777" w:rsidTr="00AA3B16">
        <w:tc>
          <w:tcPr>
            <w:tcW w:w="2764" w:type="dxa"/>
          </w:tcPr>
          <w:p w14:paraId="479030CF"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I.V.A.:</w:t>
            </w:r>
          </w:p>
        </w:tc>
        <w:tc>
          <w:tcPr>
            <w:tcW w:w="6214" w:type="dxa"/>
          </w:tcPr>
          <w:p w14:paraId="01AD4A06"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Impuesto al Valor Agregado.</w:t>
            </w:r>
          </w:p>
        </w:tc>
      </w:tr>
      <w:tr w:rsidR="003F6453" w:rsidRPr="00991EB1" w14:paraId="573BD64E" w14:textId="77777777" w:rsidTr="00AA3B16">
        <w:tc>
          <w:tcPr>
            <w:tcW w:w="2764" w:type="dxa"/>
          </w:tcPr>
          <w:p w14:paraId="684A470D"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0494B04B"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6BF49B07" w14:textId="77777777" w:rsidTr="00AA3B16">
        <w:tc>
          <w:tcPr>
            <w:tcW w:w="2764" w:type="dxa"/>
          </w:tcPr>
          <w:p w14:paraId="2D995CDB"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Ley:</w:t>
            </w:r>
          </w:p>
        </w:tc>
        <w:tc>
          <w:tcPr>
            <w:tcW w:w="6214" w:type="dxa"/>
          </w:tcPr>
          <w:p w14:paraId="6F8C1453"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 xml:space="preserve">La Ley de Adquisiciones, Arrendamientos y Servicios del Sector Público, vigente. </w:t>
            </w:r>
          </w:p>
        </w:tc>
      </w:tr>
      <w:tr w:rsidR="003F6453" w:rsidRPr="00991EB1" w14:paraId="1D643E9B" w14:textId="77777777" w:rsidTr="00AA3B16">
        <w:tc>
          <w:tcPr>
            <w:tcW w:w="2764" w:type="dxa"/>
          </w:tcPr>
          <w:p w14:paraId="21EC4485"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000D683B"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103623AB" w14:textId="77777777" w:rsidTr="00AA3B16">
        <w:tc>
          <w:tcPr>
            <w:tcW w:w="2764" w:type="dxa"/>
          </w:tcPr>
          <w:p w14:paraId="29C2895E"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Licitación:</w:t>
            </w:r>
          </w:p>
        </w:tc>
        <w:tc>
          <w:tcPr>
            <w:tcW w:w="6214" w:type="dxa"/>
          </w:tcPr>
          <w:p w14:paraId="271CA016" w14:textId="60321648" w:rsidR="003F6453" w:rsidRPr="00991EB1" w:rsidRDefault="003F6453" w:rsidP="00B82B06">
            <w:pPr>
              <w:numPr>
                <w:ilvl w:val="12"/>
                <w:numId w:val="0"/>
              </w:numPr>
              <w:spacing w:after="0" w:line="240" w:lineRule="auto"/>
              <w:jc w:val="both"/>
              <w:rPr>
                <w:rFonts w:ascii="Montserrat" w:hAnsi="Montserrat" w:cs="Arial"/>
                <w:b/>
                <w:bCs/>
                <w:iCs/>
                <w:lang w:eastAsia="es-MX"/>
              </w:rPr>
            </w:pPr>
            <w:r w:rsidRPr="00991EB1">
              <w:rPr>
                <w:rFonts w:ascii="Montserrat" w:hAnsi="Montserrat" w:cs="Arial"/>
              </w:rPr>
              <w:t xml:space="preserve">La Licitación Pública Electrónica Nacional </w:t>
            </w:r>
            <w:r w:rsidRPr="00991EB1">
              <w:rPr>
                <w:rFonts w:ascii="Montserrat" w:hAnsi="Montserrat" w:cs="Arial"/>
                <w:b/>
                <w:lang w:eastAsia="es-MX"/>
              </w:rPr>
              <w:t>No. LA-009KCZ002-E</w:t>
            </w:r>
            <w:r w:rsidR="009F0587" w:rsidRPr="00991EB1">
              <w:rPr>
                <w:rFonts w:ascii="Montserrat" w:hAnsi="Montserrat" w:cs="Arial"/>
                <w:b/>
                <w:lang w:eastAsia="es-MX"/>
              </w:rPr>
              <w:t>41</w:t>
            </w:r>
            <w:r w:rsidRPr="00991EB1">
              <w:rPr>
                <w:rFonts w:ascii="Montserrat" w:hAnsi="Montserrat" w:cs="Arial"/>
                <w:b/>
                <w:lang w:eastAsia="es-MX"/>
              </w:rPr>
              <w:t>-20</w:t>
            </w:r>
            <w:r w:rsidR="000846E8" w:rsidRPr="00991EB1">
              <w:rPr>
                <w:rFonts w:ascii="Montserrat" w:hAnsi="Montserrat" w:cs="Arial"/>
                <w:b/>
                <w:lang w:eastAsia="es-MX"/>
              </w:rPr>
              <w:t>20</w:t>
            </w:r>
            <w:r w:rsidRPr="00991EB1">
              <w:rPr>
                <w:rFonts w:ascii="Montserrat" w:hAnsi="Montserrat" w:cs="Arial"/>
                <w:b/>
                <w:bCs/>
              </w:rPr>
              <w:t>.</w:t>
            </w:r>
          </w:p>
        </w:tc>
      </w:tr>
      <w:tr w:rsidR="003F6453" w:rsidRPr="00991EB1" w14:paraId="386B244D" w14:textId="77777777" w:rsidTr="00AA3B16">
        <w:tc>
          <w:tcPr>
            <w:tcW w:w="2764" w:type="dxa"/>
          </w:tcPr>
          <w:p w14:paraId="08030907"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777E03F7"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208FA39E" w14:textId="77777777" w:rsidTr="00AA3B16">
        <w:tc>
          <w:tcPr>
            <w:tcW w:w="2764" w:type="dxa"/>
          </w:tcPr>
          <w:p w14:paraId="015C6456"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Licitante:</w:t>
            </w:r>
          </w:p>
        </w:tc>
        <w:tc>
          <w:tcPr>
            <w:tcW w:w="6214" w:type="dxa"/>
          </w:tcPr>
          <w:p w14:paraId="5081D9DC" w14:textId="77777777" w:rsidR="003F6453" w:rsidRPr="00991EB1" w:rsidRDefault="003F6453" w:rsidP="00B82B06">
            <w:pPr>
              <w:numPr>
                <w:ilvl w:val="12"/>
                <w:numId w:val="0"/>
              </w:numPr>
              <w:spacing w:after="0" w:line="240" w:lineRule="auto"/>
              <w:jc w:val="both"/>
              <w:rPr>
                <w:rFonts w:ascii="Montserrat" w:hAnsi="Montserrat" w:cs="Arial"/>
                <w:sz w:val="12"/>
                <w:szCs w:val="12"/>
              </w:rPr>
            </w:pPr>
            <w:r w:rsidRPr="00991EB1">
              <w:rPr>
                <w:rFonts w:ascii="Montserrat" w:hAnsi="Montserrat" w:cs="Arial"/>
              </w:rPr>
              <w:t>La persona que participa en este procedimiento de licitación.</w:t>
            </w:r>
          </w:p>
        </w:tc>
      </w:tr>
      <w:tr w:rsidR="003F6453" w:rsidRPr="00991EB1" w14:paraId="278CF62A" w14:textId="77777777" w:rsidTr="00AA3B16">
        <w:tc>
          <w:tcPr>
            <w:tcW w:w="2764" w:type="dxa"/>
          </w:tcPr>
          <w:p w14:paraId="4184A968" w14:textId="77777777" w:rsidR="003F6453" w:rsidRPr="00991EB1" w:rsidRDefault="003F6453" w:rsidP="00B82B06">
            <w:pPr>
              <w:numPr>
                <w:ilvl w:val="12"/>
                <w:numId w:val="0"/>
              </w:numPr>
              <w:spacing w:after="0" w:line="240" w:lineRule="auto"/>
              <w:jc w:val="both"/>
              <w:rPr>
                <w:rFonts w:ascii="Montserrat" w:hAnsi="Montserrat" w:cs="Arial"/>
                <w:b/>
                <w:bCs/>
                <w:sz w:val="16"/>
                <w:szCs w:val="16"/>
              </w:rPr>
            </w:pPr>
          </w:p>
        </w:tc>
        <w:tc>
          <w:tcPr>
            <w:tcW w:w="6214" w:type="dxa"/>
          </w:tcPr>
          <w:p w14:paraId="1963DFCA" w14:textId="77777777" w:rsidR="003F6453" w:rsidRPr="00991EB1" w:rsidRDefault="003F6453" w:rsidP="00B82B06">
            <w:pPr>
              <w:numPr>
                <w:ilvl w:val="12"/>
                <w:numId w:val="0"/>
              </w:numPr>
              <w:spacing w:after="0" w:line="240" w:lineRule="auto"/>
              <w:jc w:val="both"/>
              <w:rPr>
                <w:rFonts w:ascii="Montserrat" w:hAnsi="Montserrat" w:cs="Arial"/>
                <w:sz w:val="16"/>
                <w:szCs w:val="16"/>
              </w:rPr>
            </w:pPr>
          </w:p>
        </w:tc>
      </w:tr>
      <w:tr w:rsidR="003F6453" w:rsidRPr="00991EB1" w14:paraId="2C5E377D" w14:textId="77777777" w:rsidTr="00AA3B16">
        <w:tc>
          <w:tcPr>
            <w:tcW w:w="2764" w:type="dxa"/>
          </w:tcPr>
          <w:p w14:paraId="65CC826C" w14:textId="77777777" w:rsidR="003F6453" w:rsidRPr="00991EB1" w:rsidRDefault="003F6453" w:rsidP="00B82B06">
            <w:pPr>
              <w:numPr>
                <w:ilvl w:val="12"/>
                <w:numId w:val="0"/>
              </w:numPr>
              <w:spacing w:after="0" w:line="240" w:lineRule="auto"/>
              <w:rPr>
                <w:rFonts w:ascii="Montserrat" w:hAnsi="Montserrat" w:cs="Arial"/>
                <w:b/>
                <w:bCs/>
              </w:rPr>
            </w:pPr>
            <w:r w:rsidRPr="00991EB1">
              <w:rPr>
                <w:rFonts w:ascii="Montserrat" w:hAnsi="Montserrat" w:cs="Arial"/>
                <w:b/>
                <w:bCs/>
              </w:rPr>
              <w:t>Medios de identificación electrónica:</w:t>
            </w:r>
          </w:p>
        </w:tc>
        <w:tc>
          <w:tcPr>
            <w:tcW w:w="6214" w:type="dxa"/>
          </w:tcPr>
          <w:p w14:paraId="71B448EA" w14:textId="77777777" w:rsidR="003F6453" w:rsidRPr="00991EB1" w:rsidRDefault="003F6453" w:rsidP="00B82B06">
            <w:pPr>
              <w:numPr>
                <w:ilvl w:val="12"/>
                <w:numId w:val="0"/>
              </w:numPr>
              <w:spacing w:after="0" w:line="240" w:lineRule="auto"/>
              <w:jc w:val="both"/>
              <w:rPr>
                <w:rFonts w:ascii="Montserrat" w:hAnsi="Montserrat" w:cs="Arial"/>
                <w:sz w:val="12"/>
                <w:szCs w:val="12"/>
              </w:rPr>
            </w:pPr>
            <w:r w:rsidRPr="00991EB1">
              <w:rPr>
                <w:rFonts w:ascii="Montserrat" w:hAnsi="Montserrat" w:cs="Arial"/>
              </w:rPr>
              <w:t>El conjunto de datos electrónicos asociados con un documento que son utilizados para reconocer a su autor, y que legitiman el consentimiento de éste para obligarlo a las manifestaciones que en él se contienen, de conformidad con el artículo 27 de la Ley de Adquisiciones, Arrendamientos y Servicios del Sector Público.</w:t>
            </w:r>
          </w:p>
        </w:tc>
      </w:tr>
      <w:tr w:rsidR="00035AF2" w:rsidRPr="00991EB1" w14:paraId="345D54FE" w14:textId="77777777" w:rsidTr="00AA3B16">
        <w:tc>
          <w:tcPr>
            <w:tcW w:w="2764" w:type="dxa"/>
          </w:tcPr>
          <w:p w14:paraId="35838144" w14:textId="77777777" w:rsidR="00035AF2" w:rsidRPr="00991EB1" w:rsidRDefault="00035AF2" w:rsidP="00B82B06">
            <w:pPr>
              <w:numPr>
                <w:ilvl w:val="12"/>
                <w:numId w:val="0"/>
              </w:numPr>
              <w:spacing w:after="0" w:line="240" w:lineRule="auto"/>
              <w:rPr>
                <w:rFonts w:ascii="Montserrat" w:hAnsi="Montserrat" w:cs="Arial"/>
                <w:b/>
                <w:bCs/>
                <w:sz w:val="16"/>
                <w:szCs w:val="16"/>
              </w:rPr>
            </w:pPr>
          </w:p>
        </w:tc>
        <w:tc>
          <w:tcPr>
            <w:tcW w:w="6214" w:type="dxa"/>
          </w:tcPr>
          <w:p w14:paraId="1102D2CA" w14:textId="77777777" w:rsidR="00035AF2" w:rsidRPr="00991EB1" w:rsidRDefault="00035AF2" w:rsidP="00B82B06">
            <w:pPr>
              <w:numPr>
                <w:ilvl w:val="12"/>
                <w:numId w:val="0"/>
              </w:numPr>
              <w:spacing w:after="0" w:line="240" w:lineRule="auto"/>
              <w:jc w:val="both"/>
              <w:rPr>
                <w:rFonts w:ascii="Montserrat" w:hAnsi="Montserrat" w:cs="Arial"/>
                <w:sz w:val="16"/>
                <w:szCs w:val="16"/>
              </w:rPr>
            </w:pPr>
          </w:p>
        </w:tc>
      </w:tr>
      <w:tr w:rsidR="003F6453" w:rsidRPr="00991EB1" w14:paraId="41B33B0B" w14:textId="77777777" w:rsidTr="00AA3B16">
        <w:tc>
          <w:tcPr>
            <w:tcW w:w="2764" w:type="dxa"/>
          </w:tcPr>
          <w:p w14:paraId="7B92644B" w14:textId="77777777" w:rsidR="003F6453" w:rsidRPr="00991EB1" w:rsidRDefault="003F6453" w:rsidP="00B82B06">
            <w:pPr>
              <w:numPr>
                <w:ilvl w:val="12"/>
                <w:numId w:val="0"/>
              </w:numPr>
              <w:spacing w:after="0" w:line="240" w:lineRule="auto"/>
              <w:rPr>
                <w:rFonts w:ascii="Montserrat" w:hAnsi="Montserrat" w:cs="Arial"/>
                <w:b/>
                <w:bCs/>
              </w:rPr>
            </w:pPr>
            <w:r w:rsidRPr="00991EB1">
              <w:rPr>
                <w:rFonts w:ascii="Montserrat" w:hAnsi="Montserrat" w:cs="Arial"/>
                <w:b/>
                <w:bCs/>
              </w:rPr>
              <w:t>Medios remotos de comunicación electrónica:</w:t>
            </w:r>
          </w:p>
        </w:tc>
        <w:tc>
          <w:tcPr>
            <w:tcW w:w="6214" w:type="dxa"/>
          </w:tcPr>
          <w:p w14:paraId="3A1E9126"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Los dispositivos tecnológicos para efectuar transmisión de datos e información a través de computadoras, líneas telefónicas, enlaces dedicados, microondas y similares.</w:t>
            </w:r>
          </w:p>
        </w:tc>
      </w:tr>
      <w:tr w:rsidR="003F6453" w:rsidRPr="00991EB1" w14:paraId="7877454F" w14:textId="77777777" w:rsidTr="00AA3B16">
        <w:tc>
          <w:tcPr>
            <w:tcW w:w="2764" w:type="dxa"/>
          </w:tcPr>
          <w:p w14:paraId="13ECDF7A" w14:textId="77777777" w:rsidR="003F6453" w:rsidRPr="00991EB1" w:rsidRDefault="003F6453" w:rsidP="00B82B06">
            <w:pPr>
              <w:numPr>
                <w:ilvl w:val="12"/>
                <w:numId w:val="0"/>
              </w:numPr>
              <w:spacing w:after="0" w:line="240" w:lineRule="auto"/>
              <w:jc w:val="both"/>
              <w:rPr>
                <w:rFonts w:ascii="Montserrat" w:hAnsi="Montserrat" w:cs="Arial"/>
                <w:b/>
                <w:bCs/>
                <w:sz w:val="16"/>
                <w:szCs w:val="16"/>
              </w:rPr>
            </w:pPr>
          </w:p>
        </w:tc>
        <w:tc>
          <w:tcPr>
            <w:tcW w:w="6214" w:type="dxa"/>
          </w:tcPr>
          <w:p w14:paraId="014613EE"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02683143" w14:textId="77777777" w:rsidTr="00AA3B16">
        <w:tc>
          <w:tcPr>
            <w:tcW w:w="2764" w:type="dxa"/>
          </w:tcPr>
          <w:p w14:paraId="12AADC38"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MIPYMES:</w:t>
            </w:r>
          </w:p>
        </w:tc>
        <w:tc>
          <w:tcPr>
            <w:tcW w:w="6214" w:type="dxa"/>
            <w:shd w:val="clear" w:color="auto" w:fill="auto"/>
          </w:tcPr>
          <w:p w14:paraId="3FCEFA61"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Las micro, pequeñas y medianas empresas de nacionalidad mexicana a que hace referencia la Ley para el Desarrollo de la Competitividad de la Micro, Pequeña y Mediana Empresa.</w:t>
            </w:r>
          </w:p>
        </w:tc>
      </w:tr>
      <w:tr w:rsidR="003F6453" w:rsidRPr="00991EB1" w14:paraId="52F601BA" w14:textId="77777777" w:rsidTr="00AA3B16">
        <w:tc>
          <w:tcPr>
            <w:tcW w:w="2764" w:type="dxa"/>
          </w:tcPr>
          <w:p w14:paraId="72367888" w14:textId="77777777" w:rsidR="003F6453" w:rsidRPr="00991EB1" w:rsidRDefault="003F6453" w:rsidP="00B82B06">
            <w:pPr>
              <w:numPr>
                <w:ilvl w:val="12"/>
                <w:numId w:val="0"/>
              </w:numPr>
              <w:spacing w:after="0" w:line="240" w:lineRule="auto"/>
              <w:jc w:val="both"/>
              <w:rPr>
                <w:rFonts w:ascii="Montserrat" w:hAnsi="Montserrat" w:cs="Arial"/>
                <w:b/>
                <w:bCs/>
                <w:sz w:val="16"/>
                <w:szCs w:val="16"/>
              </w:rPr>
            </w:pPr>
          </w:p>
        </w:tc>
        <w:tc>
          <w:tcPr>
            <w:tcW w:w="6214" w:type="dxa"/>
          </w:tcPr>
          <w:p w14:paraId="2EBAE528"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0932ADC7" w14:textId="77777777" w:rsidTr="00AA3B16">
        <w:tc>
          <w:tcPr>
            <w:tcW w:w="2764" w:type="dxa"/>
          </w:tcPr>
          <w:p w14:paraId="42AD2060"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O. I. C.:</w:t>
            </w:r>
          </w:p>
        </w:tc>
        <w:tc>
          <w:tcPr>
            <w:tcW w:w="6214" w:type="dxa"/>
          </w:tcPr>
          <w:p w14:paraId="06BFDA9F"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Órgano Interno de Control en Telecomm.</w:t>
            </w:r>
          </w:p>
        </w:tc>
      </w:tr>
      <w:tr w:rsidR="003F6453" w:rsidRPr="00991EB1" w14:paraId="358D92C5" w14:textId="77777777" w:rsidTr="00AA3B16">
        <w:tc>
          <w:tcPr>
            <w:tcW w:w="2764" w:type="dxa"/>
          </w:tcPr>
          <w:p w14:paraId="78415E9E"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7ED7BD7E"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7FD94175" w14:textId="77777777" w:rsidTr="007C3F4E">
        <w:tc>
          <w:tcPr>
            <w:tcW w:w="2764" w:type="dxa"/>
          </w:tcPr>
          <w:p w14:paraId="13445D1F" w14:textId="77777777" w:rsidR="003F6453" w:rsidRPr="00991EB1" w:rsidRDefault="003F6453" w:rsidP="00C34F9B">
            <w:pPr>
              <w:numPr>
                <w:ilvl w:val="12"/>
                <w:numId w:val="0"/>
              </w:numPr>
              <w:spacing w:after="0" w:line="240" w:lineRule="auto"/>
              <w:jc w:val="both"/>
              <w:rPr>
                <w:rFonts w:ascii="Montserrat" w:hAnsi="Montserrat" w:cs="Arial"/>
                <w:b/>
                <w:bCs/>
              </w:rPr>
            </w:pPr>
            <w:r w:rsidRPr="00991EB1">
              <w:rPr>
                <w:rFonts w:ascii="Montserrat" w:hAnsi="Montserrat" w:cs="Arial"/>
                <w:b/>
                <w:bCs/>
              </w:rPr>
              <w:t>Partida:</w:t>
            </w:r>
          </w:p>
        </w:tc>
        <w:tc>
          <w:tcPr>
            <w:tcW w:w="6214" w:type="dxa"/>
          </w:tcPr>
          <w:p w14:paraId="40B521AA"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w:t>
            </w:r>
            <w:r w:rsidR="00C92C12" w:rsidRPr="00991EB1">
              <w:rPr>
                <w:rFonts w:ascii="Montserrat" w:hAnsi="Montserrat" w:cs="Arial"/>
              </w:rPr>
              <w:t>s que</w:t>
            </w:r>
            <w:r w:rsidRPr="00991EB1">
              <w:rPr>
                <w:rFonts w:ascii="Montserrat" w:hAnsi="Montserrat" w:cs="Arial"/>
              </w:rPr>
              <w:t xml:space="preserve"> </w:t>
            </w:r>
            <w:r w:rsidR="00C92C12" w:rsidRPr="00991EB1">
              <w:rPr>
                <w:rFonts w:ascii="Montserrat" w:hAnsi="Montserrat" w:cs="Arial"/>
              </w:rPr>
              <w:t xml:space="preserve">se </w:t>
            </w:r>
            <w:r w:rsidRPr="00991EB1">
              <w:rPr>
                <w:rFonts w:ascii="Montserrat" w:hAnsi="Montserrat" w:cs="Arial"/>
              </w:rPr>
              <w:t xml:space="preserve">describen en el </w:t>
            </w:r>
            <w:r w:rsidRPr="00991EB1">
              <w:rPr>
                <w:rFonts w:ascii="Montserrat" w:hAnsi="Montserrat" w:cs="Arial"/>
                <w:b/>
              </w:rPr>
              <w:t>Anexo 1</w:t>
            </w:r>
            <w:r w:rsidRPr="00991EB1">
              <w:rPr>
                <w:rFonts w:ascii="Montserrat" w:hAnsi="Montserrat" w:cs="Arial"/>
              </w:rPr>
              <w:t xml:space="preserve"> de esta convocatoria.</w:t>
            </w:r>
          </w:p>
        </w:tc>
      </w:tr>
      <w:tr w:rsidR="003F6453" w:rsidRPr="00991EB1" w14:paraId="1C470DA2" w14:textId="77777777" w:rsidTr="007C3F4E">
        <w:tc>
          <w:tcPr>
            <w:tcW w:w="2764" w:type="dxa"/>
          </w:tcPr>
          <w:p w14:paraId="4CB12961" w14:textId="77777777" w:rsidR="003F6453" w:rsidRPr="00991EB1" w:rsidRDefault="003F6453" w:rsidP="00B82B06">
            <w:pPr>
              <w:numPr>
                <w:ilvl w:val="12"/>
                <w:numId w:val="0"/>
              </w:numPr>
              <w:spacing w:after="0" w:line="240" w:lineRule="auto"/>
              <w:jc w:val="both"/>
              <w:rPr>
                <w:rFonts w:ascii="Montserrat" w:hAnsi="Montserrat" w:cs="Arial"/>
                <w:b/>
                <w:bCs/>
                <w:sz w:val="16"/>
                <w:szCs w:val="16"/>
              </w:rPr>
            </w:pPr>
          </w:p>
        </w:tc>
        <w:tc>
          <w:tcPr>
            <w:tcW w:w="6214" w:type="dxa"/>
          </w:tcPr>
          <w:p w14:paraId="438D3C17"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66A597FC" w14:textId="77777777" w:rsidTr="007C3F4E">
        <w:tc>
          <w:tcPr>
            <w:tcW w:w="2764" w:type="dxa"/>
          </w:tcPr>
          <w:p w14:paraId="6CE2BA12"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Políticas:</w:t>
            </w:r>
          </w:p>
        </w:tc>
        <w:tc>
          <w:tcPr>
            <w:tcW w:w="6214" w:type="dxa"/>
          </w:tcPr>
          <w:p w14:paraId="5109238C" w14:textId="77777777" w:rsidR="007C3F4E"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Las políticas, bases y lineamientos en materia de Adquisiciones, Arrendamientos y Servicios de Telecomunicaciones de México, vigentes.</w:t>
            </w:r>
          </w:p>
        </w:tc>
      </w:tr>
      <w:tr w:rsidR="007C3F4E" w:rsidRPr="00991EB1" w14:paraId="51F92F6D" w14:textId="77777777" w:rsidTr="00F11B87">
        <w:trPr>
          <w:trHeight w:val="376"/>
        </w:trPr>
        <w:tc>
          <w:tcPr>
            <w:tcW w:w="2764" w:type="dxa"/>
          </w:tcPr>
          <w:p w14:paraId="79C48E7D" w14:textId="77777777" w:rsidR="007C3F4E" w:rsidRPr="00991EB1" w:rsidRDefault="007C3F4E" w:rsidP="00B82B06">
            <w:pPr>
              <w:numPr>
                <w:ilvl w:val="12"/>
                <w:numId w:val="0"/>
              </w:numPr>
              <w:spacing w:after="0" w:line="240" w:lineRule="auto"/>
              <w:jc w:val="both"/>
              <w:rPr>
                <w:rFonts w:ascii="Montserrat" w:hAnsi="Montserrat" w:cs="Arial"/>
                <w:b/>
                <w:bCs/>
                <w:sz w:val="16"/>
                <w:szCs w:val="16"/>
              </w:rPr>
            </w:pPr>
          </w:p>
        </w:tc>
        <w:tc>
          <w:tcPr>
            <w:tcW w:w="6214" w:type="dxa"/>
          </w:tcPr>
          <w:p w14:paraId="049B397D" w14:textId="77777777" w:rsidR="007C3F4E" w:rsidRPr="00991EB1" w:rsidRDefault="007C3F4E" w:rsidP="00B82B06">
            <w:pPr>
              <w:numPr>
                <w:ilvl w:val="12"/>
                <w:numId w:val="0"/>
              </w:numPr>
              <w:spacing w:after="0" w:line="240" w:lineRule="auto"/>
              <w:jc w:val="both"/>
              <w:rPr>
                <w:rFonts w:ascii="Montserrat" w:hAnsi="Montserrat" w:cs="Arial"/>
              </w:rPr>
            </w:pPr>
          </w:p>
        </w:tc>
      </w:tr>
      <w:tr w:rsidR="003F6453" w:rsidRPr="00991EB1" w14:paraId="7CCC7ED8" w14:textId="77777777" w:rsidTr="007C3F4E">
        <w:tc>
          <w:tcPr>
            <w:tcW w:w="2764" w:type="dxa"/>
          </w:tcPr>
          <w:p w14:paraId="5F9D3938" w14:textId="77777777" w:rsidR="00EA2CE7"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 xml:space="preserve">Programa </w:t>
            </w:r>
          </w:p>
          <w:p w14:paraId="2DA90445"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b/>
                <w:bCs/>
              </w:rPr>
              <w:t>informático:</w:t>
            </w:r>
          </w:p>
        </w:tc>
        <w:tc>
          <w:tcPr>
            <w:tcW w:w="6214" w:type="dxa"/>
          </w:tcPr>
          <w:p w14:paraId="48158642"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medio de captura desarrollado por la Secretaría de la Función Pública que permite a los licitantes, así como a Telecomm, enviar y recibir información por medios remotos de comunicación electrónica, así como generar para cada licitación pública un mecanismo de seguridad que garantice la confidencialidad de las proposiciones que recibe Telecomm por esa vía; y que constituye el único instrumento con el cual podrán abrirse los sobres que contengan las proposiciones en la fecha y hora establecida en la convocatoria para el inicio del acto de presentación y apertura de proposiciones.</w:t>
            </w:r>
          </w:p>
        </w:tc>
      </w:tr>
      <w:tr w:rsidR="00381F72" w:rsidRPr="00991EB1" w14:paraId="6961322F" w14:textId="77777777" w:rsidTr="009F01D0">
        <w:trPr>
          <w:trHeight w:val="192"/>
        </w:trPr>
        <w:tc>
          <w:tcPr>
            <w:tcW w:w="2764" w:type="dxa"/>
          </w:tcPr>
          <w:p w14:paraId="4C2B21C0" w14:textId="77777777" w:rsidR="00035AF2" w:rsidRPr="00991EB1" w:rsidRDefault="00035AF2" w:rsidP="00B82B06">
            <w:pPr>
              <w:numPr>
                <w:ilvl w:val="12"/>
                <w:numId w:val="0"/>
              </w:numPr>
              <w:spacing w:after="0" w:line="240" w:lineRule="auto"/>
              <w:jc w:val="both"/>
              <w:rPr>
                <w:rFonts w:ascii="Montserrat" w:hAnsi="Montserrat" w:cs="Arial"/>
                <w:b/>
                <w:bCs/>
                <w:sz w:val="16"/>
                <w:szCs w:val="16"/>
              </w:rPr>
            </w:pPr>
          </w:p>
        </w:tc>
        <w:tc>
          <w:tcPr>
            <w:tcW w:w="6214" w:type="dxa"/>
          </w:tcPr>
          <w:p w14:paraId="2DBA9134" w14:textId="77777777" w:rsidR="00381F72" w:rsidRPr="00991EB1" w:rsidRDefault="00381F72" w:rsidP="00B82B06">
            <w:pPr>
              <w:numPr>
                <w:ilvl w:val="12"/>
                <w:numId w:val="0"/>
              </w:numPr>
              <w:spacing w:after="0" w:line="240" w:lineRule="auto"/>
              <w:jc w:val="both"/>
              <w:rPr>
                <w:rFonts w:ascii="Montserrat" w:hAnsi="Montserrat" w:cs="Arial"/>
                <w:sz w:val="16"/>
                <w:szCs w:val="16"/>
              </w:rPr>
            </w:pPr>
          </w:p>
        </w:tc>
      </w:tr>
      <w:tr w:rsidR="003F6453" w:rsidRPr="00991EB1" w14:paraId="218F06E4" w14:textId="77777777" w:rsidTr="00AA3B16">
        <w:tc>
          <w:tcPr>
            <w:tcW w:w="2764" w:type="dxa"/>
          </w:tcPr>
          <w:p w14:paraId="50CF1B0D"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Proposición:</w:t>
            </w:r>
          </w:p>
        </w:tc>
        <w:tc>
          <w:tcPr>
            <w:tcW w:w="6214" w:type="dxa"/>
          </w:tcPr>
          <w:p w14:paraId="344DA3BB"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 oferta técnica y económica que presenten los licitantes.</w:t>
            </w:r>
          </w:p>
        </w:tc>
      </w:tr>
      <w:tr w:rsidR="003F6453" w:rsidRPr="00991EB1" w14:paraId="19C2F27C" w14:textId="77777777" w:rsidTr="00AA3B16">
        <w:tc>
          <w:tcPr>
            <w:tcW w:w="2764" w:type="dxa"/>
          </w:tcPr>
          <w:p w14:paraId="07081706" w14:textId="77777777" w:rsidR="003F6453" w:rsidRPr="00991EB1" w:rsidRDefault="003F6453" w:rsidP="00B82B06">
            <w:pPr>
              <w:numPr>
                <w:ilvl w:val="12"/>
                <w:numId w:val="0"/>
              </w:numPr>
              <w:spacing w:after="0" w:line="240" w:lineRule="auto"/>
              <w:jc w:val="both"/>
              <w:rPr>
                <w:rFonts w:ascii="Montserrat" w:hAnsi="Montserrat" w:cs="Arial"/>
                <w:b/>
                <w:bCs/>
                <w:sz w:val="16"/>
                <w:szCs w:val="16"/>
              </w:rPr>
            </w:pPr>
          </w:p>
        </w:tc>
        <w:tc>
          <w:tcPr>
            <w:tcW w:w="6214" w:type="dxa"/>
          </w:tcPr>
          <w:p w14:paraId="5C67EB83"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64FC00D6" w14:textId="77777777" w:rsidTr="00AA3B16">
        <w:tc>
          <w:tcPr>
            <w:tcW w:w="2764" w:type="dxa"/>
          </w:tcPr>
          <w:p w14:paraId="66DD361E"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Proveedor</w:t>
            </w:r>
            <w:r w:rsidR="00C92C12" w:rsidRPr="00991EB1">
              <w:rPr>
                <w:rFonts w:ascii="Montserrat" w:hAnsi="Montserrat" w:cs="Arial"/>
                <w:b/>
                <w:bCs/>
              </w:rPr>
              <w:t>(es)</w:t>
            </w:r>
            <w:r w:rsidRPr="00991EB1">
              <w:rPr>
                <w:rFonts w:ascii="Montserrat" w:hAnsi="Montserrat" w:cs="Arial"/>
                <w:b/>
                <w:bCs/>
              </w:rPr>
              <w:t>:</w:t>
            </w:r>
          </w:p>
        </w:tc>
        <w:tc>
          <w:tcPr>
            <w:tcW w:w="6214" w:type="dxa"/>
          </w:tcPr>
          <w:p w14:paraId="4F720A25"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La(s) persona(s) que celebre(n) contrato(s) que deriven de esta licitación.</w:t>
            </w:r>
          </w:p>
        </w:tc>
      </w:tr>
      <w:tr w:rsidR="003F6453" w:rsidRPr="00991EB1" w14:paraId="797EAE91" w14:textId="77777777" w:rsidTr="00AA3B16">
        <w:tc>
          <w:tcPr>
            <w:tcW w:w="2764" w:type="dxa"/>
          </w:tcPr>
          <w:p w14:paraId="32B8F1F4" w14:textId="77777777" w:rsidR="003F6453" w:rsidRPr="00991EB1" w:rsidRDefault="003F6453" w:rsidP="00B82B06">
            <w:pPr>
              <w:numPr>
                <w:ilvl w:val="12"/>
                <w:numId w:val="0"/>
              </w:numPr>
              <w:spacing w:after="0" w:line="240" w:lineRule="auto"/>
              <w:jc w:val="both"/>
              <w:rPr>
                <w:rFonts w:ascii="Montserrat" w:hAnsi="Montserrat" w:cs="Arial"/>
                <w:b/>
                <w:bCs/>
                <w:sz w:val="16"/>
                <w:szCs w:val="16"/>
              </w:rPr>
            </w:pPr>
          </w:p>
        </w:tc>
        <w:tc>
          <w:tcPr>
            <w:tcW w:w="6214" w:type="dxa"/>
          </w:tcPr>
          <w:p w14:paraId="7C26D9CE" w14:textId="77777777" w:rsidR="003F6453" w:rsidRPr="00991EB1" w:rsidRDefault="003F6453" w:rsidP="00B82B06">
            <w:pPr>
              <w:numPr>
                <w:ilvl w:val="12"/>
                <w:numId w:val="0"/>
              </w:numPr>
              <w:spacing w:after="0" w:line="240" w:lineRule="auto"/>
              <w:jc w:val="both"/>
              <w:rPr>
                <w:rFonts w:ascii="Montserrat" w:hAnsi="Montserrat" w:cs="Arial"/>
                <w:sz w:val="16"/>
                <w:szCs w:val="16"/>
              </w:rPr>
            </w:pPr>
          </w:p>
        </w:tc>
      </w:tr>
      <w:tr w:rsidR="003F6453" w:rsidRPr="00991EB1" w14:paraId="7A5964A4" w14:textId="77777777" w:rsidTr="00AA3B16">
        <w:tc>
          <w:tcPr>
            <w:tcW w:w="2764" w:type="dxa"/>
          </w:tcPr>
          <w:p w14:paraId="0BFBDEE6"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Reglamento:</w:t>
            </w:r>
          </w:p>
        </w:tc>
        <w:tc>
          <w:tcPr>
            <w:tcW w:w="6214" w:type="dxa"/>
          </w:tcPr>
          <w:p w14:paraId="58A2D886"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 xml:space="preserve">El Reglamento de la Ley de Adquisiciones, Arrendamientos y Servicios del Sector Público, Vigente. </w:t>
            </w:r>
          </w:p>
        </w:tc>
      </w:tr>
      <w:tr w:rsidR="003F6453" w:rsidRPr="00991EB1" w14:paraId="7B322EFF" w14:textId="77777777" w:rsidTr="00AA3B16">
        <w:tc>
          <w:tcPr>
            <w:tcW w:w="2764" w:type="dxa"/>
          </w:tcPr>
          <w:p w14:paraId="5276F138"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3810E51C"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02900E9E" w14:textId="77777777" w:rsidTr="00AA3B16">
        <w:tc>
          <w:tcPr>
            <w:tcW w:w="2764" w:type="dxa"/>
          </w:tcPr>
          <w:p w14:paraId="4F41E5F2"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Telecomm:</w:t>
            </w:r>
          </w:p>
        </w:tc>
        <w:tc>
          <w:tcPr>
            <w:tcW w:w="6214" w:type="dxa"/>
          </w:tcPr>
          <w:p w14:paraId="2E1F51C0"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Telecomunicaciones de México.</w:t>
            </w:r>
          </w:p>
        </w:tc>
      </w:tr>
      <w:tr w:rsidR="003F6453" w:rsidRPr="00991EB1" w14:paraId="3A54FF1A" w14:textId="77777777" w:rsidTr="00AA3B16">
        <w:tc>
          <w:tcPr>
            <w:tcW w:w="2764" w:type="dxa"/>
          </w:tcPr>
          <w:p w14:paraId="6B8D6B08"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2B50157C"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4792B59D" w14:textId="77777777" w:rsidTr="00AA3B16">
        <w:tc>
          <w:tcPr>
            <w:tcW w:w="2764" w:type="dxa"/>
          </w:tcPr>
          <w:p w14:paraId="69CB661A"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S.A.T.:</w:t>
            </w:r>
          </w:p>
        </w:tc>
        <w:tc>
          <w:tcPr>
            <w:tcW w:w="6214" w:type="dxa"/>
          </w:tcPr>
          <w:p w14:paraId="3B18F599"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El Servicio de Administración Tributaria.</w:t>
            </w:r>
          </w:p>
        </w:tc>
      </w:tr>
      <w:tr w:rsidR="003F6453" w:rsidRPr="00991EB1" w14:paraId="6DD0E2D0" w14:textId="77777777" w:rsidTr="00AA3B16">
        <w:tc>
          <w:tcPr>
            <w:tcW w:w="2764" w:type="dxa"/>
          </w:tcPr>
          <w:p w14:paraId="624E295E"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6B95D31D"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5D0D3DC9" w14:textId="77777777" w:rsidTr="00AA3B16">
        <w:tc>
          <w:tcPr>
            <w:tcW w:w="2764" w:type="dxa"/>
          </w:tcPr>
          <w:p w14:paraId="019A3955"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Servicio:</w:t>
            </w:r>
          </w:p>
        </w:tc>
        <w:tc>
          <w:tcPr>
            <w:tcW w:w="6214" w:type="dxa"/>
          </w:tcPr>
          <w:p w14:paraId="1496176C"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 xml:space="preserve">Los que se describen en el </w:t>
            </w:r>
            <w:r w:rsidRPr="00991EB1">
              <w:rPr>
                <w:rFonts w:ascii="Montserrat" w:hAnsi="Montserrat" w:cs="Arial"/>
                <w:b/>
                <w:bCs/>
              </w:rPr>
              <w:t>Anexo 1</w:t>
            </w:r>
            <w:r w:rsidRPr="00991EB1">
              <w:rPr>
                <w:rFonts w:ascii="Montserrat" w:hAnsi="Montserrat" w:cs="Arial"/>
              </w:rPr>
              <w:t xml:space="preserve"> de esta convocatoria.</w:t>
            </w:r>
          </w:p>
        </w:tc>
      </w:tr>
      <w:tr w:rsidR="003F6453" w:rsidRPr="00991EB1" w14:paraId="072DDE83" w14:textId="77777777" w:rsidTr="00AA3B16">
        <w:tc>
          <w:tcPr>
            <w:tcW w:w="2764" w:type="dxa"/>
          </w:tcPr>
          <w:p w14:paraId="60082C29"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S.E.:</w:t>
            </w:r>
          </w:p>
        </w:tc>
        <w:tc>
          <w:tcPr>
            <w:tcW w:w="6214" w:type="dxa"/>
          </w:tcPr>
          <w:p w14:paraId="349304DA"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 Secretaría de Economía.</w:t>
            </w:r>
          </w:p>
        </w:tc>
      </w:tr>
      <w:tr w:rsidR="003F6453" w:rsidRPr="00991EB1" w14:paraId="03863900" w14:textId="77777777" w:rsidTr="00AA3B16">
        <w:tc>
          <w:tcPr>
            <w:tcW w:w="2764" w:type="dxa"/>
          </w:tcPr>
          <w:p w14:paraId="05BE0DBA"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67214CA5"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14A2F373" w14:textId="77777777" w:rsidTr="00AA3B16">
        <w:tc>
          <w:tcPr>
            <w:tcW w:w="2764" w:type="dxa"/>
          </w:tcPr>
          <w:p w14:paraId="4F456D6C"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S.F.P:</w:t>
            </w:r>
          </w:p>
        </w:tc>
        <w:tc>
          <w:tcPr>
            <w:tcW w:w="6214" w:type="dxa"/>
          </w:tcPr>
          <w:p w14:paraId="35839975"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rPr>
              <w:t>La Secretaría de la Función Pública.</w:t>
            </w:r>
          </w:p>
        </w:tc>
      </w:tr>
      <w:tr w:rsidR="003F6453" w:rsidRPr="00991EB1" w14:paraId="60A085C6" w14:textId="77777777" w:rsidTr="00AA3B16">
        <w:tc>
          <w:tcPr>
            <w:tcW w:w="2764" w:type="dxa"/>
          </w:tcPr>
          <w:p w14:paraId="4A62435D" w14:textId="77777777" w:rsidR="003F6453" w:rsidRPr="00991EB1" w:rsidRDefault="003F6453" w:rsidP="00B82B06">
            <w:pPr>
              <w:numPr>
                <w:ilvl w:val="12"/>
                <w:numId w:val="0"/>
              </w:numPr>
              <w:spacing w:after="0" w:line="240" w:lineRule="auto"/>
              <w:jc w:val="both"/>
              <w:rPr>
                <w:rFonts w:ascii="Montserrat" w:hAnsi="Montserrat" w:cs="Arial"/>
                <w:b/>
                <w:bCs/>
              </w:rPr>
            </w:pPr>
          </w:p>
        </w:tc>
        <w:tc>
          <w:tcPr>
            <w:tcW w:w="6214" w:type="dxa"/>
          </w:tcPr>
          <w:p w14:paraId="36BF36A7" w14:textId="77777777" w:rsidR="003F6453" w:rsidRPr="00991EB1" w:rsidRDefault="003F6453" w:rsidP="00B82B06">
            <w:pPr>
              <w:numPr>
                <w:ilvl w:val="12"/>
                <w:numId w:val="0"/>
              </w:numPr>
              <w:spacing w:after="0" w:line="240" w:lineRule="auto"/>
              <w:jc w:val="both"/>
              <w:rPr>
                <w:rFonts w:ascii="Montserrat" w:hAnsi="Montserrat" w:cs="Arial"/>
              </w:rPr>
            </w:pPr>
          </w:p>
        </w:tc>
      </w:tr>
      <w:tr w:rsidR="003F6453" w:rsidRPr="00991EB1" w14:paraId="3935A7CF" w14:textId="77777777" w:rsidTr="00AA3B16">
        <w:tc>
          <w:tcPr>
            <w:tcW w:w="2764" w:type="dxa"/>
          </w:tcPr>
          <w:p w14:paraId="0938E65C" w14:textId="77777777" w:rsidR="003F6453" w:rsidRPr="00991EB1" w:rsidRDefault="003F6453" w:rsidP="00B82B06">
            <w:pPr>
              <w:numPr>
                <w:ilvl w:val="12"/>
                <w:numId w:val="0"/>
              </w:numPr>
              <w:spacing w:after="0" w:line="240" w:lineRule="auto"/>
              <w:jc w:val="both"/>
              <w:rPr>
                <w:rFonts w:ascii="Montserrat" w:hAnsi="Montserrat" w:cs="Arial"/>
                <w:b/>
                <w:bCs/>
              </w:rPr>
            </w:pPr>
            <w:r w:rsidRPr="00991EB1">
              <w:rPr>
                <w:rFonts w:ascii="Montserrat" w:hAnsi="Montserrat" w:cs="Arial"/>
                <w:b/>
                <w:bCs/>
              </w:rPr>
              <w:t>S.H.C.P.:</w:t>
            </w:r>
          </w:p>
        </w:tc>
        <w:tc>
          <w:tcPr>
            <w:tcW w:w="6214" w:type="dxa"/>
          </w:tcPr>
          <w:p w14:paraId="66E9FA56" w14:textId="77777777" w:rsidR="003F6453" w:rsidRPr="00991EB1" w:rsidRDefault="003F6453" w:rsidP="00B82B06">
            <w:pPr>
              <w:numPr>
                <w:ilvl w:val="12"/>
                <w:numId w:val="0"/>
              </w:numPr>
              <w:spacing w:after="0" w:line="240" w:lineRule="auto"/>
              <w:jc w:val="both"/>
              <w:rPr>
                <w:rFonts w:ascii="Montserrat" w:hAnsi="Montserrat" w:cs="Arial"/>
              </w:rPr>
            </w:pPr>
            <w:r w:rsidRPr="00991EB1">
              <w:rPr>
                <w:rFonts w:ascii="Montserrat" w:hAnsi="Montserrat" w:cs="Arial"/>
              </w:rPr>
              <w:t>La Secretaría de Hacienda y Crédito Público.</w:t>
            </w:r>
          </w:p>
        </w:tc>
      </w:tr>
      <w:bookmarkEnd w:id="7"/>
      <w:bookmarkEnd w:id="8"/>
    </w:tbl>
    <w:p w14:paraId="5A737F9F" w14:textId="77777777" w:rsidR="00035AF2" w:rsidRPr="00991EB1" w:rsidRDefault="00035AF2" w:rsidP="00B82B06">
      <w:pPr>
        <w:spacing w:after="0" w:line="240" w:lineRule="auto"/>
        <w:rPr>
          <w:rFonts w:ascii="Montserrat" w:hAnsi="Montserrat"/>
          <w:sz w:val="16"/>
          <w:szCs w:val="16"/>
        </w:rPr>
      </w:pPr>
      <w:r w:rsidRPr="00991EB1">
        <w:rPr>
          <w:rFonts w:ascii="Montserrat" w:hAnsi="Montserrat"/>
        </w:rPr>
        <w:br w:type="page"/>
      </w:r>
    </w:p>
    <w:p w14:paraId="1BF3E549" w14:textId="77777777" w:rsidR="003F6453" w:rsidRPr="00991EB1" w:rsidRDefault="003F6453" w:rsidP="00B82B06">
      <w:pPr>
        <w:pStyle w:val="Ttulo"/>
        <w:numPr>
          <w:ilvl w:val="0"/>
          <w:numId w:val="15"/>
        </w:numPr>
        <w:spacing w:before="0" w:after="0"/>
        <w:rPr>
          <w:rFonts w:ascii="Montserrat" w:hAnsi="Montserrat" w:cs="Arial"/>
          <w:b w:val="0"/>
          <w:sz w:val="22"/>
          <w:szCs w:val="22"/>
          <w:lang w:val="es-MX"/>
        </w:rPr>
      </w:pPr>
      <w:bookmarkStart w:id="9" w:name="_Toc58416081"/>
      <w:r w:rsidRPr="00991EB1">
        <w:rPr>
          <w:rFonts w:ascii="Montserrat" w:hAnsi="Montserrat" w:cs="Arial"/>
          <w:sz w:val="22"/>
          <w:szCs w:val="22"/>
        </w:rPr>
        <w:t>OBJETO Y ALCANCE DE LA LICITACIÓN PÚBLICA</w:t>
      </w:r>
      <w:r w:rsidR="00713E06" w:rsidRPr="00991EB1">
        <w:rPr>
          <w:rFonts w:ascii="Montserrat" w:hAnsi="Montserrat" w:cs="Arial"/>
          <w:b w:val="0"/>
          <w:sz w:val="22"/>
          <w:szCs w:val="22"/>
          <w:lang w:val="es-MX"/>
        </w:rPr>
        <w:t>.</w:t>
      </w:r>
      <w:bookmarkEnd w:id="9"/>
    </w:p>
    <w:p w14:paraId="76AFD1EC" w14:textId="77777777" w:rsidR="00FC38B6" w:rsidRPr="00991EB1" w:rsidRDefault="00FC38B6" w:rsidP="00B82B06">
      <w:pPr>
        <w:spacing w:after="0" w:line="240" w:lineRule="auto"/>
        <w:rPr>
          <w:rFonts w:ascii="Montserrat" w:hAnsi="Montserrat"/>
          <w:sz w:val="16"/>
          <w:szCs w:val="16"/>
          <w:lang w:val="es-MX" w:eastAsia="x-none"/>
        </w:rPr>
      </w:pPr>
    </w:p>
    <w:p w14:paraId="5215319C" w14:textId="77777777" w:rsidR="003F6453" w:rsidRPr="00991EB1" w:rsidRDefault="003F6453" w:rsidP="00B82B06">
      <w:pPr>
        <w:pStyle w:val="Ttulo"/>
        <w:numPr>
          <w:ilvl w:val="1"/>
          <w:numId w:val="13"/>
        </w:numPr>
        <w:spacing w:before="0" w:after="0"/>
        <w:ind w:left="567" w:hanging="567"/>
        <w:jc w:val="left"/>
        <w:rPr>
          <w:rFonts w:ascii="Montserrat" w:hAnsi="Montserrat" w:cs="Arial"/>
          <w:sz w:val="22"/>
          <w:szCs w:val="22"/>
        </w:rPr>
      </w:pPr>
      <w:bookmarkStart w:id="10" w:name="_Toc58416082"/>
      <w:r w:rsidRPr="00991EB1">
        <w:rPr>
          <w:rFonts w:ascii="Montserrat" w:hAnsi="Montserrat" w:cs="Arial"/>
          <w:sz w:val="22"/>
          <w:szCs w:val="22"/>
        </w:rPr>
        <w:t>DESCRIPCIÓN, UNIDAD DE MEDIDA Y CANTIDADES REQUERIDAS</w:t>
      </w:r>
      <w:r w:rsidRPr="00991EB1">
        <w:rPr>
          <w:rFonts w:ascii="Montserrat" w:hAnsi="Montserrat" w:cs="Arial"/>
          <w:b w:val="0"/>
          <w:sz w:val="22"/>
          <w:szCs w:val="22"/>
        </w:rPr>
        <w:t>.</w:t>
      </w:r>
      <w:bookmarkEnd w:id="10"/>
    </w:p>
    <w:p w14:paraId="121D16A6" w14:textId="77777777" w:rsidR="003F6453" w:rsidRPr="00991EB1" w:rsidRDefault="003F6453" w:rsidP="00B82B06">
      <w:pPr>
        <w:spacing w:after="0" w:line="240" w:lineRule="auto"/>
        <w:rPr>
          <w:rFonts w:ascii="Montserrat" w:hAnsi="Montserrat" w:cs="Arial"/>
          <w:sz w:val="16"/>
          <w:szCs w:val="16"/>
          <w:lang w:val="x-none"/>
        </w:rPr>
      </w:pPr>
    </w:p>
    <w:p w14:paraId="00FAA424" w14:textId="77777777" w:rsidR="001971E0" w:rsidRPr="00991EB1" w:rsidRDefault="00264742" w:rsidP="007B53F9">
      <w:pPr>
        <w:spacing w:after="0" w:line="240" w:lineRule="auto"/>
        <w:jc w:val="both"/>
        <w:rPr>
          <w:rFonts w:ascii="Montserrat" w:hAnsi="Montserrat" w:cs="Arial"/>
        </w:rPr>
      </w:pPr>
      <w:r w:rsidRPr="00991EB1">
        <w:rPr>
          <w:rFonts w:ascii="Montserrat" w:hAnsi="Montserrat" w:cs="Arial Narrow"/>
          <w:bCs/>
          <w:lang w:val="es-MX"/>
        </w:rPr>
        <w:t>“</w:t>
      </w:r>
      <w:r w:rsidR="000C3169" w:rsidRPr="00991EB1">
        <w:rPr>
          <w:rFonts w:ascii="Montserrat" w:hAnsi="Montserrat" w:cs="Arial"/>
          <w:b/>
          <w:bCs/>
          <w:lang w:val="es-MX"/>
        </w:rPr>
        <w:t xml:space="preserve">Administración </w:t>
      </w:r>
      <w:r w:rsidR="003E5F19" w:rsidRPr="00991EB1">
        <w:rPr>
          <w:rFonts w:ascii="Montserrat" w:hAnsi="Montserrat" w:cs="Arial"/>
          <w:b/>
          <w:bCs/>
          <w:lang w:val="es-MX"/>
        </w:rPr>
        <w:t>de pérdida o fondo base de operación de los bienes patrimoniales de Telecomunicaciones de México para el ejercicio fiscal 2021</w:t>
      </w:r>
      <w:r w:rsidRPr="00991EB1">
        <w:rPr>
          <w:rFonts w:ascii="Montserrat" w:hAnsi="Montserrat" w:cs="Arial Narrow"/>
          <w:bCs/>
          <w:lang w:val="es-MX"/>
        </w:rPr>
        <w:t>”</w:t>
      </w:r>
      <w:r w:rsidR="003F6453" w:rsidRPr="00991EB1">
        <w:rPr>
          <w:rFonts w:ascii="Montserrat" w:hAnsi="Montserrat" w:cs="Arial"/>
          <w:bCs/>
          <w:lang w:val="es-MX"/>
        </w:rPr>
        <w:t>,</w:t>
      </w:r>
      <w:r w:rsidR="003F6453" w:rsidRPr="00991EB1">
        <w:rPr>
          <w:rFonts w:ascii="Montserrat" w:hAnsi="Montserrat" w:cs="Arial"/>
        </w:rPr>
        <w:t xml:space="preserve"> cuyas características, especificaciones, unidad de medida y cantidades, se señalan en el </w:t>
      </w:r>
      <w:r w:rsidR="003F6453" w:rsidRPr="00991EB1">
        <w:rPr>
          <w:rFonts w:ascii="Montserrat" w:hAnsi="Montserrat" w:cs="Arial"/>
          <w:b/>
        </w:rPr>
        <w:t xml:space="preserve">Anexo 1 </w:t>
      </w:r>
      <w:r w:rsidR="003F6453" w:rsidRPr="00991EB1">
        <w:rPr>
          <w:rFonts w:ascii="Montserrat" w:hAnsi="Montserrat" w:cs="Arial"/>
        </w:rPr>
        <w:t>de esta convocatoria.</w:t>
      </w:r>
    </w:p>
    <w:p w14:paraId="2A77B7A5" w14:textId="77777777" w:rsidR="00FA047A" w:rsidRPr="00991EB1" w:rsidRDefault="00FA047A" w:rsidP="007B53F9">
      <w:pPr>
        <w:spacing w:after="0" w:line="240" w:lineRule="auto"/>
        <w:jc w:val="both"/>
        <w:rPr>
          <w:rFonts w:ascii="Montserrat" w:hAnsi="Montserrat" w:cs="Arial"/>
          <w:sz w:val="16"/>
          <w:szCs w:val="16"/>
        </w:rPr>
      </w:pPr>
    </w:p>
    <w:p w14:paraId="4DCD021E"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Para la presentación de sus proposiciones, los licitantes deberán sujetarse estrictamente a los requisitos y especificaciones previstos en esta convocatoria y los que se deriven de la junta de aclaraciones al contenido de la convocatoria de licitación. </w:t>
      </w:r>
    </w:p>
    <w:p w14:paraId="4CD721AF" w14:textId="77777777" w:rsidR="003F6453" w:rsidRPr="00991EB1" w:rsidRDefault="003F6453" w:rsidP="00B82B06">
      <w:pPr>
        <w:spacing w:after="0" w:line="240" w:lineRule="auto"/>
        <w:rPr>
          <w:rFonts w:ascii="Montserrat" w:hAnsi="Montserrat" w:cs="Arial"/>
          <w:sz w:val="16"/>
          <w:szCs w:val="16"/>
        </w:rPr>
      </w:pPr>
    </w:p>
    <w:p w14:paraId="74342491" w14:textId="77777777" w:rsidR="000315DD" w:rsidRPr="00991EB1" w:rsidRDefault="003F6453" w:rsidP="00E328A3">
      <w:pPr>
        <w:pStyle w:val="Ttulo"/>
        <w:numPr>
          <w:ilvl w:val="1"/>
          <w:numId w:val="13"/>
        </w:numPr>
        <w:spacing w:before="0" w:after="0"/>
        <w:ind w:left="567" w:hanging="567"/>
        <w:jc w:val="left"/>
        <w:rPr>
          <w:rFonts w:ascii="Montserrat" w:hAnsi="Montserrat" w:cs="Arial"/>
          <w:b w:val="0"/>
          <w:sz w:val="22"/>
          <w:szCs w:val="22"/>
        </w:rPr>
      </w:pPr>
      <w:bookmarkStart w:id="11" w:name="_Toc58416083"/>
      <w:r w:rsidRPr="00991EB1">
        <w:rPr>
          <w:rFonts w:ascii="Montserrat" w:hAnsi="Montserrat" w:cs="Arial"/>
          <w:sz w:val="22"/>
          <w:szCs w:val="22"/>
        </w:rPr>
        <w:t>NORMAS DE CALIDAD</w:t>
      </w:r>
      <w:r w:rsidRPr="00991EB1">
        <w:rPr>
          <w:rFonts w:ascii="Montserrat" w:hAnsi="Montserrat" w:cs="Arial"/>
          <w:b w:val="0"/>
          <w:sz w:val="22"/>
          <w:szCs w:val="22"/>
        </w:rPr>
        <w:t>.</w:t>
      </w:r>
      <w:bookmarkEnd w:id="11"/>
    </w:p>
    <w:p w14:paraId="0F6BC165" w14:textId="77777777" w:rsidR="00E328A3" w:rsidRPr="00991EB1" w:rsidRDefault="00E328A3" w:rsidP="00E328A3">
      <w:pPr>
        <w:spacing w:after="0" w:line="240" w:lineRule="auto"/>
        <w:rPr>
          <w:rFonts w:ascii="Montserrat" w:hAnsi="Montserrat"/>
          <w:sz w:val="16"/>
          <w:szCs w:val="16"/>
          <w:lang w:val="x-none" w:eastAsia="x-none"/>
        </w:rPr>
      </w:pPr>
    </w:p>
    <w:p w14:paraId="33E6F6C4" w14:textId="77777777" w:rsidR="003F6453" w:rsidRPr="00991EB1" w:rsidRDefault="000315DD" w:rsidP="00E328A3">
      <w:pPr>
        <w:spacing w:after="0" w:line="240" w:lineRule="auto"/>
        <w:jc w:val="both"/>
        <w:rPr>
          <w:rFonts w:ascii="Montserrat" w:hAnsi="Montserrat" w:cs="Arial"/>
        </w:rPr>
      </w:pPr>
      <w:r w:rsidRPr="00991EB1">
        <w:rPr>
          <w:rFonts w:ascii="Montserrat" w:hAnsi="Montserrat" w:cs="Arial"/>
        </w:rPr>
        <w:t>No aplica para el presente procedimiento de contratación.</w:t>
      </w:r>
    </w:p>
    <w:p w14:paraId="3E958416" w14:textId="77777777" w:rsidR="000315DD" w:rsidRPr="00991EB1" w:rsidRDefault="000315DD" w:rsidP="00E328A3">
      <w:pPr>
        <w:spacing w:after="0" w:line="240" w:lineRule="auto"/>
        <w:rPr>
          <w:rFonts w:ascii="Montserrat" w:hAnsi="Montserrat" w:cs="Arial"/>
        </w:rPr>
      </w:pPr>
    </w:p>
    <w:p w14:paraId="08F91364" w14:textId="77777777" w:rsidR="003F6453" w:rsidRPr="00991EB1" w:rsidRDefault="003F6453" w:rsidP="00E328A3">
      <w:pPr>
        <w:pStyle w:val="Ttulo"/>
        <w:numPr>
          <w:ilvl w:val="1"/>
          <w:numId w:val="13"/>
        </w:numPr>
        <w:spacing w:before="0" w:after="0"/>
        <w:ind w:left="567" w:hanging="567"/>
        <w:jc w:val="left"/>
        <w:rPr>
          <w:rFonts w:ascii="Montserrat" w:hAnsi="Montserrat" w:cs="Arial"/>
          <w:b w:val="0"/>
          <w:sz w:val="22"/>
          <w:szCs w:val="22"/>
        </w:rPr>
      </w:pPr>
      <w:bookmarkStart w:id="12" w:name="_Toc274073924"/>
      <w:bookmarkStart w:id="13" w:name="_Toc58416084"/>
      <w:r w:rsidRPr="00991EB1">
        <w:rPr>
          <w:rFonts w:ascii="Montserrat" w:hAnsi="Montserrat" w:cs="Arial"/>
          <w:sz w:val="22"/>
          <w:szCs w:val="22"/>
        </w:rPr>
        <w:t>MODALIDAD DE CONTRATACIÓN</w:t>
      </w:r>
      <w:r w:rsidRPr="00991EB1">
        <w:rPr>
          <w:rFonts w:ascii="Montserrat" w:hAnsi="Montserrat" w:cs="Arial"/>
          <w:b w:val="0"/>
          <w:sz w:val="22"/>
          <w:szCs w:val="22"/>
        </w:rPr>
        <w:t>.</w:t>
      </w:r>
      <w:bookmarkEnd w:id="12"/>
      <w:bookmarkEnd w:id="13"/>
    </w:p>
    <w:p w14:paraId="56699D2C" w14:textId="77777777" w:rsidR="00E328A3" w:rsidRPr="00991EB1" w:rsidRDefault="00E328A3" w:rsidP="00E328A3">
      <w:pPr>
        <w:spacing w:after="0" w:line="240" w:lineRule="auto"/>
        <w:rPr>
          <w:rFonts w:ascii="Montserrat" w:hAnsi="Montserrat"/>
          <w:sz w:val="16"/>
          <w:szCs w:val="16"/>
          <w:lang w:val="x-none" w:eastAsia="x-none"/>
        </w:rPr>
      </w:pPr>
    </w:p>
    <w:p w14:paraId="2CBF8384" w14:textId="77777777" w:rsidR="00135B73" w:rsidRPr="00991EB1" w:rsidRDefault="003F6453" w:rsidP="00E328A3">
      <w:pPr>
        <w:spacing w:after="0" w:line="240" w:lineRule="auto"/>
        <w:jc w:val="both"/>
        <w:rPr>
          <w:rFonts w:ascii="Montserrat" w:hAnsi="Montserrat" w:cs="Arial"/>
        </w:rPr>
      </w:pPr>
      <w:r w:rsidRPr="00991EB1">
        <w:rPr>
          <w:rFonts w:ascii="Montserrat" w:hAnsi="Montserrat" w:cs="Arial"/>
        </w:rPr>
        <w:t xml:space="preserve">La adjudicación se realizará por </w:t>
      </w:r>
      <w:r w:rsidRPr="00991EB1">
        <w:rPr>
          <w:rFonts w:ascii="Montserrat" w:hAnsi="Montserrat" w:cs="Arial"/>
          <w:b/>
        </w:rPr>
        <w:t>partida</w:t>
      </w:r>
      <w:r w:rsidR="00887FE7" w:rsidRPr="00991EB1">
        <w:rPr>
          <w:rFonts w:ascii="Montserrat" w:hAnsi="Montserrat" w:cs="Arial"/>
          <w:b/>
        </w:rPr>
        <w:t xml:space="preserve"> única</w:t>
      </w:r>
      <w:r w:rsidR="00C34F9B" w:rsidRPr="00991EB1">
        <w:rPr>
          <w:rFonts w:ascii="Montserrat" w:hAnsi="Montserrat" w:cs="Arial"/>
          <w:b/>
        </w:rPr>
        <w:t>.</w:t>
      </w:r>
    </w:p>
    <w:p w14:paraId="4A253352" w14:textId="77777777" w:rsidR="00E328A3" w:rsidRPr="00991EB1" w:rsidRDefault="00E328A3" w:rsidP="00E328A3">
      <w:pPr>
        <w:spacing w:after="0" w:line="240" w:lineRule="auto"/>
        <w:jc w:val="both"/>
        <w:rPr>
          <w:rFonts w:ascii="Montserrat" w:hAnsi="Montserrat" w:cs="Arial"/>
          <w:sz w:val="16"/>
          <w:szCs w:val="16"/>
        </w:rPr>
      </w:pPr>
    </w:p>
    <w:p w14:paraId="102EBEDD" w14:textId="77777777" w:rsidR="003F6453" w:rsidRPr="00991EB1" w:rsidRDefault="003F6453" w:rsidP="00E328A3">
      <w:pPr>
        <w:spacing w:after="0" w:line="240" w:lineRule="auto"/>
        <w:jc w:val="both"/>
        <w:rPr>
          <w:rFonts w:ascii="Montserrat" w:hAnsi="Montserrat" w:cs="Arial"/>
        </w:rPr>
      </w:pPr>
      <w:r w:rsidRPr="00991EB1">
        <w:rPr>
          <w:rFonts w:ascii="Montserrat" w:hAnsi="Montserrat" w:cs="Arial"/>
        </w:rPr>
        <w:t xml:space="preserve">Se formalizará </w:t>
      </w:r>
      <w:r w:rsidR="00887FE7" w:rsidRPr="00991EB1">
        <w:rPr>
          <w:rFonts w:ascii="Montserrat" w:hAnsi="Montserrat" w:cs="Arial"/>
        </w:rPr>
        <w:t>e</w:t>
      </w:r>
      <w:r w:rsidRPr="00991EB1">
        <w:rPr>
          <w:rFonts w:ascii="Montserrat" w:hAnsi="Montserrat" w:cs="Arial"/>
        </w:rPr>
        <w:t>l contrat</w:t>
      </w:r>
      <w:r w:rsidR="008E7186" w:rsidRPr="00991EB1">
        <w:rPr>
          <w:rFonts w:ascii="Montserrat" w:hAnsi="Montserrat" w:cs="Arial"/>
        </w:rPr>
        <w:t xml:space="preserve">o </w:t>
      </w:r>
      <w:r w:rsidR="00030B74" w:rsidRPr="00991EB1">
        <w:rPr>
          <w:rFonts w:ascii="Montserrat" w:hAnsi="Montserrat" w:cs="Arial"/>
        </w:rPr>
        <w:t>correspondiente</w:t>
      </w:r>
      <w:r w:rsidRPr="00991EB1">
        <w:rPr>
          <w:rFonts w:ascii="Montserrat" w:hAnsi="Montserrat" w:cs="Arial"/>
        </w:rPr>
        <w:t xml:space="preserve">, con los requisitos cuyo modelo consta en el </w:t>
      </w:r>
      <w:r w:rsidRPr="00991EB1">
        <w:rPr>
          <w:rFonts w:ascii="Montserrat" w:hAnsi="Montserrat" w:cs="Arial"/>
          <w:b/>
        </w:rPr>
        <w:t xml:space="preserve">Anexo 11 </w:t>
      </w:r>
      <w:r w:rsidRPr="00991EB1">
        <w:rPr>
          <w:rFonts w:ascii="Montserrat" w:hAnsi="Montserrat" w:cs="Arial"/>
        </w:rPr>
        <w:t>de esta convocatoria.</w:t>
      </w:r>
    </w:p>
    <w:p w14:paraId="6C5CD13D" w14:textId="77777777" w:rsidR="001274D1" w:rsidRPr="00991EB1" w:rsidRDefault="001274D1" w:rsidP="00E328A3">
      <w:pPr>
        <w:spacing w:after="0" w:line="240" w:lineRule="auto"/>
        <w:rPr>
          <w:rFonts w:ascii="Montserrat" w:hAnsi="Montserrat" w:cs="Arial"/>
          <w:sz w:val="16"/>
          <w:szCs w:val="16"/>
        </w:rPr>
      </w:pPr>
    </w:p>
    <w:p w14:paraId="3FD410C3" w14:textId="77777777" w:rsidR="002872CB" w:rsidRPr="00991EB1" w:rsidRDefault="002872CB" w:rsidP="00954907">
      <w:pPr>
        <w:pStyle w:val="Ttulo"/>
        <w:numPr>
          <w:ilvl w:val="1"/>
          <w:numId w:val="13"/>
        </w:numPr>
        <w:spacing w:before="0" w:after="0"/>
        <w:ind w:left="567" w:hanging="567"/>
        <w:jc w:val="left"/>
        <w:rPr>
          <w:rFonts w:ascii="Montserrat" w:hAnsi="Montserrat" w:cs="Arial"/>
          <w:b w:val="0"/>
          <w:sz w:val="22"/>
          <w:szCs w:val="22"/>
        </w:rPr>
      </w:pPr>
      <w:bookmarkStart w:id="14" w:name="_Toc58416085"/>
      <w:bookmarkStart w:id="15" w:name="_Toc274652728"/>
      <w:bookmarkStart w:id="16" w:name="_Toc309387034"/>
      <w:bookmarkStart w:id="17" w:name="_Toc369248874"/>
      <w:r w:rsidRPr="00991EB1">
        <w:rPr>
          <w:rFonts w:ascii="Montserrat" w:hAnsi="Montserrat" w:cs="Arial"/>
          <w:sz w:val="22"/>
          <w:szCs w:val="22"/>
        </w:rPr>
        <w:t>VISITA A LAS INSTALACIONES DE TELECOMM</w:t>
      </w:r>
      <w:r w:rsidRPr="00991EB1">
        <w:rPr>
          <w:rFonts w:ascii="Montserrat" w:hAnsi="Montserrat" w:cs="Arial"/>
          <w:b w:val="0"/>
          <w:sz w:val="22"/>
          <w:szCs w:val="22"/>
        </w:rPr>
        <w:t>.</w:t>
      </w:r>
      <w:bookmarkEnd w:id="14"/>
    </w:p>
    <w:p w14:paraId="4593EF91" w14:textId="77777777" w:rsidR="00954907" w:rsidRPr="00991EB1" w:rsidRDefault="00954907" w:rsidP="00954907">
      <w:pPr>
        <w:spacing w:after="0" w:line="240" w:lineRule="auto"/>
        <w:rPr>
          <w:rFonts w:ascii="Montserrat" w:hAnsi="Montserrat"/>
          <w:sz w:val="16"/>
          <w:szCs w:val="16"/>
          <w:lang w:val="x-none" w:eastAsia="x-none"/>
        </w:rPr>
      </w:pPr>
    </w:p>
    <w:p w14:paraId="575A68A3" w14:textId="77777777" w:rsidR="002872CB" w:rsidRPr="00991EB1" w:rsidRDefault="002872CB" w:rsidP="00954907">
      <w:pPr>
        <w:spacing w:after="0" w:line="240" w:lineRule="auto"/>
        <w:jc w:val="both"/>
        <w:rPr>
          <w:rFonts w:ascii="Montserrat" w:hAnsi="Montserrat" w:cs="Arial"/>
        </w:rPr>
      </w:pPr>
      <w:r w:rsidRPr="00991EB1">
        <w:rPr>
          <w:rFonts w:ascii="Montserrat" w:hAnsi="Montserrat" w:cs="Arial"/>
        </w:rPr>
        <w:t>No aplica para el presente procedimiento de contratación.</w:t>
      </w:r>
      <w:bookmarkEnd w:id="15"/>
      <w:bookmarkEnd w:id="16"/>
      <w:bookmarkEnd w:id="17"/>
    </w:p>
    <w:p w14:paraId="426D22AF" w14:textId="77777777" w:rsidR="00FC38B6" w:rsidRPr="00991EB1" w:rsidRDefault="00FC38B6" w:rsidP="00954907">
      <w:pPr>
        <w:spacing w:after="0" w:line="240" w:lineRule="auto"/>
        <w:jc w:val="both"/>
        <w:rPr>
          <w:rFonts w:ascii="Montserrat" w:hAnsi="Montserrat" w:cs="Arial"/>
          <w:sz w:val="16"/>
          <w:szCs w:val="16"/>
        </w:rPr>
      </w:pPr>
    </w:p>
    <w:p w14:paraId="6FD87BDF" w14:textId="77777777" w:rsidR="003F6453" w:rsidRPr="00991EB1" w:rsidRDefault="003F6453" w:rsidP="00B82B06">
      <w:pPr>
        <w:pStyle w:val="Ttulo"/>
        <w:numPr>
          <w:ilvl w:val="0"/>
          <w:numId w:val="15"/>
        </w:numPr>
        <w:spacing w:before="0" w:after="0"/>
        <w:rPr>
          <w:rFonts w:ascii="Montserrat" w:hAnsi="Montserrat" w:cs="Arial"/>
          <w:sz w:val="22"/>
          <w:szCs w:val="22"/>
        </w:rPr>
      </w:pPr>
      <w:bookmarkStart w:id="18" w:name="_Toc58416086"/>
      <w:r w:rsidRPr="00991EB1">
        <w:rPr>
          <w:rFonts w:ascii="Montserrat" w:hAnsi="Montserrat" w:cs="Arial"/>
          <w:sz w:val="22"/>
          <w:szCs w:val="22"/>
        </w:rPr>
        <w:t>FORMA Y TÉRMINOS QUE REGIRÁN LOS ACTOS DEL PROCEDIMIENTO DE LICITACIÓN PÚBLICA</w:t>
      </w:r>
      <w:bookmarkEnd w:id="18"/>
    </w:p>
    <w:p w14:paraId="5F151438" w14:textId="77777777" w:rsidR="00707055" w:rsidRPr="00991EB1" w:rsidRDefault="00707055" w:rsidP="00B82B06">
      <w:pPr>
        <w:spacing w:after="0" w:line="240" w:lineRule="auto"/>
        <w:rPr>
          <w:rFonts w:ascii="Montserrat" w:hAnsi="Montserrat" w:cs="Arial"/>
          <w:sz w:val="16"/>
          <w:szCs w:val="16"/>
        </w:rPr>
      </w:pPr>
    </w:p>
    <w:p w14:paraId="46B58C13" w14:textId="77777777" w:rsidR="000315DD" w:rsidRPr="00991EB1" w:rsidRDefault="003F6453" w:rsidP="00B82B06">
      <w:pPr>
        <w:pStyle w:val="Ttulo"/>
        <w:numPr>
          <w:ilvl w:val="1"/>
          <w:numId w:val="14"/>
        </w:numPr>
        <w:spacing w:before="0" w:after="0"/>
        <w:jc w:val="left"/>
        <w:rPr>
          <w:rFonts w:ascii="Montserrat" w:hAnsi="Montserrat" w:cs="Arial"/>
          <w:sz w:val="22"/>
          <w:szCs w:val="22"/>
        </w:rPr>
      </w:pPr>
      <w:bookmarkStart w:id="19" w:name="_Toc58416087"/>
      <w:r w:rsidRPr="00991EB1">
        <w:rPr>
          <w:rFonts w:ascii="Montserrat" w:hAnsi="Montserrat" w:cs="Arial"/>
          <w:sz w:val="22"/>
          <w:szCs w:val="22"/>
        </w:rPr>
        <w:t>PUBLICACIÓN DE LA CONVOCATORIA</w:t>
      </w:r>
      <w:r w:rsidRPr="00991EB1">
        <w:rPr>
          <w:rFonts w:ascii="Montserrat" w:hAnsi="Montserrat" w:cs="Arial"/>
          <w:b w:val="0"/>
          <w:sz w:val="22"/>
          <w:szCs w:val="22"/>
        </w:rPr>
        <w:t>.</w:t>
      </w:r>
      <w:bookmarkEnd w:id="19"/>
    </w:p>
    <w:p w14:paraId="3DCB85AD" w14:textId="77777777" w:rsidR="00E328A3" w:rsidRPr="00991EB1" w:rsidRDefault="00E328A3" w:rsidP="00B82B06">
      <w:pPr>
        <w:spacing w:after="0" w:line="240" w:lineRule="auto"/>
        <w:rPr>
          <w:rFonts w:ascii="Montserrat" w:hAnsi="Montserrat"/>
          <w:sz w:val="16"/>
          <w:szCs w:val="16"/>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6178"/>
      </w:tblGrid>
      <w:tr w:rsidR="003F6453" w:rsidRPr="00991EB1" w14:paraId="12338CC8" w14:textId="77777777" w:rsidTr="00CC08B7">
        <w:trPr>
          <w:trHeight w:val="375"/>
          <w:tblHeader/>
          <w:jc w:val="center"/>
        </w:trPr>
        <w:tc>
          <w:tcPr>
            <w:tcW w:w="2802" w:type="dxa"/>
            <w:shd w:val="clear" w:color="auto" w:fill="A6A6A6"/>
            <w:vAlign w:val="center"/>
          </w:tcPr>
          <w:p w14:paraId="43D41058" w14:textId="77777777" w:rsidR="003F6453" w:rsidRPr="00991EB1" w:rsidRDefault="003F6453" w:rsidP="00B82B06">
            <w:pPr>
              <w:spacing w:after="0" w:line="240" w:lineRule="auto"/>
              <w:jc w:val="center"/>
              <w:rPr>
                <w:rFonts w:ascii="Montserrat" w:hAnsi="Montserrat" w:cs="Arial"/>
                <w:b/>
                <w:bCs/>
              </w:rPr>
            </w:pPr>
            <w:r w:rsidRPr="00991EB1">
              <w:rPr>
                <w:rFonts w:ascii="Montserrat" w:hAnsi="Montserrat" w:cs="Arial"/>
                <w:b/>
                <w:bCs/>
              </w:rPr>
              <w:t>Acto</w:t>
            </w:r>
          </w:p>
        </w:tc>
        <w:tc>
          <w:tcPr>
            <w:tcW w:w="6178" w:type="dxa"/>
            <w:shd w:val="clear" w:color="auto" w:fill="A6A6A6"/>
            <w:vAlign w:val="center"/>
          </w:tcPr>
          <w:p w14:paraId="3983D949" w14:textId="77777777" w:rsidR="003F6453" w:rsidRPr="00991EB1" w:rsidRDefault="003F6453" w:rsidP="00B82B06">
            <w:pPr>
              <w:numPr>
                <w:ilvl w:val="12"/>
                <w:numId w:val="0"/>
              </w:numPr>
              <w:spacing w:after="0" w:line="240" w:lineRule="auto"/>
              <w:jc w:val="center"/>
              <w:rPr>
                <w:rFonts w:ascii="Montserrat" w:hAnsi="Montserrat" w:cs="Arial"/>
                <w:b/>
              </w:rPr>
            </w:pPr>
            <w:r w:rsidRPr="00991EB1">
              <w:rPr>
                <w:rFonts w:ascii="Montserrat" w:hAnsi="Montserrat" w:cs="Arial"/>
                <w:b/>
              </w:rPr>
              <w:t>Fecha y Lugar</w:t>
            </w:r>
          </w:p>
        </w:tc>
      </w:tr>
      <w:tr w:rsidR="00B82B06" w:rsidRPr="00991EB1" w14:paraId="7C95861C" w14:textId="77777777" w:rsidTr="001D03E3">
        <w:trPr>
          <w:trHeight w:val="765"/>
          <w:jc w:val="center"/>
        </w:trPr>
        <w:tc>
          <w:tcPr>
            <w:tcW w:w="2802" w:type="dxa"/>
            <w:vMerge w:val="restart"/>
            <w:vAlign w:val="center"/>
          </w:tcPr>
          <w:p w14:paraId="5EAC7E2A" w14:textId="77777777" w:rsidR="00B82B06" w:rsidRPr="00991EB1" w:rsidRDefault="00B82B06" w:rsidP="00B82B06">
            <w:pPr>
              <w:spacing w:after="0" w:line="240" w:lineRule="auto"/>
              <w:jc w:val="center"/>
              <w:rPr>
                <w:rFonts w:ascii="Montserrat" w:hAnsi="Montserrat" w:cs="Arial"/>
                <w:b/>
                <w:bCs/>
              </w:rPr>
            </w:pPr>
            <w:r w:rsidRPr="00991EB1">
              <w:rPr>
                <w:rFonts w:ascii="Montserrat" w:hAnsi="Montserrat" w:cs="Arial"/>
                <w:b/>
                <w:bCs/>
              </w:rPr>
              <w:t>Publicación de la convocatoria en CompraNet</w:t>
            </w:r>
          </w:p>
        </w:tc>
        <w:tc>
          <w:tcPr>
            <w:tcW w:w="6178" w:type="dxa"/>
            <w:tcBorders>
              <w:bottom w:val="single" w:sz="4" w:space="0" w:color="FFFFFF"/>
            </w:tcBorders>
            <w:vAlign w:val="center"/>
          </w:tcPr>
          <w:p w14:paraId="1A71033A" w14:textId="77777777" w:rsidR="00B82B06" w:rsidRPr="00991EB1" w:rsidRDefault="00B82B06" w:rsidP="00B82B06">
            <w:pPr>
              <w:numPr>
                <w:ilvl w:val="12"/>
                <w:numId w:val="0"/>
              </w:numPr>
              <w:spacing w:after="0" w:line="240" w:lineRule="auto"/>
              <w:jc w:val="center"/>
              <w:rPr>
                <w:rFonts w:ascii="Montserrat" w:hAnsi="Montserrat" w:cs="Arial"/>
              </w:rPr>
            </w:pPr>
            <w:r w:rsidRPr="00991EB1">
              <w:rPr>
                <w:rFonts w:ascii="Montserrat" w:hAnsi="Montserrat" w:cs="Arial"/>
              </w:rPr>
              <w:t>Sistema Electrónico de Información Pública Gubernamental sobre Adquisiciones, Arrendamientos y Servicios.</w:t>
            </w:r>
          </w:p>
        </w:tc>
      </w:tr>
      <w:tr w:rsidR="00B82B06" w:rsidRPr="00991EB1" w14:paraId="430D11CC" w14:textId="77777777" w:rsidTr="001D03E3">
        <w:trPr>
          <w:trHeight w:val="404"/>
          <w:jc w:val="center"/>
        </w:trPr>
        <w:tc>
          <w:tcPr>
            <w:tcW w:w="2802" w:type="dxa"/>
            <w:vMerge/>
            <w:vAlign w:val="center"/>
          </w:tcPr>
          <w:p w14:paraId="0F46C94D" w14:textId="77777777" w:rsidR="00B82B06" w:rsidRPr="00991EB1" w:rsidRDefault="00B82B06" w:rsidP="00B82B06">
            <w:pPr>
              <w:spacing w:after="0" w:line="240" w:lineRule="auto"/>
              <w:jc w:val="center"/>
              <w:rPr>
                <w:rFonts w:ascii="Montserrat" w:hAnsi="Montserrat" w:cs="Arial"/>
                <w:b/>
                <w:bCs/>
              </w:rPr>
            </w:pPr>
          </w:p>
        </w:tc>
        <w:tc>
          <w:tcPr>
            <w:tcW w:w="6178" w:type="dxa"/>
            <w:tcBorders>
              <w:top w:val="single" w:sz="4" w:space="0" w:color="FFFFFF"/>
              <w:bottom w:val="single" w:sz="4" w:space="0" w:color="FFFFFF"/>
            </w:tcBorders>
            <w:vAlign w:val="center"/>
          </w:tcPr>
          <w:p w14:paraId="29A53C75" w14:textId="77777777" w:rsidR="00B82B06" w:rsidRPr="00991EB1" w:rsidRDefault="00693723" w:rsidP="00B82B06">
            <w:pPr>
              <w:numPr>
                <w:ilvl w:val="12"/>
                <w:numId w:val="0"/>
              </w:numPr>
              <w:spacing w:after="0" w:line="240" w:lineRule="auto"/>
              <w:jc w:val="center"/>
              <w:rPr>
                <w:rFonts w:ascii="Montserrat" w:hAnsi="Montserrat" w:cs="Arial"/>
              </w:rPr>
            </w:pPr>
            <w:hyperlink r:id="rId10" w:history="1">
              <w:r w:rsidR="00B82B06" w:rsidRPr="00991EB1">
                <w:rPr>
                  <w:rStyle w:val="Hipervnculo"/>
                  <w:rFonts w:ascii="Montserrat" w:hAnsi="Montserrat" w:cs="Arial"/>
                </w:rPr>
                <w:t>http://compranet.gob.mx</w:t>
              </w:r>
            </w:hyperlink>
          </w:p>
        </w:tc>
      </w:tr>
      <w:tr w:rsidR="00B82B06" w:rsidRPr="00991EB1" w14:paraId="5B988610" w14:textId="77777777" w:rsidTr="001D03E3">
        <w:trPr>
          <w:trHeight w:val="425"/>
          <w:jc w:val="center"/>
        </w:trPr>
        <w:tc>
          <w:tcPr>
            <w:tcW w:w="2802" w:type="dxa"/>
            <w:vMerge/>
            <w:vAlign w:val="center"/>
          </w:tcPr>
          <w:p w14:paraId="677088E9" w14:textId="77777777" w:rsidR="00B82B06" w:rsidRPr="00991EB1" w:rsidRDefault="00B82B06" w:rsidP="00B82B06">
            <w:pPr>
              <w:spacing w:after="0" w:line="240" w:lineRule="auto"/>
              <w:jc w:val="center"/>
              <w:rPr>
                <w:rFonts w:ascii="Montserrat" w:hAnsi="Montserrat" w:cs="Arial"/>
                <w:b/>
                <w:bCs/>
              </w:rPr>
            </w:pPr>
          </w:p>
        </w:tc>
        <w:tc>
          <w:tcPr>
            <w:tcW w:w="6178" w:type="dxa"/>
            <w:tcBorders>
              <w:top w:val="single" w:sz="4" w:space="0" w:color="FFFFFF"/>
            </w:tcBorders>
            <w:vAlign w:val="center"/>
          </w:tcPr>
          <w:p w14:paraId="63414FA0" w14:textId="478B66BD" w:rsidR="00FD54EA" w:rsidRPr="00991EB1" w:rsidRDefault="009F0587" w:rsidP="000C3169">
            <w:pPr>
              <w:spacing w:after="0" w:line="240" w:lineRule="auto"/>
              <w:jc w:val="center"/>
              <w:rPr>
                <w:rFonts w:ascii="Montserrat" w:hAnsi="Montserrat" w:cs="Arial"/>
              </w:rPr>
            </w:pPr>
            <w:r w:rsidRPr="00991EB1">
              <w:rPr>
                <w:rFonts w:ascii="Montserrat" w:hAnsi="Montserrat" w:cs="Arial"/>
              </w:rPr>
              <w:t>15</w:t>
            </w:r>
            <w:r w:rsidR="00B82B06" w:rsidRPr="00991EB1">
              <w:rPr>
                <w:rFonts w:ascii="Montserrat" w:hAnsi="Montserrat" w:cs="Arial"/>
              </w:rPr>
              <w:t xml:space="preserve"> de </w:t>
            </w:r>
            <w:r w:rsidR="003E5F19" w:rsidRPr="00991EB1">
              <w:rPr>
                <w:rFonts w:ascii="Montserrat" w:hAnsi="Montserrat" w:cs="Arial"/>
              </w:rPr>
              <w:t>diciembre</w:t>
            </w:r>
            <w:r w:rsidR="00B82B06" w:rsidRPr="00991EB1">
              <w:rPr>
                <w:rFonts w:ascii="Montserrat" w:hAnsi="Montserrat" w:cs="Arial"/>
              </w:rPr>
              <w:t xml:space="preserve"> de 20</w:t>
            </w:r>
            <w:r w:rsidR="003E5F19" w:rsidRPr="00991EB1">
              <w:rPr>
                <w:rFonts w:ascii="Montserrat" w:hAnsi="Montserrat" w:cs="Arial"/>
              </w:rPr>
              <w:t>20</w:t>
            </w:r>
          </w:p>
        </w:tc>
      </w:tr>
      <w:tr w:rsidR="003F6453" w:rsidRPr="00991EB1" w14:paraId="739A13FD" w14:textId="77777777" w:rsidTr="007E0B4E">
        <w:trPr>
          <w:trHeight w:val="212"/>
          <w:jc w:val="center"/>
        </w:trPr>
        <w:tc>
          <w:tcPr>
            <w:tcW w:w="2802" w:type="dxa"/>
            <w:vAlign w:val="center"/>
          </w:tcPr>
          <w:p w14:paraId="055C04F5" w14:textId="77777777" w:rsidR="003F6453" w:rsidRPr="00991EB1" w:rsidRDefault="003F6453" w:rsidP="00B82B06">
            <w:pPr>
              <w:spacing w:after="0" w:line="240" w:lineRule="auto"/>
              <w:jc w:val="center"/>
              <w:rPr>
                <w:rFonts w:ascii="Montserrat" w:hAnsi="Montserrat" w:cs="Arial"/>
                <w:b/>
                <w:bCs/>
              </w:rPr>
            </w:pPr>
            <w:r w:rsidRPr="00991EB1">
              <w:rPr>
                <w:rFonts w:ascii="Montserrat" w:hAnsi="Montserrat" w:cs="Arial"/>
                <w:b/>
                <w:bCs/>
              </w:rPr>
              <w:t>Envío del resumen de la convocatoria al D.O.F.</w:t>
            </w:r>
          </w:p>
        </w:tc>
        <w:tc>
          <w:tcPr>
            <w:tcW w:w="6178" w:type="dxa"/>
            <w:vAlign w:val="center"/>
          </w:tcPr>
          <w:p w14:paraId="3636E91F" w14:textId="2FF6E677" w:rsidR="003F6453" w:rsidRPr="00991EB1" w:rsidRDefault="009F0587" w:rsidP="00B82B06">
            <w:pPr>
              <w:numPr>
                <w:ilvl w:val="12"/>
                <w:numId w:val="0"/>
              </w:numPr>
              <w:spacing w:after="0" w:line="240" w:lineRule="auto"/>
              <w:jc w:val="center"/>
              <w:rPr>
                <w:rFonts w:ascii="Montserrat" w:hAnsi="Montserrat" w:cs="Arial"/>
              </w:rPr>
            </w:pPr>
            <w:r w:rsidRPr="00991EB1">
              <w:rPr>
                <w:rFonts w:ascii="Montserrat" w:hAnsi="Montserrat" w:cs="Arial"/>
              </w:rPr>
              <w:t>15</w:t>
            </w:r>
            <w:r w:rsidR="001C5B9C" w:rsidRPr="00991EB1">
              <w:rPr>
                <w:rFonts w:ascii="Montserrat" w:hAnsi="Montserrat" w:cs="Arial"/>
              </w:rPr>
              <w:t xml:space="preserve"> de </w:t>
            </w:r>
            <w:r w:rsidR="003E5F19" w:rsidRPr="00991EB1">
              <w:rPr>
                <w:rFonts w:ascii="Montserrat" w:hAnsi="Montserrat" w:cs="Arial"/>
              </w:rPr>
              <w:t>diciembre</w:t>
            </w:r>
            <w:r w:rsidR="001C5B9C" w:rsidRPr="00991EB1">
              <w:rPr>
                <w:rFonts w:ascii="Montserrat" w:hAnsi="Montserrat" w:cs="Arial"/>
              </w:rPr>
              <w:t xml:space="preserve"> de 20</w:t>
            </w:r>
            <w:r w:rsidR="003E5F19" w:rsidRPr="00991EB1">
              <w:rPr>
                <w:rFonts w:ascii="Montserrat" w:hAnsi="Montserrat" w:cs="Arial"/>
              </w:rPr>
              <w:t>20</w:t>
            </w:r>
            <w:r w:rsidR="001C5B9C" w:rsidRPr="00991EB1">
              <w:rPr>
                <w:rFonts w:ascii="Montserrat" w:hAnsi="Montserrat" w:cs="Arial"/>
              </w:rPr>
              <w:t>.</w:t>
            </w:r>
          </w:p>
        </w:tc>
      </w:tr>
    </w:tbl>
    <w:p w14:paraId="78FDC6EB" w14:textId="77777777" w:rsidR="007E0B4E" w:rsidRPr="00991EB1" w:rsidRDefault="007E0B4E" w:rsidP="00E328A3">
      <w:pPr>
        <w:tabs>
          <w:tab w:val="left" w:pos="1155"/>
        </w:tabs>
        <w:spacing w:after="0" w:line="240" w:lineRule="auto"/>
        <w:rPr>
          <w:rFonts w:ascii="Montserrat" w:hAnsi="Montserrat" w:cs="Arial"/>
          <w:szCs w:val="16"/>
        </w:rPr>
      </w:pPr>
    </w:p>
    <w:p w14:paraId="3AC528DF" w14:textId="77777777" w:rsidR="003F6453" w:rsidRPr="00991EB1" w:rsidRDefault="003F6453" w:rsidP="00E328A3">
      <w:pPr>
        <w:pStyle w:val="Ttulo"/>
        <w:numPr>
          <w:ilvl w:val="1"/>
          <w:numId w:val="14"/>
        </w:numPr>
        <w:spacing w:before="0" w:after="0"/>
        <w:jc w:val="left"/>
        <w:rPr>
          <w:rFonts w:ascii="Montserrat" w:hAnsi="Montserrat" w:cs="Arial"/>
          <w:b w:val="0"/>
          <w:sz w:val="22"/>
          <w:szCs w:val="22"/>
        </w:rPr>
      </w:pPr>
      <w:bookmarkStart w:id="20" w:name="_Toc58416088"/>
      <w:r w:rsidRPr="00991EB1">
        <w:rPr>
          <w:rFonts w:ascii="Montserrat" w:hAnsi="Montserrat" w:cs="Arial"/>
          <w:sz w:val="22"/>
          <w:szCs w:val="22"/>
        </w:rPr>
        <w:t>FORMA DE OBTENCIÓN DE LA CONVOCATORIA A LA LICITACIÓN PÚBLICA</w:t>
      </w:r>
      <w:r w:rsidRPr="00991EB1">
        <w:rPr>
          <w:rFonts w:ascii="Montserrat" w:hAnsi="Montserrat" w:cs="Arial"/>
          <w:b w:val="0"/>
          <w:sz w:val="22"/>
          <w:szCs w:val="22"/>
        </w:rPr>
        <w:t>:</w:t>
      </w:r>
      <w:bookmarkEnd w:id="20"/>
    </w:p>
    <w:p w14:paraId="38BDC476" w14:textId="77777777" w:rsidR="00E328A3" w:rsidRPr="00991EB1" w:rsidRDefault="00E328A3" w:rsidP="00E328A3">
      <w:pPr>
        <w:spacing w:after="0" w:line="240" w:lineRule="auto"/>
        <w:rPr>
          <w:rFonts w:ascii="Montserrat" w:hAnsi="Montserrat"/>
          <w:lang w:val="x-none" w:eastAsia="x-none"/>
        </w:rPr>
      </w:pPr>
    </w:p>
    <w:p w14:paraId="6326A75A" w14:textId="77777777" w:rsidR="000846E8" w:rsidRPr="00991EB1" w:rsidRDefault="000846E8" w:rsidP="000846E8">
      <w:pPr>
        <w:spacing w:after="0" w:line="240" w:lineRule="auto"/>
        <w:jc w:val="both"/>
        <w:rPr>
          <w:rFonts w:ascii="Montserrat" w:hAnsi="Montserrat" w:cs="Arial"/>
        </w:rPr>
      </w:pPr>
      <w:r w:rsidRPr="00991EB1">
        <w:rPr>
          <w:rFonts w:ascii="Montserrat" w:hAnsi="Montserrat" w:cs="Arial"/>
        </w:rPr>
        <w:t xml:space="preserve">La obtención de la presente convocatoria es gratuita y está a disposición de los licitantes en CompraNet, cuya dirección electrónica es </w:t>
      </w:r>
      <w:hyperlink r:id="rId11" w:history="1">
        <w:r w:rsidRPr="00991EB1">
          <w:rPr>
            <w:rStyle w:val="Hipervnculo"/>
            <w:rFonts w:ascii="Montserrat" w:hAnsi="Montserrat" w:cs="Arial"/>
            <w:color w:val="auto"/>
          </w:rPr>
          <w:t>https://compranet.hacienda.gob.mx/web/login.html</w:t>
        </w:r>
      </w:hyperlink>
      <w:r w:rsidRPr="00991EB1">
        <w:rPr>
          <w:rFonts w:ascii="Montserrat" w:hAnsi="Montserrat" w:cs="Arial"/>
        </w:rPr>
        <w:t xml:space="preserve"> y en el domicilio de la convocante ubicada en la planta baja, edificio “C”, Centro Telecomm l, en Avenida de las Telecomunicaciones s/n, colonia Leyes de Reforma , alcaldía Iztapalapa, C.P. 09310, en la Ciudad de México, en la Gerencia de Adquisiciones, en días hábiles de 09:00 a 14:00 horas, se podrá consultar una copia textual de la misma.</w:t>
      </w:r>
    </w:p>
    <w:p w14:paraId="5CEF0248" w14:textId="77777777" w:rsidR="001274D1" w:rsidRPr="00991EB1" w:rsidRDefault="001274D1" w:rsidP="00E328A3">
      <w:pPr>
        <w:spacing w:after="0" w:line="240" w:lineRule="auto"/>
        <w:jc w:val="both"/>
        <w:rPr>
          <w:rFonts w:ascii="Montserrat" w:hAnsi="Montserrat" w:cs="Arial"/>
        </w:rPr>
      </w:pPr>
    </w:p>
    <w:p w14:paraId="58377526" w14:textId="77777777" w:rsidR="003F6453" w:rsidRPr="00991EB1" w:rsidRDefault="003F6453" w:rsidP="00E328A3">
      <w:pPr>
        <w:pStyle w:val="Ttulo"/>
        <w:numPr>
          <w:ilvl w:val="1"/>
          <w:numId w:val="14"/>
        </w:numPr>
        <w:spacing w:before="0" w:after="0"/>
        <w:ind w:left="357" w:hanging="357"/>
        <w:jc w:val="left"/>
        <w:rPr>
          <w:rFonts w:ascii="Montserrat" w:hAnsi="Montserrat" w:cs="Arial"/>
          <w:b w:val="0"/>
          <w:sz w:val="22"/>
          <w:szCs w:val="22"/>
        </w:rPr>
      </w:pPr>
      <w:bookmarkStart w:id="21" w:name="_Toc58416089"/>
      <w:r w:rsidRPr="00991EB1">
        <w:rPr>
          <w:rFonts w:ascii="Montserrat" w:hAnsi="Montserrat" w:cs="Arial"/>
          <w:sz w:val="22"/>
          <w:szCs w:val="22"/>
        </w:rPr>
        <w:t>CALENDARIO Y LUGAR DE LOS ACTOS</w:t>
      </w:r>
      <w:r w:rsidRPr="00991EB1">
        <w:rPr>
          <w:rFonts w:ascii="Montserrat" w:hAnsi="Montserrat" w:cs="Arial"/>
          <w:b w:val="0"/>
          <w:sz w:val="22"/>
          <w:szCs w:val="22"/>
        </w:rPr>
        <w:t>.</w:t>
      </w:r>
      <w:bookmarkEnd w:id="21"/>
    </w:p>
    <w:p w14:paraId="62960958" w14:textId="77777777" w:rsidR="00E328A3" w:rsidRPr="00991EB1" w:rsidRDefault="00E328A3" w:rsidP="00E328A3">
      <w:pPr>
        <w:spacing w:after="0" w:line="240" w:lineRule="auto"/>
        <w:rPr>
          <w:rFonts w:ascii="Montserrat" w:hAnsi="Montserrat"/>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29"/>
        <w:gridCol w:w="3283"/>
      </w:tblGrid>
      <w:tr w:rsidR="003F6453" w:rsidRPr="00991EB1" w14:paraId="3766002B" w14:textId="77777777" w:rsidTr="00ED679F">
        <w:trPr>
          <w:trHeight w:val="439"/>
          <w:tblHeader/>
          <w:jc w:val="center"/>
        </w:trPr>
        <w:tc>
          <w:tcPr>
            <w:tcW w:w="2764" w:type="dxa"/>
            <w:shd w:val="clear" w:color="auto" w:fill="A6A6A6"/>
            <w:vAlign w:val="center"/>
          </w:tcPr>
          <w:p w14:paraId="30F16D4E" w14:textId="77777777" w:rsidR="003F6453" w:rsidRPr="00991EB1" w:rsidRDefault="003F6453" w:rsidP="00B82B06">
            <w:pPr>
              <w:spacing w:after="0" w:line="240" w:lineRule="auto"/>
              <w:jc w:val="center"/>
              <w:rPr>
                <w:rFonts w:ascii="Montserrat" w:hAnsi="Montserrat" w:cs="Arial"/>
                <w:b/>
              </w:rPr>
            </w:pPr>
            <w:r w:rsidRPr="00991EB1">
              <w:rPr>
                <w:rFonts w:ascii="Montserrat" w:hAnsi="Montserrat" w:cs="Arial"/>
                <w:b/>
              </w:rPr>
              <w:t>Acto</w:t>
            </w:r>
          </w:p>
        </w:tc>
        <w:tc>
          <w:tcPr>
            <w:tcW w:w="2929" w:type="dxa"/>
            <w:shd w:val="clear" w:color="auto" w:fill="A6A6A6"/>
            <w:vAlign w:val="center"/>
          </w:tcPr>
          <w:p w14:paraId="38FB183C" w14:textId="77777777" w:rsidR="003F6453" w:rsidRPr="00991EB1" w:rsidRDefault="003F6453" w:rsidP="00B82B06">
            <w:pPr>
              <w:spacing w:after="0" w:line="240" w:lineRule="auto"/>
              <w:jc w:val="center"/>
              <w:rPr>
                <w:rFonts w:ascii="Montserrat" w:hAnsi="Montserrat" w:cs="Arial"/>
                <w:b/>
              </w:rPr>
            </w:pPr>
            <w:r w:rsidRPr="00991EB1">
              <w:rPr>
                <w:rFonts w:ascii="Montserrat" w:hAnsi="Montserrat" w:cs="Arial"/>
                <w:b/>
              </w:rPr>
              <w:t>Fecha y Hora</w:t>
            </w:r>
          </w:p>
        </w:tc>
        <w:tc>
          <w:tcPr>
            <w:tcW w:w="3283" w:type="dxa"/>
            <w:shd w:val="clear" w:color="auto" w:fill="A6A6A6"/>
            <w:vAlign w:val="center"/>
          </w:tcPr>
          <w:p w14:paraId="13DD99E7" w14:textId="77777777" w:rsidR="003F6453" w:rsidRPr="00991EB1" w:rsidRDefault="003F6453" w:rsidP="00B82B06">
            <w:pPr>
              <w:spacing w:after="0" w:line="240" w:lineRule="auto"/>
              <w:jc w:val="center"/>
              <w:rPr>
                <w:rFonts w:ascii="Montserrat" w:hAnsi="Montserrat" w:cs="Arial"/>
                <w:b/>
              </w:rPr>
            </w:pPr>
            <w:r w:rsidRPr="00991EB1">
              <w:rPr>
                <w:rFonts w:ascii="Montserrat" w:hAnsi="Montserrat" w:cs="Arial"/>
                <w:b/>
              </w:rPr>
              <w:t>Lugar</w:t>
            </w:r>
          </w:p>
        </w:tc>
      </w:tr>
      <w:tr w:rsidR="00C6032F" w:rsidRPr="00991EB1" w14:paraId="39797117" w14:textId="77777777" w:rsidTr="00ED679F">
        <w:trPr>
          <w:trHeight w:val="491"/>
          <w:jc w:val="center"/>
        </w:trPr>
        <w:tc>
          <w:tcPr>
            <w:tcW w:w="2764" w:type="dxa"/>
            <w:vMerge w:val="restart"/>
            <w:vAlign w:val="center"/>
          </w:tcPr>
          <w:p w14:paraId="5F2155E0" w14:textId="77777777" w:rsidR="00C6032F" w:rsidRPr="00991EB1" w:rsidRDefault="00C6032F" w:rsidP="00B82B06">
            <w:pPr>
              <w:spacing w:after="0" w:line="240" w:lineRule="auto"/>
              <w:jc w:val="center"/>
              <w:rPr>
                <w:rFonts w:ascii="Montserrat" w:hAnsi="Montserrat" w:cs="Arial"/>
                <w:b/>
              </w:rPr>
            </w:pPr>
            <w:r w:rsidRPr="00991EB1">
              <w:rPr>
                <w:rFonts w:ascii="Montserrat" w:hAnsi="Montserrat" w:cs="Arial"/>
                <w:b/>
              </w:rPr>
              <w:t>Junta de aclaración a la convocatoria</w:t>
            </w:r>
          </w:p>
        </w:tc>
        <w:tc>
          <w:tcPr>
            <w:tcW w:w="2929" w:type="dxa"/>
            <w:tcBorders>
              <w:bottom w:val="single" w:sz="4" w:space="0" w:color="FFFFFF"/>
            </w:tcBorders>
            <w:vAlign w:val="center"/>
          </w:tcPr>
          <w:p w14:paraId="1CE84D91" w14:textId="34850C6B" w:rsidR="00C6032F" w:rsidRPr="00991EB1" w:rsidRDefault="009F0587" w:rsidP="00B82B06">
            <w:pPr>
              <w:spacing w:after="0" w:line="240" w:lineRule="auto"/>
              <w:jc w:val="center"/>
              <w:rPr>
                <w:rFonts w:ascii="Montserrat" w:hAnsi="Montserrat" w:cs="Arial"/>
              </w:rPr>
            </w:pPr>
            <w:r w:rsidRPr="00991EB1">
              <w:rPr>
                <w:rFonts w:ascii="Montserrat" w:hAnsi="Montserrat" w:cs="Arial"/>
              </w:rPr>
              <w:t>22</w:t>
            </w:r>
            <w:r w:rsidR="00C6032F" w:rsidRPr="00991EB1">
              <w:rPr>
                <w:rFonts w:ascii="Montserrat" w:hAnsi="Montserrat" w:cs="Arial"/>
              </w:rPr>
              <w:t xml:space="preserve"> de </w:t>
            </w:r>
            <w:r w:rsidR="000846E8" w:rsidRPr="00991EB1">
              <w:rPr>
                <w:rFonts w:ascii="Montserrat" w:hAnsi="Montserrat" w:cs="Arial"/>
              </w:rPr>
              <w:t>diciembre</w:t>
            </w:r>
            <w:r w:rsidR="00C6032F" w:rsidRPr="00991EB1">
              <w:rPr>
                <w:rFonts w:ascii="Montserrat" w:hAnsi="Montserrat" w:cs="Arial"/>
              </w:rPr>
              <w:t xml:space="preserve"> de 20</w:t>
            </w:r>
            <w:r w:rsidR="000846E8" w:rsidRPr="00991EB1">
              <w:rPr>
                <w:rFonts w:ascii="Montserrat" w:hAnsi="Montserrat" w:cs="Arial"/>
              </w:rPr>
              <w:t>20</w:t>
            </w:r>
          </w:p>
        </w:tc>
        <w:tc>
          <w:tcPr>
            <w:tcW w:w="3283" w:type="dxa"/>
            <w:vMerge w:val="restart"/>
            <w:vAlign w:val="center"/>
          </w:tcPr>
          <w:p w14:paraId="16F46954" w14:textId="77777777" w:rsidR="00C6032F" w:rsidRPr="00991EB1" w:rsidRDefault="00C6032F" w:rsidP="00B82B06">
            <w:pPr>
              <w:spacing w:after="0" w:line="240" w:lineRule="auto"/>
              <w:jc w:val="both"/>
              <w:rPr>
                <w:rFonts w:ascii="Montserrat" w:hAnsi="Montserrat" w:cs="Arial"/>
              </w:rPr>
            </w:pPr>
            <w:r w:rsidRPr="00991EB1">
              <w:rPr>
                <w:rFonts w:ascii="Montserrat" w:hAnsi="Montserrat" w:cs="Arial"/>
              </w:rPr>
              <w:t>Sala de Plenarias, ubicada en planta baja, edificio “C”, Centro Telecomm l, en Avenida de las Telecomunicaciones s/n, colonia Leyes de Reforma, alcaldía Iztapalapa, C.P. 09310, en la Ciudad de México.</w:t>
            </w:r>
          </w:p>
        </w:tc>
      </w:tr>
      <w:tr w:rsidR="00C6032F" w:rsidRPr="00991EB1" w14:paraId="5077C379" w14:textId="77777777" w:rsidTr="00ED679F">
        <w:trPr>
          <w:trHeight w:val="54"/>
          <w:jc w:val="center"/>
        </w:trPr>
        <w:tc>
          <w:tcPr>
            <w:tcW w:w="2764" w:type="dxa"/>
            <w:vMerge/>
            <w:vAlign w:val="center"/>
          </w:tcPr>
          <w:p w14:paraId="02F45454" w14:textId="77777777" w:rsidR="00C6032F" w:rsidRPr="00991EB1" w:rsidRDefault="00C6032F" w:rsidP="00B82B06">
            <w:pPr>
              <w:spacing w:after="0" w:line="240" w:lineRule="auto"/>
              <w:jc w:val="center"/>
              <w:rPr>
                <w:rFonts w:ascii="Montserrat" w:hAnsi="Montserrat" w:cs="Arial"/>
                <w:b/>
              </w:rPr>
            </w:pPr>
          </w:p>
        </w:tc>
        <w:tc>
          <w:tcPr>
            <w:tcW w:w="2929" w:type="dxa"/>
            <w:tcBorders>
              <w:top w:val="single" w:sz="4" w:space="0" w:color="FFFFFF"/>
            </w:tcBorders>
            <w:vAlign w:val="center"/>
          </w:tcPr>
          <w:p w14:paraId="7253CD3D" w14:textId="77777777" w:rsidR="00C6032F" w:rsidRPr="00991EB1" w:rsidRDefault="00D1263A" w:rsidP="00B82B06">
            <w:pPr>
              <w:spacing w:after="0" w:line="240" w:lineRule="auto"/>
              <w:jc w:val="center"/>
              <w:rPr>
                <w:rFonts w:ascii="Montserrat" w:hAnsi="Montserrat" w:cs="Arial"/>
              </w:rPr>
            </w:pPr>
            <w:r w:rsidRPr="00991EB1">
              <w:rPr>
                <w:rFonts w:ascii="Montserrat" w:hAnsi="Montserrat" w:cs="Arial"/>
              </w:rPr>
              <w:t>10</w:t>
            </w:r>
            <w:r w:rsidR="00C6032F" w:rsidRPr="00991EB1">
              <w:rPr>
                <w:rFonts w:ascii="Montserrat" w:hAnsi="Montserrat" w:cs="Arial"/>
              </w:rPr>
              <w:t>:00 hrs.</w:t>
            </w:r>
          </w:p>
        </w:tc>
        <w:tc>
          <w:tcPr>
            <w:tcW w:w="3283" w:type="dxa"/>
            <w:vMerge/>
            <w:vAlign w:val="center"/>
          </w:tcPr>
          <w:p w14:paraId="13F59C3E" w14:textId="77777777" w:rsidR="00C6032F" w:rsidRPr="00991EB1" w:rsidRDefault="00C6032F" w:rsidP="00B82B06">
            <w:pPr>
              <w:spacing w:after="0" w:line="240" w:lineRule="auto"/>
              <w:jc w:val="both"/>
              <w:rPr>
                <w:rFonts w:ascii="Montserrat" w:hAnsi="Montserrat" w:cs="Arial"/>
              </w:rPr>
            </w:pPr>
          </w:p>
        </w:tc>
      </w:tr>
      <w:tr w:rsidR="00C6032F" w:rsidRPr="00991EB1" w14:paraId="050A2229" w14:textId="77777777" w:rsidTr="00ED679F">
        <w:trPr>
          <w:trHeight w:val="437"/>
          <w:jc w:val="center"/>
        </w:trPr>
        <w:tc>
          <w:tcPr>
            <w:tcW w:w="2764" w:type="dxa"/>
            <w:vMerge w:val="restart"/>
            <w:vAlign w:val="center"/>
          </w:tcPr>
          <w:p w14:paraId="1D92E7B4" w14:textId="77777777" w:rsidR="00C6032F" w:rsidRPr="00991EB1" w:rsidRDefault="00C6032F" w:rsidP="00B82B06">
            <w:pPr>
              <w:spacing w:after="0" w:line="240" w:lineRule="auto"/>
              <w:jc w:val="center"/>
              <w:rPr>
                <w:rFonts w:ascii="Montserrat" w:hAnsi="Montserrat" w:cs="Arial"/>
                <w:b/>
              </w:rPr>
            </w:pPr>
            <w:r w:rsidRPr="00991EB1">
              <w:rPr>
                <w:rFonts w:ascii="Montserrat" w:hAnsi="Montserrat" w:cs="Arial"/>
                <w:b/>
              </w:rPr>
              <w:t>Presentación y apertura de proposiciones</w:t>
            </w:r>
          </w:p>
        </w:tc>
        <w:tc>
          <w:tcPr>
            <w:tcW w:w="2929" w:type="dxa"/>
            <w:tcBorders>
              <w:bottom w:val="single" w:sz="4" w:space="0" w:color="FFFFFF"/>
            </w:tcBorders>
            <w:vAlign w:val="center"/>
          </w:tcPr>
          <w:p w14:paraId="27CFA9B3" w14:textId="2C88AEFA" w:rsidR="00C6032F" w:rsidRPr="00991EB1" w:rsidRDefault="009F0587" w:rsidP="000C04B0">
            <w:pPr>
              <w:spacing w:after="0" w:line="240" w:lineRule="auto"/>
              <w:jc w:val="center"/>
              <w:rPr>
                <w:rFonts w:ascii="Montserrat" w:hAnsi="Montserrat" w:cs="Arial"/>
              </w:rPr>
            </w:pPr>
            <w:r w:rsidRPr="00991EB1">
              <w:rPr>
                <w:rFonts w:ascii="Montserrat" w:hAnsi="Montserrat" w:cs="Arial"/>
              </w:rPr>
              <w:t>29</w:t>
            </w:r>
            <w:r w:rsidR="00C6032F" w:rsidRPr="00991EB1">
              <w:rPr>
                <w:rFonts w:ascii="Montserrat" w:hAnsi="Montserrat" w:cs="Arial"/>
              </w:rPr>
              <w:t xml:space="preserve"> </w:t>
            </w:r>
            <w:r w:rsidR="000846E8" w:rsidRPr="00991EB1">
              <w:rPr>
                <w:rFonts w:ascii="Montserrat" w:hAnsi="Montserrat" w:cs="Arial"/>
              </w:rPr>
              <w:t>diciembre</w:t>
            </w:r>
            <w:r w:rsidR="00D1263A" w:rsidRPr="00991EB1">
              <w:rPr>
                <w:rFonts w:ascii="Montserrat" w:hAnsi="Montserrat" w:cs="Arial"/>
              </w:rPr>
              <w:t xml:space="preserve"> </w:t>
            </w:r>
            <w:r w:rsidR="00C6032F" w:rsidRPr="00991EB1">
              <w:rPr>
                <w:rFonts w:ascii="Montserrat" w:hAnsi="Montserrat" w:cs="Arial"/>
              </w:rPr>
              <w:t>de 20</w:t>
            </w:r>
            <w:r w:rsidR="000846E8" w:rsidRPr="00991EB1">
              <w:rPr>
                <w:rFonts w:ascii="Montserrat" w:hAnsi="Montserrat" w:cs="Arial"/>
              </w:rPr>
              <w:t>20</w:t>
            </w:r>
          </w:p>
        </w:tc>
        <w:tc>
          <w:tcPr>
            <w:tcW w:w="3283" w:type="dxa"/>
            <w:vMerge/>
          </w:tcPr>
          <w:p w14:paraId="64AE128A" w14:textId="77777777" w:rsidR="00C6032F" w:rsidRPr="00991EB1" w:rsidRDefault="00C6032F" w:rsidP="00B82B06">
            <w:pPr>
              <w:spacing w:after="0" w:line="240" w:lineRule="auto"/>
              <w:jc w:val="both"/>
              <w:rPr>
                <w:rFonts w:ascii="Montserrat" w:hAnsi="Montserrat" w:cs="Arial"/>
              </w:rPr>
            </w:pPr>
          </w:p>
        </w:tc>
      </w:tr>
      <w:tr w:rsidR="00C6032F" w:rsidRPr="00991EB1" w14:paraId="7620C18E" w14:textId="77777777" w:rsidTr="00ED679F">
        <w:trPr>
          <w:trHeight w:val="54"/>
          <w:jc w:val="center"/>
        </w:trPr>
        <w:tc>
          <w:tcPr>
            <w:tcW w:w="2764" w:type="dxa"/>
            <w:vMerge/>
            <w:vAlign w:val="center"/>
          </w:tcPr>
          <w:p w14:paraId="70CD3331" w14:textId="77777777" w:rsidR="00C6032F" w:rsidRPr="00991EB1" w:rsidRDefault="00C6032F" w:rsidP="00B82B06">
            <w:pPr>
              <w:spacing w:after="0" w:line="240" w:lineRule="auto"/>
              <w:jc w:val="center"/>
              <w:rPr>
                <w:rFonts w:ascii="Montserrat" w:hAnsi="Montserrat" w:cs="Arial"/>
                <w:b/>
              </w:rPr>
            </w:pPr>
          </w:p>
        </w:tc>
        <w:tc>
          <w:tcPr>
            <w:tcW w:w="2929" w:type="dxa"/>
            <w:tcBorders>
              <w:top w:val="single" w:sz="4" w:space="0" w:color="FFFFFF"/>
            </w:tcBorders>
            <w:vAlign w:val="center"/>
          </w:tcPr>
          <w:p w14:paraId="0B31D6C4" w14:textId="77777777" w:rsidR="00C6032F" w:rsidRPr="00991EB1" w:rsidRDefault="00D1263A" w:rsidP="00B82B06">
            <w:pPr>
              <w:spacing w:after="0" w:line="240" w:lineRule="auto"/>
              <w:jc w:val="center"/>
              <w:rPr>
                <w:rFonts w:ascii="Montserrat" w:hAnsi="Montserrat" w:cs="Arial"/>
              </w:rPr>
            </w:pPr>
            <w:r w:rsidRPr="00991EB1">
              <w:rPr>
                <w:rFonts w:ascii="Montserrat" w:hAnsi="Montserrat" w:cs="Arial"/>
              </w:rPr>
              <w:t>10</w:t>
            </w:r>
            <w:r w:rsidR="00C6032F" w:rsidRPr="00991EB1">
              <w:rPr>
                <w:rFonts w:ascii="Montserrat" w:hAnsi="Montserrat" w:cs="Arial"/>
              </w:rPr>
              <w:t>:00 hrs</w:t>
            </w:r>
          </w:p>
        </w:tc>
        <w:tc>
          <w:tcPr>
            <w:tcW w:w="3283" w:type="dxa"/>
            <w:vMerge/>
          </w:tcPr>
          <w:p w14:paraId="1208C957" w14:textId="77777777" w:rsidR="00C6032F" w:rsidRPr="00991EB1" w:rsidRDefault="00C6032F" w:rsidP="00B82B06">
            <w:pPr>
              <w:spacing w:after="0" w:line="240" w:lineRule="auto"/>
              <w:jc w:val="both"/>
              <w:rPr>
                <w:rFonts w:ascii="Montserrat" w:hAnsi="Montserrat" w:cs="Arial"/>
              </w:rPr>
            </w:pPr>
          </w:p>
        </w:tc>
      </w:tr>
      <w:tr w:rsidR="00C6032F" w:rsidRPr="00991EB1" w14:paraId="4429BB4D" w14:textId="77777777" w:rsidTr="00ED679F">
        <w:trPr>
          <w:trHeight w:val="436"/>
          <w:jc w:val="center"/>
        </w:trPr>
        <w:tc>
          <w:tcPr>
            <w:tcW w:w="2764" w:type="dxa"/>
            <w:vMerge w:val="restart"/>
            <w:vAlign w:val="center"/>
          </w:tcPr>
          <w:p w14:paraId="61AE5234" w14:textId="77777777" w:rsidR="00C6032F" w:rsidRPr="00991EB1" w:rsidRDefault="00C6032F" w:rsidP="00B82B06">
            <w:pPr>
              <w:spacing w:after="0" w:line="240" w:lineRule="auto"/>
              <w:jc w:val="center"/>
              <w:rPr>
                <w:rFonts w:ascii="Montserrat" w:hAnsi="Montserrat" w:cs="Arial"/>
                <w:b/>
              </w:rPr>
            </w:pPr>
            <w:r w:rsidRPr="00991EB1">
              <w:rPr>
                <w:rFonts w:ascii="Montserrat" w:hAnsi="Montserrat" w:cs="Arial"/>
                <w:b/>
              </w:rPr>
              <w:t>Fallo</w:t>
            </w:r>
          </w:p>
        </w:tc>
        <w:tc>
          <w:tcPr>
            <w:tcW w:w="2929" w:type="dxa"/>
            <w:tcBorders>
              <w:bottom w:val="single" w:sz="4" w:space="0" w:color="FFFFFF"/>
            </w:tcBorders>
            <w:vAlign w:val="center"/>
          </w:tcPr>
          <w:p w14:paraId="77948B33" w14:textId="2730127A" w:rsidR="00C6032F" w:rsidRPr="00991EB1" w:rsidRDefault="009F0587" w:rsidP="000C04B0">
            <w:pPr>
              <w:spacing w:after="0" w:line="240" w:lineRule="auto"/>
              <w:jc w:val="center"/>
              <w:rPr>
                <w:rFonts w:ascii="Montserrat" w:hAnsi="Montserrat" w:cs="Arial"/>
              </w:rPr>
            </w:pPr>
            <w:r w:rsidRPr="00991EB1">
              <w:rPr>
                <w:rFonts w:ascii="Montserrat" w:hAnsi="Montserrat" w:cs="Arial"/>
              </w:rPr>
              <w:t>30</w:t>
            </w:r>
            <w:r w:rsidR="00C6032F" w:rsidRPr="00991EB1">
              <w:rPr>
                <w:rFonts w:ascii="Montserrat" w:hAnsi="Montserrat" w:cs="Arial"/>
              </w:rPr>
              <w:t xml:space="preserve"> de </w:t>
            </w:r>
            <w:r w:rsidR="000846E8" w:rsidRPr="00991EB1">
              <w:rPr>
                <w:rFonts w:ascii="Montserrat" w:hAnsi="Montserrat" w:cs="Arial"/>
              </w:rPr>
              <w:t>diciembre</w:t>
            </w:r>
            <w:r w:rsidR="00D1263A" w:rsidRPr="00991EB1">
              <w:rPr>
                <w:rFonts w:ascii="Montserrat" w:hAnsi="Montserrat" w:cs="Arial"/>
              </w:rPr>
              <w:t xml:space="preserve"> </w:t>
            </w:r>
            <w:r w:rsidR="00C6032F" w:rsidRPr="00991EB1">
              <w:rPr>
                <w:rFonts w:ascii="Montserrat" w:hAnsi="Montserrat" w:cs="Arial"/>
              </w:rPr>
              <w:t>de 20</w:t>
            </w:r>
            <w:r w:rsidR="000846E8" w:rsidRPr="00991EB1">
              <w:rPr>
                <w:rFonts w:ascii="Montserrat" w:hAnsi="Montserrat" w:cs="Arial"/>
              </w:rPr>
              <w:t>20</w:t>
            </w:r>
          </w:p>
        </w:tc>
        <w:tc>
          <w:tcPr>
            <w:tcW w:w="3283" w:type="dxa"/>
            <w:vMerge/>
          </w:tcPr>
          <w:p w14:paraId="18AD1C77" w14:textId="77777777" w:rsidR="00C6032F" w:rsidRPr="00991EB1" w:rsidRDefault="00C6032F" w:rsidP="00B82B06">
            <w:pPr>
              <w:spacing w:after="0" w:line="240" w:lineRule="auto"/>
              <w:jc w:val="both"/>
              <w:rPr>
                <w:rFonts w:ascii="Montserrat" w:hAnsi="Montserrat" w:cs="Arial"/>
              </w:rPr>
            </w:pPr>
          </w:p>
        </w:tc>
      </w:tr>
      <w:tr w:rsidR="00C6032F" w:rsidRPr="00991EB1" w14:paraId="3E7FB1F0" w14:textId="77777777" w:rsidTr="00ED679F">
        <w:trPr>
          <w:trHeight w:val="54"/>
          <w:jc w:val="center"/>
        </w:trPr>
        <w:tc>
          <w:tcPr>
            <w:tcW w:w="2764" w:type="dxa"/>
            <w:vMerge/>
            <w:vAlign w:val="center"/>
          </w:tcPr>
          <w:p w14:paraId="10034A0C" w14:textId="77777777" w:rsidR="00C6032F" w:rsidRPr="00991EB1" w:rsidRDefault="00C6032F" w:rsidP="00B82B06">
            <w:pPr>
              <w:spacing w:after="0" w:line="240" w:lineRule="auto"/>
              <w:jc w:val="center"/>
              <w:rPr>
                <w:rFonts w:ascii="Montserrat" w:hAnsi="Montserrat" w:cs="Arial"/>
                <w:b/>
              </w:rPr>
            </w:pPr>
          </w:p>
        </w:tc>
        <w:tc>
          <w:tcPr>
            <w:tcW w:w="2929" w:type="dxa"/>
            <w:tcBorders>
              <w:top w:val="single" w:sz="4" w:space="0" w:color="FFFFFF"/>
            </w:tcBorders>
            <w:vAlign w:val="center"/>
          </w:tcPr>
          <w:p w14:paraId="693C765D" w14:textId="77777777" w:rsidR="00C6032F" w:rsidRPr="00991EB1" w:rsidRDefault="00D1263A" w:rsidP="00B82B06">
            <w:pPr>
              <w:spacing w:after="0" w:line="240" w:lineRule="auto"/>
              <w:jc w:val="center"/>
              <w:rPr>
                <w:rFonts w:ascii="Montserrat" w:hAnsi="Montserrat" w:cs="Arial"/>
              </w:rPr>
            </w:pPr>
            <w:r w:rsidRPr="00991EB1">
              <w:rPr>
                <w:rFonts w:ascii="Montserrat" w:hAnsi="Montserrat" w:cs="Arial"/>
              </w:rPr>
              <w:t>1</w:t>
            </w:r>
            <w:r w:rsidR="000C3169" w:rsidRPr="00991EB1">
              <w:rPr>
                <w:rFonts w:ascii="Montserrat" w:hAnsi="Montserrat" w:cs="Arial"/>
              </w:rPr>
              <w:t>6</w:t>
            </w:r>
            <w:r w:rsidR="00C6032F" w:rsidRPr="00991EB1">
              <w:rPr>
                <w:rFonts w:ascii="Montserrat" w:hAnsi="Montserrat" w:cs="Arial"/>
              </w:rPr>
              <w:t>:00 hrs.</w:t>
            </w:r>
          </w:p>
        </w:tc>
        <w:tc>
          <w:tcPr>
            <w:tcW w:w="3283" w:type="dxa"/>
            <w:vMerge/>
          </w:tcPr>
          <w:p w14:paraId="4F95BCFA" w14:textId="77777777" w:rsidR="00C6032F" w:rsidRPr="00991EB1" w:rsidRDefault="00C6032F" w:rsidP="00B82B06">
            <w:pPr>
              <w:spacing w:after="0" w:line="240" w:lineRule="auto"/>
              <w:jc w:val="both"/>
              <w:rPr>
                <w:rFonts w:ascii="Montserrat" w:hAnsi="Montserrat" w:cs="Arial"/>
              </w:rPr>
            </w:pPr>
          </w:p>
        </w:tc>
      </w:tr>
      <w:tr w:rsidR="00C6032F" w:rsidRPr="00991EB1" w14:paraId="1A9A2078" w14:textId="77777777" w:rsidTr="00ED679F">
        <w:trPr>
          <w:trHeight w:val="65"/>
          <w:jc w:val="center"/>
        </w:trPr>
        <w:tc>
          <w:tcPr>
            <w:tcW w:w="2764" w:type="dxa"/>
            <w:vAlign w:val="center"/>
          </w:tcPr>
          <w:p w14:paraId="43DA2C57" w14:textId="77777777" w:rsidR="00C6032F" w:rsidRPr="00991EB1" w:rsidRDefault="00C6032F" w:rsidP="00B82B06">
            <w:pPr>
              <w:spacing w:after="0" w:line="240" w:lineRule="auto"/>
              <w:jc w:val="center"/>
              <w:rPr>
                <w:rFonts w:ascii="Montserrat" w:hAnsi="Montserrat" w:cs="Arial"/>
                <w:b/>
              </w:rPr>
            </w:pPr>
            <w:r w:rsidRPr="00991EB1">
              <w:rPr>
                <w:rFonts w:ascii="Montserrat" w:hAnsi="Montserrat" w:cs="Arial"/>
                <w:b/>
              </w:rPr>
              <w:t>Firma del contrato</w:t>
            </w:r>
          </w:p>
        </w:tc>
        <w:tc>
          <w:tcPr>
            <w:tcW w:w="2929" w:type="dxa"/>
            <w:vAlign w:val="center"/>
          </w:tcPr>
          <w:p w14:paraId="23E3CB84" w14:textId="77777777" w:rsidR="00C6032F" w:rsidRPr="00991EB1" w:rsidRDefault="00C6032F" w:rsidP="00B82B06">
            <w:pPr>
              <w:spacing w:after="0" w:line="240" w:lineRule="auto"/>
              <w:jc w:val="both"/>
              <w:rPr>
                <w:rFonts w:ascii="Montserrat" w:hAnsi="Montserrat" w:cs="Arial"/>
              </w:rPr>
            </w:pPr>
            <w:r w:rsidRPr="00991EB1">
              <w:rPr>
                <w:rFonts w:ascii="Montserrat" w:hAnsi="Montserrat" w:cs="Arial"/>
              </w:rPr>
              <w:t xml:space="preserve">Se dará a conocer en el acto de fallo, misma que será dentro de los 15 </w:t>
            </w:r>
            <w:r w:rsidR="000C3169" w:rsidRPr="00991EB1">
              <w:rPr>
                <w:rFonts w:ascii="Montserrat" w:hAnsi="Montserrat" w:cs="Arial"/>
              </w:rPr>
              <w:t xml:space="preserve">(quince) </w:t>
            </w:r>
            <w:r w:rsidRPr="00991EB1">
              <w:rPr>
                <w:rFonts w:ascii="Montserrat" w:hAnsi="Montserrat" w:cs="Arial"/>
              </w:rPr>
              <w:t>días naturales siguientes a la notificación del fallo.</w:t>
            </w:r>
          </w:p>
        </w:tc>
        <w:tc>
          <w:tcPr>
            <w:tcW w:w="3283" w:type="dxa"/>
            <w:vMerge/>
          </w:tcPr>
          <w:p w14:paraId="75034C7C" w14:textId="77777777" w:rsidR="00C6032F" w:rsidRPr="00991EB1" w:rsidRDefault="00C6032F" w:rsidP="00B82B06">
            <w:pPr>
              <w:spacing w:after="0" w:line="240" w:lineRule="auto"/>
              <w:jc w:val="both"/>
              <w:rPr>
                <w:rFonts w:ascii="Montserrat" w:hAnsi="Montserrat" w:cs="Arial"/>
              </w:rPr>
            </w:pPr>
          </w:p>
        </w:tc>
      </w:tr>
    </w:tbl>
    <w:p w14:paraId="25DC52F8" w14:textId="77777777" w:rsidR="00707055" w:rsidRPr="00991EB1" w:rsidRDefault="00707055" w:rsidP="00B82B06">
      <w:pPr>
        <w:spacing w:after="0" w:line="240" w:lineRule="auto"/>
        <w:rPr>
          <w:rFonts w:ascii="Montserrat" w:hAnsi="Montserrat" w:cs="Arial"/>
        </w:rPr>
      </w:pPr>
    </w:p>
    <w:p w14:paraId="1067B07D" w14:textId="77777777" w:rsidR="003F6453" w:rsidRPr="00991EB1" w:rsidRDefault="003F6453" w:rsidP="00B82B06">
      <w:pPr>
        <w:pStyle w:val="Ttulo"/>
        <w:numPr>
          <w:ilvl w:val="1"/>
          <w:numId w:val="14"/>
        </w:numPr>
        <w:spacing w:before="0" w:after="0"/>
        <w:jc w:val="left"/>
        <w:rPr>
          <w:rFonts w:ascii="Montserrat" w:hAnsi="Montserrat" w:cs="Arial"/>
          <w:b w:val="0"/>
          <w:sz w:val="22"/>
          <w:szCs w:val="22"/>
        </w:rPr>
      </w:pPr>
      <w:bookmarkStart w:id="22" w:name="_Toc58416090"/>
      <w:r w:rsidRPr="00991EB1">
        <w:rPr>
          <w:rFonts w:ascii="Montserrat" w:hAnsi="Montserrat" w:cs="Arial"/>
          <w:sz w:val="22"/>
          <w:szCs w:val="22"/>
        </w:rPr>
        <w:t>RETIRO DE PROPOSICIONES</w:t>
      </w:r>
      <w:r w:rsidRPr="00991EB1">
        <w:rPr>
          <w:rFonts w:ascii="Montserrat" w:hAnsi="Montserrat" w:cs="Arial"/>
          <w:b w:val="0"/>
          <w:sz w:val="22"/>
          <w:szCs w:val="22"/>
        </w:rPr>
        <w:t>.</w:t>
      </w:r>
      <w:bookmarkEnd w:id="22"/>
    </w:p>
    <w:p w14:paraId="74EA6E51" w14:textId="77777777" w:rsidR="00B82B06" w:rsidRPr="00991EB1" w:rsidRDefault="00B82B06" w:rsidP="00B82B06">
      <w:pPr>
        <w:spacing w:after="0" w:line="240" w:lineRule="auto"/>
        <w:rPr>
          <w:rFonts w:ascii="Montserrat" w:hAnsi="Montserrat"/>
          <w:lang w:val="x-none" w:eastAsia="x-none"/>
        </w:rPr>
      </w:pPr>
    </w:p>
    <w:p w14:paraId="6097217E"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Una vez recibidas las proposiciones en la fecha, hora y lugar establecidos por Telecomm, éstas no podrán ser retiradas o dejarse sin efecto, por lo que deberán considerarse vigentes dentro del procedimiento de la presente licitación hasta su conclusión.</w:t>
      </w:r>
    </w:p>
    <w:p w14:paraId="20ECD995" w14:textId="77777777" w:rsidR="001274D1" w:rsidRPr="00991EB1" w:rsidRDefault="001274D1" w:rsidP="00B82B06">
      <w:pPr>
        <w:spacing w:after="0" w:line="240" w:lineRule="auto"/>
        <w:rPr>
          <w:rFonts w:ascii="Montserrat" w:hAnsi="Montserrat" w:cs="Arial"/>
        </w:rPr>
      </w:pPr>
    </w:p>
    <w:p w14:paraId="3963F7CE" w14:textId="77777777" w:rsidR="003F6453" w:rsidRPr="00991EB1" w:rsidRDefault="003F6453" w:rsidP="00B82B06">
      <w:pPr>
        <w:pStyle w:val="Ttulo"/>
        <w:numPr>
          <w:ilvl w:val="1"/>
          <w:numId w:val="14"/>
        </w:numPr>
        <w:spacing w:before="0" w:after="0"/>
        <w:jc w:val="left"/>
        <w:rPr>
          <w:rFonts w:ascii="Montserrat" w:hAnsi="Montserrat" w:cs="Arial"/>
          <w:sz w:val="22"/>
          <w:szCs w:val="22"/>
        </w:rPr>
      </w:pPr>
      <w:bookmarkStart w:id="23" w:name="_Toc58416091"/>
      <w:r w:rsidRPr="00991EB1">
        <w:rPr>
          <w:rFonts w:ascii="Montserrat" w:hAnsi="Montserrat" w:cs="Arial"/>
          <w:sz w:val="22"/>
          <w:szCs w:val="22"/>
        </w:rPr>
        <w:t>REQUISITOS PARA LA PRESENTACIÓN DE PROPOSICIONES CONJUNTAS.</w:t>
      </w:r>
      <w:bookmarkEnd w:id="23"/>
    </w:p>
    <w:p w14:paraId="4B266909" w14:textId="77777777" w:rsidR="00B82B06" w:rsidRPr="00991EB1" w:rsidRDefault="00B82B06" w:rsidP="00B82B06">
      <w:pPr>
        <w:spacing w:after="0" w:line="240" w:lineRule="auto"/>
        <w:rPr>
          <w:rFonts w:ascii="Montserrat" w:hAnsi="Montserrat"/>
          <w:lang w:val="x-none" w:eastAsia="x-none"/>
        </w:rPr>
      </w:pPr>
    </w:p>
    <w:p w14:paraId="1B9857E3"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será firmada por el representante común que para ese acto haya sido designado por el grupo de personas, ya sea autógrafamente o por los medios de identificación electrónica autorizados por la Secretaría de la Función Pública.</w:t>
      </w:r>
    </w:p>
    <w:p w14:paraId="3E705C3B" w14:textId="77777777" w:rsidR="00B82B06" w:rsidRPr="00991EB1" w:rsidRDefault="00B82B06" w:rsidP="00B82B06">
      <w:pPr>
        <w:spacing w:after="0" w:line="240" w:lineRule="auto"/>
        <w:jc w:val="both"/>
        <w:rPr>
          <w:rFonts w:ascii="Montserrat" w:hAnsi="Montserrat" w:cs="Arial"/>
        </w:rPr>
      </w:pPr>
    </w:p>
    <w:p w14:paraId="778F292F"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4A2BE38A" w14:textId="77777777" w:rsidR="00B82B06" w:rsidRPr="00991EB1" w:rsidRDefault="00B82B06" w:rsidP="00B82B06">
      <w:pPr>
        <w:spacing w:after="0" w:line="240" w:lineRule="auto"/>
        <w:jc w:val="both"/>
        <w:rPr>
          <w:rFonts w:ascii="Montserrat" w:hAnsi="Montserrat" w:cs="Arial"/>
        </w:rPr>
      </w:pPr>
    </w:p>
    <w:p w14:paraId="10C4FB87"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6FF22E13" w14:textId="77777777" w:rsidR="00B82B06" w:rsidRPr="00991EB1" w:rsidRDefault="00B82B06" w:rsidP="00B82B06">
      <w:pPr>
        <w:spacing w:after="0" w:line="240" w:lineRule="auto"/>
        <w:jc w:val="both"/>
        <w:rPr>
          <w:rFonts w:ascii="Montserrat" w:hAnsi="Montserrat" w:cs="Arial"/>
        </w:rPr>
      </w:pPr>
    </w:p>
    <w:p w14:paraId="38DE8C68"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Los actos, contrato, convenios o combinaciones que lleven a cabo los licitantes en cualquier etapa del procedimiento de licitación deberán apegarse a lo dispuesto por </w:t>
      </w:r>
      <w:smartTag w:uri="urn:schemas-microsoft-com:office:smarttags" w:element="PersonName">
        <w:smartTagPr>
          <w:attr w:name="ProductID" w:val="la Ley Federal"/>
        </w:smartTagPr>
        <w:r w:rsidRPr="00991EB1">
          <w:rPr>
            <w:rFonts w:ascii="Montserrat" w:hAnsi="Montserrat" w:cs="Arial"/>
          </w:rPr>
          <w:t>la Ley Federal</w:t>
        </w:r>
      </w:smartTag>
      <w:r w:rsidRPr="00991EB1">
        <w:rPr>
          <w:rFonts w:ascii="Montserrat" w:hAnsi="Montserrat" w:cs="Arial"/>
        </w:rPr>
        <w:t xml:space="preserve"> de Competencia Económica en materia de prácticas monopólicas y concentraciones, sin perjuicio de que Telecomm determinará los requisitos, características y condiciones de </w:t>
      </w:r>
      <w:proofErr w:type="gramStart"/>
      <w:r w:rsidRPr="00991EB1">
        <w:rPr>
          <w:rFonts w:ascii="Montserrat" w:hAnsi="Montserrat" w:cs="Arial"/>
        </w:rPr>
        <w:t>los mismos</w:t>
      </w:r>
      <w:proofErr w:type="gramEnd"/>
      <w:r w:rsidRPr="00991EB1">
        <w:rPr>
          <w:rFonts w:ascii="Montserrat" w:hAnsi="Montserrat" w:cs="Arial"/>
        </w:rPr>
        <w:t xml:space="preserve"> en el ámbito de sus atribuciones. Cualquier licitante o la convocante podrán hacer del conocimiento de </w:t>
      </w:r>
      <w:smartTag w:uri="urn:schemas-microsoft-com:office:smarttags" w:element="PersonName">
        <w:smartTagPr>
          <w:attr w:name="ProductID" w:val="la Comisi￳n Federal"/>
        </w:smartTagPr>
        <w:r w:rsidRPr="00991EB1">
          <w:rPr>
            <w:rFonts w:ascii="Montserrat" w:hAnsi="Montserrat" w:cs="Arial"/>
          </w:rPr>
          <w:t>la Comisión Federal</w:t>
        </w:r>
      </w:smartTag>
      <w:r w:rsidRPr="00991EB1">
        <w:rPr>
          <w:rFonts w:ascii="Montserrat" w:hAnsi="Montserrat" w:cs="Arial"/>
        </w:rPr>
        <w:t xml:space="preserve"> de Competencia, hechos materia de la citada Ley, para que resuelva lo conducente.</w:t>
      </w:r>
    </w:p>
    <w:p w14:paraId="4CBD5536" w14:textId="77777777" w:rsidR="00B82B06" w:rsidRPr="00991EB1" w:rsidRDefault="00B82B06" w:rsidP="00B82B06">
      <w:pPr>
        <w:spacing w:after="0" w:line="240" w:lineRule="auto"/>
        <w:jc w:val="both"/>
        <w:rPr>
          <w:rFonts w:ascii="Montserrat" w:hAnsi="Montserrat" w:cs="Arial"/>
        </w:rPr>
      </w:pPr>
    </w:p>
    <w:p w14:paraId="167AD3E2" w14:textId="77777777" w:rsidR="00CF2899" w:rsidRPr="00991EB1" w:rsidRDefault="003F6453" w:rsidP="00B82B06">
      <w:pPr>
        <w:spacing w:after="0" w:line="240" w:lineRule="auto"/>
        <w:jc w:val="both"/>
        <w:rPr>
          <w:rFonts w:ascii="Montserrat" w:hAnsi="Montserrat" w:cs="Arial"/>
        </w:rPr>
      </w:pPr>
      <w:r w:rsidRPr="00991EB1">
        <w:rPr>
          <w:rFonts w:ascii="Montserrat" w:hAnsi="Montserrat" w:cs="Arial"/>
        </w:rPr>
        <w:t>Los interesados podrán agruparse para presentar una proposición, cumpliendo los siguientes aspectos:</w:t>
      </w:r>
    </w:p>
    <w:p w14:paraId="011F41B9" w14:textId="77777777" w:rsidR="00B82B06" w:rsidRPr="00991EB1" w:rsidRDefault="00B82B06" w:rsidP="00B82B06">
      <w:pPr>
        <w:spacing w:after="0" w:line="240" w:lineRule="auto"/>
        <w:jc w:val="both"/>
        <w:rPr>
          <w:rFonts w:ascii="Montserrat" w:hAnsi="Montserrat" w:cs="Arial"/>
        </w:rPr>
      </w:pPr>
    </w:p>
    <w:p w14:paraId="272907A9" w14:textId="77777777" w:rsidR="00776FC3" w:rsidRPr="00991EB1" w:rsidRDefault="003F6453" w:rsidP="00B82B06">
      <w:pPr>
        <w:spacing w:after="0" w:line="240" w:lineRule="auto"/>
        <w:jc w:val="both"/>
        <w:rPr>
          <w:rFonts w:ascii="Montserrat" w:hAnsi="Montserrat" w:cs="Arial"/>
        </w:rPr>
      </w:pPr>
      <w:r w:rsidRPr="00991EB1">
        <w:rPr>
          <w:rFonts w:ascii="Montserrat" w:hAnsi="Montserrat" w:cs="Arial"/>
        </w:rPr>
        <w:t>I. Cualquiera de los integrantes de la agrupación, podrá presentar el escrito mediante el cual manifieste su interés en participar en la junta de aclaraciones y en el procedimiento de contratación;</w:t>
      </w:r>
    </w:p>
    <w:p w14:paraId="6C17B3BD" w14:textId="77777777" w:rsidR="00B82B06" w:rsidRPr="00991EB1" w:rsidRDefault="00B82B06" w:rsidP="00B82B06">
      <w:pPr>
        <w:spacing w:after="0" w:line="240" w:lineRule="auto"/>
        <w:jc w:val="both"/>
        <w:rPr>
          <w:rFonts w:ascii="Montserrat" w:hAnsi="Montserrat" w:cs="Arial"/>
        </w:rPr>
      </w:pPr>
    </w:p>
    <w:p w14:paraId="64573ABA" w14:textId="77777777" w:rsidR="00132CD5" w:rsidRPr="00991EB1" w:rsidRDefault="003F6453" w:rsidP="00B82B06">
      <w:pPr>
        <w:spacing w:after="0" w:line="240" w:lineRule="auto"/>
        <w:jc w:val="both"/>
        <w:rPr>
          <w:rFonts w:ascii="Montserrat" w:hAnsi="Montserrat" w:cs="Arial"/>
        </w:rPr>
      </w:pPr>
      <w:r w:rsidRPr="00991EB1">
        <w:rPr>
          <w:rFonts w:ascii="Montserrat" w:hAnsi="Montserrat" w:cs="Arial"/>
        </w:rPr>
        <w:t>II. Las personas que integran la agrupación deberán celebrar en los términos de la legislación aplicable el convenio de proposición conjunta, en el que se establecerán con precisión los aspectos siguientes:</w:t>
      </w:r>
    </w:p>
    <w:p w14:paraId="0174EABC" w14:textId="77777777" w:rsidR="00E328A3" w:rsidRPr="00991EB1" w:rsidRDefault="00E328A3" w:rsidP="00B82B06">
      <w:pPr>
        <w:spacing w:after="0" w:line="240" w:lineRule="auto"/>
        <w:jc w:val="both"/>
        <w:rPr>
          <w:rFonts w:ascii="Montserrat" w:hAnsi="Montserrat" w:cs="Arial"/>
        </w:rPr>
      </w:pPr>
    </w:p>
    <w:p w14:paraId="7D5DD6C1" w14:textId="77777777" w:rsidR="00132CD5" w:rsidRPr="00991EB1" w:rsidRDefault="003F6453" w:rsidP="00B82B06">
      <w:pPr>
        <w:widowControl w:val="0"/>
        <w:numPr>
          <w:ilvl w:val="0"/>
          <w:numId w:val="12"/>
        </w:numPr>
        <w:overflowPunct w:val="0"/>
        <w:autoSpaceDE w:val="0"/>
        <w:autoSpaceDN w:val="0"/>
        <w:adjustRightInd w:val="0"/>
        <w:spacing w:after="0" w:line="240" w:lineRule="auto"/>
        <w:ind w:left="567" w:hanging="352"/>
        <w:jc w:val="both"/>
        <w:textAlignment w:val="baseline"/>
        <w:rPr>
          <w:rFonts w:ascii="Montserrat" w:hAnsi="Montserrat" w:cs="Arial"/>
        </w:rPr>
      </w:pPr>
      <w:r w:rsidRPr="00991EB1">
        <w:rPr>
          <w:rFonts w:ascii="Montserrat" w:hAnsi="Montserrat" w:cs="Arial"/>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1404AD9E" w14:textId="77777777" w:rsidR="008752EB" w:rsidRPr="00991EB1" w:rsidRDefault="008752EB" w:rsidP="00B82B06">
      <w:pPr>
        <w:widowControl w:val="0"/>
        <w:overflowPunct w:val="0"/>
        <w:autoSpaceDE w:val="0"/>
        <w:autoSpaceDN w:val="0"/>
        <w:adjustRightInd w:val="0"/>
        <w:spacing w:after="0" w:line="240" w:lineRule="auto"/>
        <w:ind w:left="215"/>
        <w:jc w:val="both"/>
        <w:textAlignment w:val="baseline"/>
        <w:rPr>
          <w:rFonts w:ascii="Montserrat" w:hAnsi="Montserrat" w:cs="Arial"/>
        </w:rPr>
      </w:pPr>
    </w:p>
    <w:p w14:paraId="12853D06" w14:textId="77777777" w:rsidR="00132CD5" w:rsidRPr="00991EB1" w:rsidRDefault="003F6453" w:rsidP="00B82B06">
      <w:pPr>
        <w:widowControl w:val="0"/>
        <w:numPr>
          <w:ilvl w:val="0"/>
          <w:numId w:val="12"/>
        </w:numPr>
        <w:overflowPunct w:val="0"/>
        <w:autoSpaceDE w:val="0"/>
        <w:autoSpaceDN w:val="0"/>
        <w:adjustRightInd w:val="0"/>
        <w:spacing w:after="0" w:line="240" w:lineRule="auto"/>
        <w:ind w:left="567" w:hanging="352"/>
        <w:jc w:val="both"/>
        <w:textAlignment w:val="baseline"/>
        <w:rPr>
          <w:rFonts w:ascii="Montserrat" w:hAnsi="Montserrat" w:cs="Arial"/>
        </w:rPr>
      </w:pPr>
      <w:r w:rsidRPr="00991EB1">
        <w:rPr>
          <w:rFonts w:ascii="Montserrat" w:hAnsi="Montserrat" w:cs="Arial"/>
        </w:rPr>
        <w:t>Nombre y domicilio de los representantes de cada una de las personas agrupadas, señalando, en su caso, los datos de las escrituras públicas con las que acrediten las facultades de representación;</w:t>
      </w:r>
    </w:p>
    <w:p w14:paraId="1C82D29E"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61D6BD28" w14:textId="77777777" w:rsidR="00132CD5" w:rsidRPr="00991EB1" w:rsidRDefault="003F6453" w:rsidP="00B82B06">
      <w:pPr>
        <w:widowControl w:val="0"/>
        <w:numPr>
          <w:ilvl w:val="0"/>
          <w:numId w:val="12"/>
        </w:numPr>
        <w:overflowPunct w:val="0"/>
        <w:autoSpaceDE w:val="0"/>
        <w:autoSpaceDN w:val="0"/>
        <w:adjustRightInd w:val="0"/>
        <w:spacing w:after="0" w:line="240" w:lineRule="auto"/>
        <w:ind w:left="567" w:hanging="352"/>
        <w:jc w:val="both"/>
        <w:textAlignment w:val="baseline"/>
        <w:rPr>
          <w:rFonts w:ascii="Montserrat" w:hAnsi="Montserrat" w:cs="Arial"/>
        </w:rPr>
      </w:pPr>
      <w:r w:rsidRPr="00991EB1">
        <w:rPr>
          <w:rFonts w:ascii="Montserrat" w:hAnsi="Montserrat" w:cs="Arial"/>
        </w:rPr>
        <w:t>Designación de un representante común, otorgándole poder amplio y suficiente, para atender todo lo relacionado con la proposición y con el procedimiento de licitación pública;</w:t>
      </w:r>
    </w:p>
    <w:p w14:paraId="0623857F"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1BC50413" w14:textId="77777777" w:rsidR="00132CD5" w:rsidRPr="00991EB1" w:rsidRDefault="003F6453" w:rsidP="00B82B06">
      <w:pPr>
        <w:widowControl w:val="0"/>
        <w:numPr>
          <w:ilvl w:val="0"/>
          <w:numId w:val="12"/>
        </w:numPr>
        <w:overflowPunct w:val="0"/>
        <w:autoSpaceDE w:val="0"/>
        <w:autoSpaceDN w:val="0"/>
        <w:adjustRightInd w:val="0"/>
        <w:spacing w:after="0" w:line="240" w:lineRule="auto"/>
        <w:ind w:left="567" w:hanging="352"/>
        <w:jc w:val="both"/>
        <w:textAlignment w:val="baseline"/>
        <w:rPr>
          <w:rFonts w:ascii="Montserrat" w:hAnsi="Montserrat" w:cs="Arial"/>
        </w:rPr>
      </w:pPr>
      <w:r w:rsidRPr="00991EB1">
        <w:rPr>
          <w:rFonts w:ascii="Montserrat" w:hAnsi="Montserrat" w:cs="Arial"/>
        </w:rPr>
        <w:t>Descripción de las partes objeto del contrato que corresponderá cumplir a cada persona integrante, así como la manera en que se exigirá el cumplimiento de las obligaciones, y</w:t>
      </w:r>
    </w:p>
    <w:p w14:paraId="703A0373"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7CA3359B" w14:textId="77777777" w:rsidR="001971E0" w:rsidRPr="00991EB1" w:rsidRDefault="003F6453" w:rsidP="00B82B06">
      <w:pPr>
        <w:widowControl w:val="0"/>
        <w:numPr>
          <w:ilvl w:val="0"/>
          <w:numId w:val="12"/>
        </w:numPr>
        <w:overflowPunct w:val="0"/>
        <w:autoSpaceDE w:val="0"/>
        <w:autoSpaceDN w:val="0"/>
        <w:adjustRightInd w:val="0"/>
        <w:spacing w:after="0" w:line="240" w:lineRule="auto"/>
        <w:ind w:left="567" w:hanging="352"/>
        <w:jc w:val="both"/>
        <w:textAlignment w:val="baseline"/>
        <w:rPr>
          <w:rFonts w:ascii="Montserrat" w:hAnsi="Montserrat" w:cs="Arial"/>
        </w:rPr>
      </w:pPr>
      <w:r w:rsidRPr="00991EB1">
        <w:rPr>
          <w:rFonts w:ascii="Montserrat" w:hAnsi="Montserrat" w:cs="Arial"/>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619B6" w:rsidRPr="00991EB1">
        <w:rPr>
          <w:rFonts w:ascii="Montserrat" w:hAnsi="Montserrat" w:cs="Arial"/>
        </w:rPr>
        <w:t>.</w:t>
      </w:r>
    </w:p>
    <w:p w14:paraId="1C4C6BA1"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3AC9BDC1" w14:textId="77777777" w:rsidR="00132CD5" w:rsidRPr="00991EB1" w:rsidRDefault="003F6453" w:rsidP="00B82B06">
      <w:pPr>
        <w:spacing w:after="0" w:line="240" w:lineRule="auto"/>
        <w:jc w:val="both"/>
        <w:rPr>
          <w:rFonts w:ascii="Montserrat" w:hAnsi="Montserrat" w:cs="Arial"/>
        </w:rPr>
      </w:pPr>
      <w:r w:rsidRPr="00991EB1">
        <w:rPr>
          <w:rFonts w:ascii="Montserrat" w:hAnsi="Montserrat" w:cs="Arial"/>
        </w:rPr>
        <w:t>III. En el acto de presentación y apertura de proposiciones el representante común de la agrupación deberá señalar que la proposición se presenta en forma conjunta. El convenio a que hace referencia la fracción II del artículo 44</w:t>
      </w:r>
      <w:r w:rsidR="000E0469" w:rsidRPr="00991EB1">
        <w:rPr>
          <w:rFonts w:ascii="Montserrat" w:hAnsi="Montserrat" w:cs="Arial"/>
        </w:rPr>
        <w:t>,</w:t>
      </w:r>
      <w:r w:rsidRPr="00991EB1">
        <w:rPr>
          <w:rFonts w:ascii="Montserrat" w:hAnsi="Montserrat" w:cs="Arial"/>
        </w:rPr>
        <w:t xml:space="preserve"> del Reglamento de la Ley se presentará con la proposición y, en caso de que a los licitantes que la hubieren presentado se les adjudique el contrato, dicho convenio, formará parte integrante del mismo como uno de sus anexos;</w:t>
      </w:r>
    </w:p>
    <w:p w14:paraId="68816CC7" w14:textId="77777777" w:rsidR="00B82B06" w:rsidRPr="00991EB1" w:rsidRDefault="00B82B06" w:rsidP="00B82B06">
      <w:pPr>
        <w:spacing w:after="0" w:line="240" w:lineRule="auto"/>
        <w:jc w:val="both"/>
        <w:rPr>
          <w:rFonts w:ascii="Montserrat" w:hAnsi="Montserrat" w:cs="Arial"/>
        </w:rPr>
      </w:pPr>
    </w:p>
    <w:p w14:paraId="4836FC10" w14:textId="77777777" w:rsidR="00776FC3" w:rsidRPr="00991EB1" w:rsidRDefault="003F6453" w:rsidP="00B82B06">
      <w:pPr>
        <w:spacing w:after="0" w:line="240" w:lineRule="auto"/>
        <w:jc w:val="both"/>
        <w:rPr>
          <w:rFonts w:ascii="Montserrat" w:hAnsi="Montserrat" w:cs="Arial"/>
        </w:rPr>
      </w:pPr>
      <w:r w:rsidRPr="00991EB1">
        <w:rPr>
          <w:rFonts w:ascii="Montserrat" w:hAnsi="Montserrat" w:cs="Arial"/>
        </w:rPr>
        <w:t>IV. Para cumplir con los ingresos mínimos, en su caso, requeridos por la convocante, se podrán sumar los correspondientes a cada una de las personas integrantes de la agrupación, y</w:t>
      </w:r>
    </w:p>
    <w:p w14:paraId="0070CFA0" w14:textId="77777777" w:rsidR="00B82B06" w:rsidRPr="00991EB1" w:rsidRDefault="00B82B06" w:rsidP="00B82B06">
      <w:pPr>
        <w:spacing w:after="0" w:line="240" w:lineRule="auto"/>
        <w:jc w:val="both"/>
        <w:rPr>
          <w:rFonts w:ascii="Montserrat" w:hAnsi="Montserrat" w:cs="Arial"/>
        </w:rPr>
      </w:pPr>
    </w:p>
    <w:p w14:paraId="02D9F07D" w14:textId="77777777" w:rsidR="002C59CD" w:rsidRPr="00991EB1" w:rsidRDefault="003F6453" w:rsidP="00B82B06">
      <w:pPr>
        <w:spacing w:after="0" w:line="240" w:lineRule="auto"/>
        <w:jc w:val="both"/>
        <w:rPr>
          <w:rFonts w:ascii="Montserrat" w:hAnsi="Montserrat" w:cs="Arial"/>
        </w:rPr>
      </w:pPr>
      <w:r w:rsidRPr="00991EB1">
        <w:rPr>
          <w:rFonts w:ascii="Montserrat" w:hAnsi="Montserrat" w:cs="Arial"/>
        </w:rPr>
        <w:t>V. Los demás que la convocante estime necesarios de acuerdo con las particularidades del procedimiento de contratación.</w:t>
      </w:r>
    </w:p>
    <w:p w14:paraId="7DEBAA33" w14:textId="77777777" w:rsidR="00B82B06" w:rsidRPr="00991EB1" w:rsidRDefault="00B82B06" w:rsidP="00B82B06">
      <w:pPr>
        <w:spacing w:after="0" w:line="240" w:lineRule="auto"/>
        <w:jc w:val="both"/>
        <w:rPr>
          <w:rFonts w:ascii="Montserrat" w:hAnsi="Montserrat" w:cs="Arial"/>
        </w:rPr>
      </w:pPr>
    </w:p>
    <w:p w14:paraId="54ED541B"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En el supuesto de que se adjudique el contrato a los licitantes que presentaron una proposición conjunta, el convenio indicado en la fracción II del artículo 44</w:t>
      </w:r>
      <w:r w:rsidR="000E0469" w:rsidRPr="00991EB1">
        <w:rPr>
          <w:rFonts w:ascii="Montserrat" w:hAnsi="Montserrat" w:cs="Arial"/>
        </w:rPr>
        <w:t>,</w:t>
      </w:r>
      <w:r w:rsidRPr="00991EB1">
        <w:rPr>
          <w:rFonts w:ascii="Montserrat" w:hAnsi="Montserrat" w:cs="Arial"/>
        </w:rPr>
        <w:t xml:space="preserve"> del Reglamento de la Ley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2FC07EC7" w14:textId="77777777" w:rsidR="00B82B06" w:rsidRPr="00991EB1" w:rsidRDefault="00B82B06" w:rsidP="00B82B06">
      <w:pPr>
        <w:spacing w:after="0" w:line="240" w:lineRule="auto"/>
        <w:jc w:val="both"/>
        <w:rPr>
          <w:rFonts w:ascii="Montserrat" w:hAnsi="Montserrat" w:cs="Arial"/>
        </w:rPr>
      </w:pPr>
    </w:p>
    <w:p w14:paraId="06CC7283" w14:textId="77777777" w:rsidR="003F6453" w:rsidRPr="00991EB1" w:rsidRDefault="003F6453" w:rsidP="00B82B06">
      <w:pPr>
        <w:pStyle w:val="Ttulo"/>
        <w:numPr>
          <w:ilvl w:val="1"/>
          <w:numId w:val="14"/>
        </w:numPr>
        <w:spacing w:before="0" w:after="0"/>
        <w:jc w:val="left"/>
        <w:rPr>
          <w:rFonts w:ascii="Montserrat" w:hAnsi="Montserrat" w:cs="Arial"/>
          <w:b w:val="0"/>
          <w:sz w:val="22"/>
          <w:szCs w:val="22"/>
        </w:rPr>
      </w:pPr>
      <w:bookmarkStart w:id="24" w:name="_Toc58416092"/>
      <w:r w:rsidRPr="00991EB1">
        <w:rPr>
          <w:rFonts w:ascii="Montserrat" w:hAnsi="Montserrat" w:cs="Arial"/>
          <w:sz w:val="22"/>
          <w:szCs w:val="22"/>
        </w:rPr>
        <w:t>PROPOSICIONES QUE LOS LICITANTES DEBERÁN PRESENTAR</w:t>
      </w:r>
      <w:r w:rsidRPr="00991EB1">
        <w:rPr>
          <w:rFonts w:ascii="Montserrat" w:hAnsi="Montserrat" w:cs="Arial"/>
          <w:b w:val="0"/>
          <w:sz w:val="22"/>
          <w:szCs w:val="22"/>
        </w:rPr>
        <w:t>.</w:t>
      </w:r>
      <w:bookmarkEnd w:id="24"/>
    </w:p>
    <w:p w14:paraId="6C51B360" w14:textId="77777777" w:rsidR="00B82B06" w:rsidRPr="00991EB1" w:rsidRDefault="00B82B06" w:rsidP="00B82B06">
      <w:pPr>
        <w:spacing w:after="0" w:line="240" w:lineRule="auto"/>
        <w:rPr>
          <w:rFonts w:ascii="Montserrat" w:hAnsi="Montserrat"/>
          <w:sz w:val="16"/>
          <w:szCs w:val="16"/>
          <w:lang w:val="x-none" w:eastAsia="x-none"/>
        </w:rPr>
      </w:pPr>
    </w:p>
    <w:p w14:paraId="155B5507"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Los licitantes sólo podrán presentar una proposición para la presente licitación</w:t>
      </w:r>
      <w:r w:rsidR="00CB4C2A" w:rsidRPr="00991EB1">
        <w:rPr>
          <w:rFonts w:ascii="Montserrat" w:hAnsi="Montserrat" w:cs="Arial"/>
        </w:rPr>
        <w:t xml:space="preserve"> pública</w:t>
      </w:r>
      <w:r w:rsidRPr="00991EB1">
        <w:rPr>
          <w:rFonts w:ascii="Montserrat" w:hAnsi="Montserrat" w:cs="Arial"/>
        </w:rPr>
        <w:t>.</w:t>
      </w:r>
    </w:p>
    <w:p w14:paraId="6BD9976D" w14:textId="77777777" w:rsidR="007D06F0" w:rsidRPr="00991EB1" w:rsidRDefault="007D06F0" w:rsidP="00B82B06">
      <w:pPr>
        <w:spacing w:after="0" w:line="240" w:lineRule="auto"/>
        <w:jc w:val="both"/>
        <w:rPr>
          <w:rFonts w:ascii="Montserrat" w:hAnsi="Montserrat" w:cs="Arial"/>
        </w:rPr>
      </w:pPr>
    </w:p>
    <w:p w14:paraId="15931F0B" w14:textId="77777777" w:rsidR="003F6453" w:rsidRPr="00991EB1" w:rsidRDefault="003F6453" w:rsidP="00B82B06">
      <w:pPr>
        <w:pStyle w:val="Ttulo"/>
        <w:numPr>
          <w:ilvl w:val="1"/>
          <w:numId w:val="14"/>
        </w:numPr>
        <w:spacing w:before="0" w:after="0"/>
        <w:jc w:val="both"/>
        <w:rPr>
          <w:rFonts w:ascii="Montserrat" w:hAnsi="Montserrat" w:cs="Arial"/>
          <w:sz w:val="22"/>
          <w:szCs w:val="22"/>
        </w:rPr>
      </w:pPr>
      <w:bookmarkStart w:id="25" w:name="_Toc58416093"/>
      <w:r w:rsidRPr="00991EB1">
        <w:rPr>
          <w:rFonts w:ascii="Montserrat" w:hAnsi="Montserrat" w:cs="Arial"/>
          <w:sz w:val="22"/>
          <w:szCs w:val="22"/>
        </w:rPr>
        <w:t>ENTREGA DE LA DOCUMENTACIÓN DISTINTA A LAS PROPUESTAS TÉCNICAS Y ECONÓMICAS (LEGAL-ADMINISTRATIVA)</w:t>
      </w:r>
      <w:r w:rsidRPr="00991EB1">
        <w:rPr>
          <w:rFonts w:ascii="Montserrat" w:hAnsi="Montserrat" w:cs="Arial"/>
          <w:b w:val="0"/>
          <w:sz w:val="22"/>
          <w:szCs w:val="22"/>
        </w:rPr>
        <w:t>.</w:t>
      </w:r>
      <w:bookmarkEnd w:id="25"/>
    </w:p>
    <w:p w14:paraId="481AB8F2" w14:textId="77777777" w:rsidR="003F6453" w:rsidRPr="00991EB1" w:rsidRDefault="003F6453" w:rsidP="00B82B06">
      <w:pPr>
        <w:spacing w:after="0" w:line="240" w:lineRule="auto"/>
        <w:jc w:val="both"/>
        <w:rPr>
          <w:rFonts w:ascii="Montserrat" w:hAnsi="Montserrat" w:cs="Arial"/>
          <w:bCs/>
          <w:sz w:val="16"/>
          <w:szCs w:val="16"/>
        </w:rPr>
      </w:pPr>
    </w:p>
    <w:p w14:paraId="4435EE7C"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El licitante podrá presentar a su elección, dentro o fuera del sobre electrónico, la documentación distinta a la que conforma las propuestas técnica y económica, misma que forma parte de su proposición.</w:t>
      </w:r>
    </w:p>
    <w:p w14:paraId="640AEB54" w14:textId="77777777" w:rsidR="004015AB" w:rsidRPr="00991EB1" w:rsidRDefault="004015AB" w:rsidP="00B82B06">
      <w:pPr>
        <w:spacing w:after="0" w:line="240" w:lineRule="auto"/>
        <w:jc w:val="both"/>
        <w:rPr>
          <w:rFonts w:ascii="Montserrat" w:hAnsi="Montserrat" w:cs="Arial"/>
        </w:rPr>
      </w:pPr>
    </w:p>
    <w:p w14:paraId="11F2DF05" w14:textId="77777777" w:rsidR="003F6453" w:rsidRPr="00991EB1" w:rsidRDefault="003F6453" w:rsidP="00B82B06">
      <w:pPr>
        <w:pStyle w:val="Ttulo"/>
        <w:numPr>
          <w:ilvl w:val="1"/>
          <w:numId w:val="14"/>
        </w:numPr>
        <w:spacing w:before="0" w:after="0"/>
        <w:jc w:val="both"/>
        <w:rPr>
          <w:rFonts w:ascii="Montserrat" w:hAnsi="Montserrat" w:cs="Arial"/>
          <w:b w:val="0"/>
          <w:sz w:val="22"/>
          <w:szCs w:val="22"/>
        </w:rPr>
      </w:pPr>
      <w:bookmarkStart w:id="26" w:name="_Toc58416094"/>
      <w:r w:rsidRPr="00991EB1">
        <w:rPr>
          <w:rFonts w:ascii="Montserrat" w:hAnsi="Montserrat" w:cs="Arial"/>
          <w:sz w:val="22"/>
          <w:szCs w:val="22"/>
        </w:rPr>
        <w:t>REGISTRO DE PARTICIPANTES</w:t>
      </w:r>
      <w:r w:rsidRPr="00991EB1">
        <w:rPr>
          <w:rFonts w:ascii="Montserrat" w:hAnsi="Montserrat" w:cs="Arial"/>
          <w:b w:val="0"/>
          <w:sz w:val="22"/>
          <w:szCs w:val="22"/>
        </w:rPr>
        <w:t>.</w:t>
      </w:r>
      <w:bookmarkEnd w:id="26"/>
    </w:p>
    <w:p w14:paraId="2D626CB4" w14:textId="77777777" w:rsidR="00B82B06" w:rsidRPr="00991EB1" w:rsidRDefault="00B82B06" w:rsidP="00B82B06">
      <w:pPr>
        <w:spacing w:after="0" w:line="240" w:lineRule="auto"/>
        <w:rPr>
          <w:rFonts w:ascii="Montserrat" w:hAnsi="Montserrat"/>
          <w:lang w:val="x-none" w:eastAsia="x-none"/>
        </w:rPr>
      </w:pPr>
    </w:p>
    <w:p w14:paraId="33F0FD79"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Dentro de la hora previa al acto de presentación y apertura de proposiciones, los observadores podrán presentarse en el lugar y fecha señalados para su celebración, identificándose y firmando el registro de asistencia, absteniéndose de intervenir en cualquier forma.</w:t>
      </w:r>
    </w:p>
    <w:p w14:paraId="3F38DAC2" w14:textId="77777777" w:rsidR="00237A5C" w:rsidRPr="00991EB1" w:rsidRDefault="00237A5C" w:rsidP="00B82B06">
      <w:pPr>
        <w:spacing w:after="0" w:line="240" w:lineRule="auto"/>
        <w:jc w:val="both"/>
        <w:rPr>
          <w:rFonts w:ascii="Montserrat" w:hAnsi="Montserrat" w:cs="Arial"/>
        </w:rPr>
      </w:pPr>
    </w:p>
    <w:p w14:paraId="032D091D" w14:textId="77777777" w:rsidR="00B82B06" w:rsidRPr="00991EB1" w:rsidRDefault="003F6453" w:rsidP="00B249CF">
      <w:pPr>
        <w:pStyle w:val="Ttulo"/>
        <w:numPr>
          <w:ilvl w:val="1"/>
          <w:numId w:val="14"/>
        </w:numPr>
        <w:spacing w:before="0" w:after="0"/>
        <w:ind w:left="709" w:hanging="709"/>
        <w:jc w:val="left"/>
        <w:rPr>
          <w:rFonts w:ascii="Montserrat" w:hAnsi="Montserrat" w:cs="Arial"/>
          <w:b w:val="0"/>
          <w:sz w:val="22"/>
          <w:szCs w:val="22"/>
        </w:rPr>
      </w:pPr>
      <w:bookmarkStart w:id="27" w:name="_Toc58416095"/>
      <w:r w:rsidRPr="00991EB1">
        <w:rPr>
          <w:rFonts w:ascii="Montserrat" w:hAnsi="Montserrat" w:cs="Arial"/>
          <w:sz w:val="22"/>
          <w:szCs w:val="22"/>
        </w:rPr>
        <w:t>ACREDITACIÓN DE EXISTENCIA LEGAL Y PERSONALIDAD JURÍDICA</w:t>
      </w:r>
      <w:r w:rsidRPr="00991EB1">
        <w:rPr>
          <w:rFonts w:ascii="Montserrat" w:hAnsi="Montserrat" w:cs="Arial"/>
          <w:b w:val="0"/>
          <w:sz w:val="22"/>
          <w:szCs w:val="22"/>
        </w:rPr>
        <w:t>.</w:t>
      </w:r>
      <w:bookmarkEnd w:id="27"/>
    </w:p>
    <w:p w14:paraId="71C35FB2" w14:textId="77777777" w:rsidR="00B82B06" w:rsidRPr="00991EB1" w:rsidRDefault="00B82B06" w:rsidP="00B82B06">
      <w:pPr>
        <w:spacing w:after="0" w:line="240" w:lineRule="auto"/>
        <w:rPr>
          <w:rFonts w:ascii="Montserrat" w:hAnsi="Montserrat"/>
          <w:lang w:val="x-none" w:eastAsia="x-none"/>
        </w:rPr>
      </w:pPr>
    </w:p>
    <w:p w14:paraId="6F3B186A" w14:textId="77777777" w:rsidR="003F6453" w:rsidRPr="00991EB1" w:rsidRDefault="003F6453" w:rsidP="00B82B06">
      <w:pPr>
        <w:spacing w:after="0" w:line="240" w:lineRule="auto"/>
        <w:jc w:val="both"/>
        <w:rPr>
          <w:rFonts w:ascii="Montserrat" w:hAnsi="Montserrat" w:cs="Arial"/>
        </w:rPr>
      </w:pPr>
      <w:bookmarkStart w:id="28" w:name="_Hlk58400915"/>
      <w:r w:rsidRPr="00991EB1">
        <w:rPr>
          <w:rFonts w:ascii="Montserrat" w:hAnsi="Montserrat" w:cs="Arial"/>
        </w:rPr>
        <w:t xml:space="preserve">Los licitantes deberán acreditar su existencia legal y personalidad jurídica, para efectos de suscripción de proposiciones y, en su caso, firma del contrato, mediante la presentación del formato debidamente requisitado que se incluye como </w:t>
      </w:r>
      <w:r w:rsidRPr="00991EB1">
        <w:rPr>
          <w:rFonts w:ascii="Montserrat" w:hAnsi="Montserrat" w:cs="Arial"/>
          <w:b/>
          <w:bCs/>
        </w:rPr>
        <w:t xml:space="preserve">Anexo 4-A (Persona Moral) </w:t>
      </w:r>
      <w:r w:rsidRPr="00991EB1">
        <w:rPr>
          <w:rFonts w:ascii="Montserrat" w:hAnsi="Montserrat" w:cs="Arial"/>
        </w:rPr>
        <w:t>de esta convocatoria.</w:t>
      </w:r>
    </w:p>
    <w:bookmarkEnd w:id="28"/>
    <w:p w14:paraId="492488E1" w14:textId="77777777" w:rsidR="00FE50F4" w:rsidRPr="00991EB1" w:rsidRDefault="00FE50F4" w:rsidP="00B82B06">
      <w:pPr>
        <w:spacing w:after="0" w:line="240" w:lineRule="auto"/>
        <w:jc w:val="both"/>
        <w:rPr>
          <w:rFonts w:ascii="Montserrat" w:hAnsi="Montserrat" w:cs="Arial"/>
        </w:rPr>
      </w:pPr>
    </w:p>
    <w:p w14:paraId="19A3E8A5" w14:textId="77777777" w:rsidR="003F6453" w:rsidRPr="00991EB1" w:rsidRDefault="003F6453" w:rsidP="00B82B06">
      <w:pPr>
        <w:pStyle w:val="Ttulo"/>
        <w:numPr>
          <w:ilvl w:val="1"/>
          <w:numId w:val="14"/>
        </w:numPr>
        <w:spacing w:before="0" w:after="0"/>
        <w:jc w:val="left"/>
        <w:rPr>
          <w:rFonts w:ascii="Montserrat" w:hAnsi="Montserrat" w:cs="Arial"/>
          <w:b w:val="0"/>
          <w:sz w:val="22"/>
          <w:szCs w:val="22"/>
        </w:rPr>
      </w:pPr>
      <w:bookmarkStart w:id="29" w:name="_Toc58416096"/>
      <w:r w:rsidRPr="00991EB1">
        <w:rPr>
          <w:rFonts w:ascii="Montserrat" w:hAnsi="Montserrat" w:cs="Arial"/>
          <w:sz w:val="22"/>
          <w:szCs w:val="22"/>
        </w:rPr>
        <w:t>RÚBRICA DE LAS PROPOSICIONES RECIBIDAS</w:t>
      </w:r>
      <w:r w:rsidRPr="00991EB1">
        <w:rPr>
          <w:rFonts w:ascii="Montserrat" w:hAnsi="Montserrat" w:cs="Arial"/>
          <w:b w:val="0"/>
          <w:sz w:val="22"/>
          <w:szCs w:val="22"/>
        </w:rPr>
        <w:t>.</w:t>
      </w:r>
      <w:bookmarkEnd w:id="29"/>
    </w:p>
    <w:p w14:paraId="4020D1AA" w14:textId="77777777" w:rsidR="00B82B06" w:rsidRPr="00991EB1" w:rsidRDefault="00B82B06" w:rsidP="00B82B06">
      <w:pPr>
        <w:spacing w:after="0" w:line="240" w:lineRule="auto"/>
        <w:rPr>
          <w:rFonts w:ascii="Montserrat" w:hAnsi="Montserrat"/>
          <w:lang w:val="x-none" w:eastAsia="x-none"/>
        </w:rPr>
      </w:pPr>
    </w:p>
    <w:p w14:paraId="46184AC9" w14:textId="77777777" w:rsidR="003F6453" w:rsidRPr="00991EB1" w:rsidRDefault="003F6453" w:rsidP="00B82B06">
      <w:pPr>
        <w:tabs>
          <w:tab w:val="left" w:pos="0"/>
        </w:tabs>
        <w:spacing w:after="0" w:line="240" w:lineRule="auto"/>
        <w:jc w:val="both"/>
        <w:rPr>
          <w:rFonts w:ascii="Montserrat" w:hAnsi="Montserrat" w:cs="Arial"/>
        </w:rPr>
      </w:pPr>
      <w:r w:rsidRPr="00991EB1">
        <w:rPr>
          <w:rFonts w:ascii="Montserrat" w:hAnsi="Montserrat" w:cs="Arial"/>
        </w:rPr>
        <w:t xml:space="preserve">El(los) servidor(es) público(s) que Telecomm designe, rubricará(n) en su totalidad la documentación recibida de los licitantes, de conformidad con el artículo 35, fracción ll, de la Ley, quedando en custodia de la propia </w:t>
      </w:r>
      <w:r w:rsidR="007170D1" w:rsidRPr="00991EB1">
        <w:rPr>
          <w:rFonts w:ascii="Montserrat" w:hAnsi="Montserrat" w:cs="Arial"/>
        </w:rPr>
        <w:t>convocante</w:t>
      </w:r>
      <w:r w:rsidRPr="00991EB1">
        <w:rPr>
          <w:rFonts w:ascii="Montserrat" w:hAnsi="Montserrat" w:cs="Arial"/>
        </w:rPr>
        <w:t>.</w:t>
      </w:r>
    </w:p>
    <w:p w14:paraId="2CF9EDAB" w14:textId="77777777" w:rsidR="003F031E" w:rsidRPr="00991EB1" w:rsidRDefault="003F031E" w:rsidP="00B82B06">
      <w:pPr>
        <w:tabs>
          <w:tab w:val="left" w:pos="0"/>
        </w:tabs>
        <w:spacing w:after="0" w:line="240" w:lineRule="auto"/>
        <w:jc w:val="both"/>
        <w:rPr>
          <w:rFonts w:ascii="Montserrat" w:hAnsi="Montserrat" w:cs="Arial"/>
        </w:rPr>
      </w:pPr>
    </w:p>
    <w:p w14:paraId="0B1F7B23" w14:textId="77777777" w:rsidR="003F6453" w:rsidRPr="00991EB1" w:rsidRDefault="003F6453" w:rsidP="00B82B06">
      <w:pPr>
        <w:pStyle w:val="Ttulo"/>
        <w:numPr>
          <w:ilvl w:val="1"/>
          <w:numId w:val="14"/>
        </w:numPr>
        <w:spacing w:before="0" w:after="0"/>
        <w:jc w:val="left"/>
        <w:rPr>
          <w:rFonts w:ascii="Montserrat" w:hAnsi="Montserrat" w:cs="Arial"/>
          <w:b w:val="0"/>
          <w:sz w:val="22"/>
          <w:szCs w:val="22"/>
        </w:rPr>
      </w:pPr>
      <w:bookmarkStart w:id="30" w:name="_Toc292710387"/>
      <w:bookmarkStart w:id="31" w:name="_Toc369248886"/>
      <w:bookmarkStart w:id="32" w:name="_Toc58416097"/>
      <w:r w:rsidRPr="00991EB1">
        <w:rPr>
          <w:rFonts w:ascii="Montserrat" w:hAnsi="Montserrat" w:cs="Arial"/>
          <w:sz w:val="22"/>
          <w:szCs w:val="22"/>
        </w:rPr>
        <w:t>INDICACIONES RELATIVAS AL FALLO Y FIRMA DEL CONTRATO</w:t>
      </w:r>
      <w:r w:rsidRPr="00991EB1">
        <w:rPr>
          <w:rFonts w:ascii="Montserrat" w:hAnsi="Montserrat" w:cs="Arial"/>
          <w:b w:val="0"/>
          <w:sz w:val="22"/>
          <w:szCs w:val="22"/>
        </w:rPr>
        <w:t>.</w:t>
      </w:r>
      <w:bookmarkEnd w:id="30"/>
      <w:bookmarkEnd w:id="31"/>
      <w:bookmarkEnd w:id="32"/>
    </w:p>
    <w:p w14:paraId="51C3A22A" w14:textId="77777777" w:rsidR="00B82B06" w:rsidRPr="00991EB1" w:rsidRDefault="00B82B06" w:rsidP="00B82B06">
      <w:pPr>
        <w:spacing w:after="0" w:line="240" w:lineRule="auto"/>
        <w:rPr>
          <w:rFonts w:ascii="Montserrat" w:hAnsi="Montserrat"/>
          <w:lang w:val="x-none" w:eastAsia="x-none"/>
        </w:rPr>
      </w:pPr>
    </w:p>
    <w:p w14:paraId="593104CA" w14:textId="77777777" w:rsidR="00297096" w:rsidRPr="00991EB1" w:rsidRDefault="003F6453" w:rsidP="00B82B06">
      <w:pPr>
        <w:spacing w:after="0" w:line="240" w:lineRule="auto"/>
        <w:jc w:val="both"/>
        <w:rPr>
          <w:rFonts w:ascii="Montserrat" w:hAnsi="Montserrat" w:cs="Arial"/>
        </w:rPr>
      </w:pPr>
      <w:r w:rsidRPr="00991EB1">
        <w:rPr>
          <w:rFonts w:ascii="Montserrat" w:hAnsi="Montserrat" w:cs="Arial"/>
        </w:rPr>
        <w:t>El(los) licitante(s) adjudicado(s) deberá(n) presentarse</w:t>
      </w:r>
      <w:r w:rsidRPr="00991EB1">
        <w:rPr>
          <w:rFonts w:ascii="Montserrat" w:hAnsi="Montserrat" w:cs="Arial"/>
          <w:b/>
        </w:rPr>
        <w:t xml:space="preserve"> </w:t>
      </w:r>
      <w:r w:rsidRPr="00991EB1">
        <w:rPr>
          <w:rFonts w:ascii="Montserrat" w:hAnsi="Montserrat" w:cs="Arial"/>
          <w:lang w:val="es-ES_tradnl"/>
        </w:rPr>
        <w:t>en la fecha señalada en el acta de notificación de fallo</w:t>
      </w:r>
      <w:r w:rsidRPr="00991EB1">
        <w:rPr>
          <w:rFonts w:ascii="Montserrat" w:hAnsi="Montserrat" w:cs="Arial"/>
        </w:rPr>
        <w:t>, en un horario de 09:00 a 1</w:t>
      </w:r>
      <w:r w:rsidR="00FF1CF1" w:rsidRPr="00991EB1">
        <w:rPr>
          <w:rFonts w:ascii="Montserrat" w:hAnsi="Montserrat" w:cs="Arial"/>
        </w:rPr>
        <w:t>4</w:t>
      </w:r>
      <w:r w:rsidRPr="00991EB1">
        <w:rPr>
          <w:rFonts w:ascii="Montserrat" w:hAnsi="Montserrat" w:cs="Arial"/>
        </w:rPr>
        <w:t>:00 horas, en el domicilio de la</w:t>
      </w:r>
      <w:r w:rsidR="000E0469" w:rsidRPr="00991EB1">
        <w:rPr>
          <w:rFonts w:ascii="Montserrat" w:hAnsi="Montserrat" w:cs="Arial"/>
        </w:rPr>
        <w:t xml:space="preserve"> Subdirección de Recursos Materiales y Servicios Generales, ubicada en la planta baja, edificio “C”, Centro Telecomm l, en Av. de las Telecomunicaciones </w:t>
      </w:r>
      <w:r w:rsidR="00D501A7" w:rsidRPr="00991EB1">
        <w:rPr>
          <w:rFonts w:ascii="Montserrat" w:hAnsi="Montserrat" w:cs="Arial"/>
        </w:rPr>
        <w:t>s/n</w:t>
      </w:r>
      <w:r w:rsidR="000E0469" w:rsidRPr="00991EB1">
        <w:rPr>
          <w:rFonts w:ascii="Montserrat" w:hAnsi="Montserrat" w:cs="Arial"/>
        </w:rPr>
        <w:t xml:space="preserve">, </w:t>
      </w:r>
      <w:r w:rsidR="003F031E" w:rsidRPr="00991EB1">
        <w:rPr>
          <w:rFonts w:ascii="Montserrat" w:hAnsi="Montserrat" w:cs="Arial"/>
        </w:rPr>
        <w:t xml:space="preserve">colonia </w:t>
      </w:r>
      <w:r w:rsidR="000E0469" w:rsidRPr="00991EB1">
        <w:rPr>
          <w:rFonts w:ascii="Montserrat" w:hAnsi="Montserrat" w:cs="Arial"/>
        </w:rPr>
        <w:t xml:space="preserve">Leyes de Reforma, </w:t>
      </w:r>
      <w:r w:rsidR="003F031E" w:rsidRPr="00991EB1">
        <w:rPr>
          <w:rFonts w:ascii="Montserrat" w:hAnsi="Montserrat" w:cs="Arial"/>
        </w:rPr>
        <w:t xml:space="preserve">alcaldía </w:t>
      </w:r>
      <w:r w:rsidR="000E0469" w:rsidRPr="00991EB1">
        <w:rPr>
          <w:rFonts w:ascii="Montserrat" w:hAnsi="Montserrat" w:cs="Arial"/>
        </w:rPr>
        <w:t xml:space="preserve">Iztapalapa, C.P. 09310, en la Ciudad de México, para entregar en la Gerencia de Adquisiciones, lo solicitado en los </w:t>
      </w:r>
      <w:r w:rsidR="000E0469" w:rsidRPr="00991EB1">
        <w:rPr>
          <w:rFonts w:ascii="Montserrat" w:hAnsi="Montserrat" w:cs="Arial"/>
          <w:b/>
        </w:rPr>
        <w:t>numerales 17</w:t>
      </w:r>
      <w:r w:rsidR="0089076A" w:rsidRPr="00991EB1">
        <w:rPr>
          <w:rFonts w:ascii="Montserrat" w:hAnsi="Montserrat" w:cs="Arial"/>
          <w:b/>
        </w:rPr>
        <w:t xml:space="preserve"> y </w:t>
      </w:r>
      <w:r w:rsidR="000E0469" w:rsidRPr="00991EB1">
        <w:rPr>
          <w:rFonts w:ascii="Montserrat" w:hAnsi="Montserrat" w:cs="Arial"/>
          <w:b/>
        </w:rPr>
        <w:t xml:space="preserve">18 </w:t>
      </w:r>
      <w:r w:rsidR="000E0469" w:rsidRPr="00991EB1">
        <w:rPr>
          <w:rFonts w:ascii="Montserrat" w:hAnsi="Montserrat" w:cs="Arial"/>
        </w:rPr>
        <w:t>de la convocatoria.</w:t>
      </w:r>
    </w:p>
    <w:p w14:paraId="4891A9ED" w14:textId="77777777" w:rsidR="0058100C" w:rsidRPr="00991EB1" w:rsidRDefault="0058100C" w:rsidP="00B82B06">
      <w:pPr>
        <w:spacing w:after="0" w:line="240" w:lineRule="auto"/>
        <w:jc w:val="both"/>
        <w:rPr>
          <w:rFonts w:ascii="Montserrat" w:hAnsi="Montserrat" w:cs="Arial"/>
        </w:rPr>
      </w:pPr>
    </w:p>
    <w:p w14:paraId="1730BC32" w14:textId="77777777" w:rsidR="003F6453" w:rsidRPr="00991EB1" w:rsidRDefault="003F6453" w:rsidP="00B82B06">
      <w:pPr>
        <w:spacing w:after="0" w:line="240" w:lineRule="auto"/>
        <w:jc w:val="both"/>
        <w:rPr>
          <w:rFonts w:ascii="Montserrat" w:hAnsi="Montserrat" w:cs="Arial"/>
          <w:lang w:val="es-ES_tradnl"/>
        </w:rPr>
      </w:pPr>
      <w:r w:rsidRPr="00991EB1">
        <w:rPr>
          <w:rFonts w:ascii="Montserrat" w:hAnsi="Montserrat" w:cs="Arial"/>
          <w:lang w:val="es-ES_tradnl"/>
        </w:rPr>
        <w:t xml:space="preserve">El (los) licitante(s) adjudicado(s) </w:t>
      </w:r>
      <w:r w:rsidRPr="00991EB1">
        <w:rPr>
          <w:rFonts w:ascii="Montserrat" w:hAnsi="Montserrat" w:cs="Arial"/>
        </w:rPr>
        <w:t>deberá(n) presentarse</w:t>
      </w:r>
      <w:r w:rsidRPr="00991EB1">
        <w:rPr>
          <w:rFonts w:ascii="Montserrat" w:hAnsi="Montserrat" w:cs="Arial"/>
          <w:b/>
        </w:rPr>
        <w:t xml:space="preserve"> </w:t>
      </w:r>
      <w:r w:rsidRPr="00991EB1">
        <w:rPr>
          <w:rFonts w:ascii="Montserrat" w:hAnsi="Montserrat" w:cs="Arial"/>
          <w:lang w:val="es-ES_tradnl"/>
        </w:rPr>
        <w:t>en la fecha señalada en el acto de notificación del fallo, en un horario de 09:00 a 1</w:t>
      </w:r>
      <w:r w:rsidR="007D75DF" w:rsidRPr="00991EB1">
        <w:rPr>
          <w:rFonts w:ascii="Montserrat" w:hAnsi="Montserrat" w:cs="Arial"/>
          <w:lang w:val="es-ES_tradnl"/>
        </w:rPr>
        <w:t>4</w:t>
      </w:r>
      <w:r w:rsidRPr="00991EB1">
        <w:rPr>
          <w:rFonts w:ascii="Montserrat" w:hAnsi="Montserrat" w:cs="Arial"/>
          <w:lang w:val="es-ES_tradnl"/>
        </w:rPr>
        <w:t>:00 horas, para formalizar el contrato, en el domicilio de la Gerencia de Adquisiciones</w:t>
      </w:r>
      <w:r w:rsidR="000C3057" w:rsidRPr="00991EB1">
        <w:rPr>
          <w:rFonts w:ascii="Montserrat" w:hAnsi="Montserrat" w:cs="Arial"/>
          <w:lang w:val="es-ES_tradnl"/>
        </w:rPr>
        <w:t>.</w:t>
      </w:r>
    </w:p>
    <w:p w14:paraId="43B08E80" w14:textId="77777777" w:rsidR="009F01D0" w:rsidRPr="00991EB1" w:rsidRDefault="009F01D0" w:rsidP="00B82B06">
      <w:pPr>
        <w:spacing w:after="0" w:line="240" w:lineRule="auto"/>
        <w:jc w:val="both"/>
        <w:rPr>
          <w:rFonts w:ascii="Montserrat" w:hAnsi="Montserrat" w:cs="Arial"/>
          <w:lang w:val="es-ES_tradnl"/>
        </w:rPr>
      </w:pPr>
    </w:p>
    <w:p w14:paraId="67579126" w14:textId="77777777" w:rsidR="003F6453" w:rsidRPr="00991EB1" w:rsidRDefault="003F6453" w:rsidP="00B82B06">
      <w:pPr>
        <w:pStyle w:val="Ttulo"/>
        <w:numPr>
          <w:ilvl w:val="1"/>
          <w:numId w:val="14"/>
        </w:numPr>
        <w:spacing w:before="0" w:after="0"/>
        <w:jc w:val="left"/>
        <w:rPr>
          <w:rFonts w:ascii="Montserrat" w:hAnsi="Montserrat" w:cs="Arial"/>
          <w:sz w:val="22"/>
          <w:szCs w:val="22"/>
        </w:rPr>
      </w:pPr>
      <w:bookmarkStart w:id="33" w:name="_Toc258517617"/>
      <w:bookmarkStart w:id="34" w:name="_Toc307391490"/>
      <w:bookmarkStart w:id="35" w:name="_Toc369248887"/>
      <w:bookmarkStart w:id="36" w:name="_Toc58416098"/>
      <w:r w:rsidRPr="00991EB1">
        <w:rPr>
          <w:rFonts w:ascii="Montserrat" w:hAnsi="Montserrat" w:cs="Arial"/>
          <w:sz w:val="22"/>
          <w:szCs w:val="22"/>
        </w:rPr>
        <w:t>PARTICIPACIÓN DE ONG´S</w:t>
      </w:r>
      <w:bookmarkEnd w:id="33"/>
      <w:bookmarkEnd w:id="34"/>
      <w:bookmarkEnd w:id="35"/>
      <w:r w:rsidR="008E5F8A" w:rsidRPr="00991EB1">
        <w:rPr>
          <w:rFonts w:ascii="Montserrat" w:hAnsi="Montserrat" w:cs="Arial"/>
          <w:b w:val="0"/>
          <w:sz w:val="22"/>
          <w:szCs w:val="22"/>
          <w:lang w:val="es-MX"/>
        </w:rPr>
        <w:t>.</w:t>
      </w:r>
      <w:bookmarkEnd w:id="36"/>
    </w:p>
    <w:p w14:paraId="2568580A" w14:textId="77777777" w:rsidR="003F6453" w:rsidRPr="00991EB1" w:rsidRDefault="003F6453" w:rsidP="00B82B06">
      <w:pPr>
        <w:spacing w:after="0" w:line="240" w:lineRule="auto"/>
        <w:rPr>
          <w:rFonts w:ascii="Montserrat" w:hAnsi="Montserrat" w:cs="Arial"/>
        </w:rPr>
      </w:pPr>
    </w:p>
    <w:p w14:paraId="2F064D6D" w14:textId="77777777" w:rsidR="003F6453" w:rsidRPr="00991EB1" w:rsidRDefault="003F6453" w:rsidP="00B82B06">
      <w:pPr>
        <w:spacing w:after="0" w:line="240" w:lineRule="auto"/>
        <w:jc w:val="both"/>
        <w:rPr>
          <w:rFonts w:ascii="Montserrat" w:hAnsi="Montserrat" w:cs="Arial"/>
          <w:b/>
          <w:bCs/>
        </w:rPr>
      </w:pPr>
      <w:r w:rsidRPr="00991EB1">
        <w:rPr>
          <w:rFonts w:ascii="Montserrat" w:hAnsi="Montserrat" w:cs="Arial"/>
        </w:rPr>
        <w:t xml:space="preserve">Las Cámaras, Colegios o Asociaciones Profesionales u otras Organizaciones no Gubernamentales podrán asistir a los actos públicos de esta licitación, así como cualquier persona física que sin haber adquirido la convocatoria manifiesten interés de estar presentes en los mismos, </w:t>
      </w:r>
      <w:r w:rsidRPr="00991EB1">
        <w:rPr>
          <w:rFonts w:ascii="Montserrat" w:hAnsi="Montserrat" w:cs="Arial"/>
          <w:b/>
          <w:bCs/>
        </w:rPr>
        <w:t>bajo la condición de que deberán registrar su asistencia y abstenerse de intervenir de cualquier forma en los mismos</w:t>
      </w:r>
      <w:r w:rsidRPr="00991EB1">
        <w:rPr>
          <w:rFonts w:ascii="Montserrat" w:hAnsi="Montserrat" w:cs="Arial"/>
          <w:bCs/>
        </w:rPr>
        <w:t>.</w:t>
      </w:r>
    </w:p>
    <w:p w14:paraId="1FD5279D" w14:textId="77777777" w:rsidR="00237A5C" w:rsidRPr="00991EB1" w:rsidRDefault="00237A5C" w:rsidP="00B82B06">
      <w:pPr>
        <w:spacing w:after="0" w:line="240" w:lineRule="auto"/>
        <w:jc w:val="both"/>
        <w:rPr>
          <w:rFonts w:ascii="Montserrat" w:hAnsi="Montserrat" w:cs="Arial"/>
          <w:bCs/>
        </w:rPr>
      </w:pPr>
    </w:p>
    <w:p w14:paraId="4F5D83C8" w14:textId="77777777" w:rsidR="003F6453" w:rsidRPr="00991EB1" w:rsidRDefault="003F6453" w:rsidP="00B82B06">
      <w:pPr>
        <w:pStyle w:val="Ttulo"/>
        <w:numPr>
          <w:ilvl w:val="0"/>
          <w:numId w:val="15"/>
        </w:numPr>
        <w:spacing w:before="0" w:after="0"/>
        <w:rPr>
          <w:rFonts w:ascii="Montserrat" w:hAnsi="Montserrat" w:cs="Arial"/>
          <w:b w:val="0"/>
          <w:sz w:val="22"/>
          <w:szCs w:val="22"/>
        </w:rPr>
      </w:pPr>
      <w:bookmarkStart w:id="37" w:name="_Toc58416099"/>
      <w:r w:rsidRPr="00991EB1">
        <w:rPr>
          <w:rFonts w:ascii="Montserrat" w:hAnsi="Montserrat" w:cs="Arial"/>
          <w:sz w:val="22"/>
          <w:szCs w:val="22"/>
        </w:rPr>
        <w:t>REQUISITOS QUE LOS LICITANTES DEBEN CUMPLIR</w:t>
      </w:r>
      <w:r w:rsidRPr="00991EB1">
        <w:rPr>
          <w:rFonts w:ascii="Montserrat" w:hAnsi="Montserrat" w:cs="Arial"/>
          <w:b w:val="0"/>
          <w:sz w:val="22"/>
          <w:szCs w:val="22"/>
        </w:rPr>
        <w:t>.</w:t>
      </w:r>
      <w:bookmarkEnd w:id="37"/>
    </w:p>
    <w:p w14:paraId="51957003" w14:textId="77777777" w:rsidR="001274D1" w:rsidRPr="00991EB1" w:rsidRDefault="001274D1" w:rsidP="00B82B06">
      <w:pPr>
        <w:spacing w:after="0" w:line="240" w:lineRule="auto"/>
        <w:rPr>
          <w:rFonts w:ascii="Montserrat" w:hAnsi="Montserrat"/>
          <w:lang w:val="x-none" w:eastAsia="x-none"/>
        </w:rPr>
      </w:pPr>
    </w:p>
    <w:p w14:paraId="6CF7138E" w14:textId="77777777" w:rsidR="007D1748" w:rsidRPr="00991EB1" w:rsidRDefault="003F6453" w:rsidP="00B82B06">
      <w:pPr>
        <w:spacing w:after="0" w:line="240" w:lineRule="auto"/>
        <w:jc w:val="both"/>
        <w:rPr>
          <w:rFonts w:ascii="Montserrat" w:hAnsi="Montserrat" w:cs="Arial"/>
        </w:rPr>
      </w:pPr>
      <w:r w:rsidRPr="00991EB1">
        <w:rPr>
          <w:rFonts w:ascii="Montserrat" w:hAnsi="Montserrat" w:cs="Arial"/>
        </w:rPr>
        <w:t>Podrán participar las personas morales que no estén inhabilitadas por resolución de l</w:t>
      </w:r>
      <w:r w:rsidR="00455C9F" w:rsidRPr="00991EB1">
        <w:rPr>
          <w:rFonts w:ascii="Montserrat" w:hAnsi="Montserrat" w:cs="Arial"/>
        </w:rPr>
        <w:t>a S.F.P., en términos de la Ley</w:t>
      </w:r>
      <w:r w:rsidR="007D1748" w:rsidRPr="00991EB1">
        <w:rPr>
          <w:rFonts w:ascii="Montserrat" w:hAnsi="Montserrat" w:cs="Arial"/>
        </w:rPr>
        <w:t>.</w:t>
      </w:r>
    </w:p>
    <w:p w14:paraId="5DB62113" w14:textId="77777777" w:rsidR="007D1748" w:rsidRPr="00991EB1" w:rsidRDefault="007D1748" w:rsidP="00B82B06">
      <w:pPr>
        <w:spacing w:after="0" w:line="240" w:lineRule="auto"/>
        <w:jc w:val="both"/>
        <w:rPr>
          <w:rFonts w:ascii="Montserrat" w:hAnsi="Montserrat" w:cs="Arial"/>
        </w:rPr>
      </w:pPr>
    </w:p>
    <w:p w14:paraId="2F1FC4B9" w14:textId="77777777" w:rsidR="001E3933" w:rsidRPr="00991EB1" w:rsidRDefault="007D1748" w:rsidP="00B82B06">
      <w:pPr>
        <w:spacing w:after="0" w:line="240" w:lineRule="auto"/>
        <w:jc w:val="both"/>
        <w:rPr>
          <w:rFonts w:ascii="Montserrat" w:hAnsi="Montserrat" w:cs="Arial"/>
        </w:rPr>
      </w:pPr>
      <w:r w:rsidRPr="00991EB1">
        <w:rPr>
          <w:rFonts w:ascii="Montserrat" w:hAnsi="Montserrat" w:cs="Arial"/>
        </w:rPr>
        <w:t>Las personas que participen</w:t>
      </w:r>
      <w:r w:rsidR="00455C9F" w:rsidRPr="00991EB1">
        <w:rPr>
          <w:rFonts w:ascii="Montserrat" w:hAnsi="Montserrat" w:cs="Arial"/>
        </w:rPr>
        <w:t xml:space="preserve"> </w:t>
      </w:r>
      <w:r w:rsidR="003F6453" w:rsidRPr="00991EB1">
        <w:rPr>
          <w:rFonts w:ascii="Montserrat" w:hAnsi="Montserrat" w:cs="Arial"/>
        </w:rPr>
        <w:t>deberán cumplir con los siguientes requisitos:</w:t>
      </w:r>
    </w:p>
    <w:p w14:paraId="70CAB97B" w14:textId="77777777" w:rsidR="00B82B06" w:rsidRPr="00991EB1" w:rsidRDefault="00B82B06" w:rsidP="00B82B06">
      <w:pPr>
        <w:spacing w:after="0" w:line="240" w:lineRule="auto"/>
        <w:jc w:val="both"/>
        <w:rPr>
          <w:rFonts w:ascii="Montserrat" w:hAnsi="Montserrat" w:cs="Arial"/>
        </w:rPr>
      </w:pPr>
    </w:p>
    <w:p w14:paraId="2C3AA071" w14:textId="77777777" w:rsidR="00445931" w:rsidRPr="00991EB1" w:rsidRDefault="00341E52" w:rsidP="00B82B06">
      <w:pPr>
        <w:numPr>
          <w:ilvl w:val="0"/>
          <w:numId w:val="6"/>
        </w:numPr>
        <w:tabs>
          <w:tab w:val="clear" w:pos="720"/>
          <w:tab w:val="left" w:pos="360"/>
        </w:tabs>
        <w:overflowPunct w:val="0"/>
        <w:autoSpaceDE w:val="0"/>
        <w:autoSpaceDN w:val="0"/>
        <w:adjustRightInd w:val="0"/>
        <w:spacing w:after="0" w:line="240" w:lineRule="auto"/>
        <w:ind w:left="425" w:hanging="357"/>
        <w:jc w:val="both"/>
        <w:textAlignment w:val="baseline"/>
        <w:rPr>
          <w:rFonts w:ascii="Montserrat" w:hAnsi="Montserrat" w:cs="Arial"/>
        </w:rPr>
      </w:pPr>
      <w:r w:rsidRPr="00991EB1">
        <w:rPr>
          <w:rFonts w:ascii="Montserrat" w:hAnsi="Montserrat" w:cs="Arial"/>
          <w:lang w:val="es-MX"/>
        </w:rPr>
        <w:t xml:space="preserve"> </w:t>
      </w:r>
      <w:r w:rsidR="003F6453" w:rsidRPr="00991EB1">
        <w:rPr>
          <w:rFonts w:ascii="Montserrat" w:hAnsi="Montserrat" w:cs="Arial"/>
          <w:lang w:val="es-MX"/>
        </w:rPr>
        <w:t>Ser personas de nacionalidad mexicana que posean plena capacidad jurídica y no se encuentren impedidos civil, mercantil y administrativamente para ejercer plenamente sus derechos y cumplir con sus obligaciones</w:t>
      </w:r>
      <w:r w:rsidR="003F6453" w:rsidRPr="00991EB1">
        <w:rPr>
          <w:rFonts w:ascii="Montserrat" w:hAnsi="Montserrat" w:cs="Arial"/>
        </w:rPr>
        <w:t>.</w:t>
      </w:r>
    </w:p>
    <w:p w14:paraId="6029D329" w14:textId="77777777" w:rsidR="00B82B06" w:rsidRPr="00991EB1" w:rsidRDefault="00B82B06" w:rsidP="00B82B06">
      <w:pPr>
        <w:tabs>
          <w:tab w:val="left" w:pos="360"/>
        </w:tabs>
        <w:overflowPunct w:val="0"/>
        <w:autoSpaceDE w:val="0"/>
        <w:autoSpaceDN w:val="0"/>
        <w:adjustRightInd w:val="0"/>
        <w:spacing w:after="0" w:line="240" w:lineRule="auto"/>
        <w:ind w:left="68"/>
        <w:jc w:val="both"/>
        <w:textAlignment w:val="baseline"/>
        <w:rPr>
          <w:rFonts w:ascii="Montserrat" w:hAnsi="Montserrat" w:cs="Arial"/>
        </w:rPr>
      </w:pPr>
    </w:p>
    <w:p w14:paraId="3F96AA01" w14:textId="77777777" w:rsidR="002B378B" w:rsidRPr="00991EB1" w:rsidRDefault="003F6453" w:rsidP="00B82B06">
      <w:pPr>
        <w:numPr>
          <w:ilvl w:val="0"/>
          <w:numId w:val="6"/>
        </w:numPr>
        <w:tabs>
          <w:tab w:val="clear" w:pos="720"/>
        </w:tabs>
        <w:spacing w:after="0" w:line="240" w:lineRule="auto"/>
        <w:ind w:left="425" w:hanging="357"/>
        <w:jc w:val="both"/>
        <w:rPr>
          <w:rFonts w:ascii="Montserrat" w:hAnsi="Montserrat" w:cs="Arial"/>
        </w:rPr>
      </w:pPr>
      <w:r w:rsidRPr="00991EB1">
        <w:rPr>
          <w:rFonts w:ascii="Montserrat" w:hAnsi="Montserrat" w:cs="Arial"/>
        </w:rPr>
        <w:t>Contar con facultades suficientes para comprometerse por sí o por su representada.</w:t>
      </w:r>
    </w:p>
    <w:p w14:paraId="1204C79A" w14:textId="77777777" w:rsidR="00B82B06" w:rsidRPr="00991EB1" w:rsidRDefault="00B82B06" w:rsidP="00B82B06">
      <w:pPr>
        <w:spacing w:after="0" w:line="240" w:lineRule="auto"/>
        <w:jc w:val="both"/>
        <w:rPr>
          <w:rFonts w:ascii="Montserrat" w:hAnsi="Montserrat" w:cs="Arial"/>
        </w:rPr>
      </w:pPr>
    </w:p>
    <w:p w14:paraId="5C6A0D40" w14:textId="77777777" w:rsidR="002B378B" w:rsidRPr="00991EB1" w:rsidRDefault="00EA2E52" w:rsidP="00B82B06">
      <w:pPr>
        <w:numPr>
          <w:ilvl w:val="0"/>
          <w:numId w:val="6"/>
        </w:numPr>
        <w:tabs>
          <w:tab w:val="clear" w:pos="720"/>
        </w:tabs>
        <w:spacing w:after="0" w:line="240" w:lineRule="auto"/>
        <w:ind w:left="425" w:hanging="357"/>
        <w:jc w:val="both"/>
        <w:rPr>
          <w:rFonts w:ascii="Montserrat" w:hAnsi="Montserrat" w:cs="Arial"/>
        </w:rPr>
      </w:pPr>
      <w:r w:rsidRPr="00991EB1">
        <w:rPr>
          <w:rFonts w:ascii="Montserrat" w:hAnsi="Montserrat" w:cs="Arial"/>
        </w:rPr>
        <w:t>Su objeto social deberá ser acorde con la actividad del servicio que se requiere contratar.</w:t>
      </w:r>
    </w:p>
    <w:p w14:paraId="6B8B33D4" w14:textId="77777777" w:rsidR="00B82B06" w:rsidRPr="00991EB1" w:rsidRDefault="00B82B06" w:rsidP="00B82B06">
      <w:pPr>
        <w:spacing w:after="0" w:line="240" w:lineRule="auto"/>
        <w:jc w:val="both"/>
        <w:rPr>
          <w:rFonts w:ascii="Montserrat" w:hAnsi="Montserrat" w:cs="Arial"/>
        </w:rPr>
      </w:pPr>
    </w:p>
    <w:p w14:paraId="56503537" w14:textId="77777777" w:rsidR="002B378B" w:rsidRPr="00991EB1" w:rsidRDefault="003F6453" w:rsidP="00B82B06">
      <w:pPr>
        <w:numPr>
          <w:ilvl w:val="0"/>
          <w:numId w:val="6"/>
        </w:numPr>
        <w:tabs>
          <w:tab w:val="clear" w:pos="720"/>
        </w:tabs>
        <w:spacing w:after="0" w:line="240" w:lineRule="auto"/>
        <w:ind w:left="425" w:hanging="357"/>
        <w:jc w:val="both"/>
        <w:rPr>
          <w:rFonts w:ascii="Montserrat" w:hAnsi="Montserrat" w:cs="Arial"/>
        </w:rPr>
      </w:pPr>
      <w:r w:rsidRPr="00991EB1">
        <w:rPr>
          <w:rFonts w:ascii="Montserrat" w:hAnsi="Montserrat" w:cs="Arial"/>
        </w:rPr>
        <w:t>No encontrarse en alguno de los supuestos establecidos por los artículos 50 y 60, de la Ley</w:t>
      </w:r>
      <w:r w:rsidR="00EA2E52" w:rsidRPr="00991EB1">
        <w:rPr>
          <w:rFonts w:ascii="Montserrat" w:hAnsi="Montserrat" w:cs="Arial"/>
        </w:rPr>
        <w:t xml:space="preserve"> </w:t>
      </w:r>
      <w:r w:rsidR="00EA2E52" w:rsidRPr="00991EB1">
        <w:rPr>
          <w:rFonts w:ascii="Montserrat" w:hAnsi="Montserrat" w:cs="Arial"/>
          <w:b/>
        </w:rPr>
        <w:t>(Anexo 7)</w:t>
      </w:r>
      <w:r w:rsidR="00EA2E52" w:rsidRPr="00991EB1">
        <w:rPr>
          <w:rFonts w:ascii="Montserrat" w:hAnsi="Montserrat" w:cs="Arial"/>
        </w:rPr>
        <w:t>.</w:t>
      </w:r>
    </w:p>
    <w:p w14:paraId="5E1659B8" w14:textId="77777777" w:rsidR="00B82B06" w:rsidRPr="00991EB1" w:rsidRDefault="00B82B06" w:rsidP="00B82B06">
      <w:pPr>
        <w:spacing w:after="0" w:line="240" w:lineRule="auto"/>
        <w:jc w:val="both"/>
        <w:rPr>
          <w:rFonts w:ascii="Montserrat" w:hAnsi="Montserrat" w:cs="Arial"/>
        </w:rPr>
      </w:pPr>
    </w:p>
    <w:p w14:paraId="1A7CC069" w14:textId="77777777" w:rsidR="002B378B" w:rsidRPr="00991EB1" w:rsidRDefault="003F6453" w:rsidP="00B82B06">
      <w:pPr>
        <w:numPr>
          <w:ilvl w:val="0"/>
          <w:numId w:val="6"/>
        </w:numPr>
        <w:tabs>
          <w:tab w:val="clear" w:pos="720"/>
        </w:tabs>
        <w:spacing w:after="0" w:line="240" w:lineRule="auto"/>
        <w:ind w:left="425" w:hanging="357"/>
        <w:jc w:val="both"/>
        <w:rPr>
          <w:rFonts w:ascii="Montserrat" w:hAnsi="Montserrat" w:cs="Arial"/>
        </w:rPr>
      </w:pPr>
      <w:r w:rsidRPr="00991EB1">
        <w:rPr>
          <w:rFonts w:ascii="Montserrat" w:hAnsi="Montserrat" w:cs="Arial"/>
        </w:rPr>
        <w:t>Enviar a través de CompraNet, la proposición que contendrá la propuesta técnica y económica, así como la documentación distinta a las proposiciones.</w:t>
      </w:r>
    </w:p>
    <w:p w14:paraId="3EEE4A72" w14:textId="77777777" w:rsidR="00B82B06" w:rsidRPr="00991EB1" w:rsidRDefault="00B82B06" w:rsidP="00B82B06">
      <w:pPr>
        <w:spacing w:after="0" w:line="240" w:lineRule="auto"/>
        <w:jc w:val="both"/>
        <w:rPr>
          <w:rFonts w:ascii="Montserrat" w:hAnsi="Montserrat" w:cs="Arial"/>
        </w:rPr>
      </w:pPr>
    </w:p>
    <w:p w14:paraId="56AACA22" w14:textId="77777777" w:rsidR="003F6453" w:rsidRPr="00991EB1" w:rsidRDefault="003F6453" w:rsidP="00B82B06">
      <w:pPr>
        <w:numPr>
          <w:ilvl w:val="0"/>
          <w:numId w:val="6"/>
        </w:numPr>
        <w:tabs>
          <w:tab w:val="clear" w:pos="720"/>
        </w:tabs>
        <w:spacing w:after="0" w:line="240" w:lineRule="auto"/>
        <w:ind w:left="426"/>
        <w:jc w:val="both"/>
        <w:rPr>
          <w:rFonts w:ascii="Montserrat" w:hAnsi="Montserrat" w:cs="Arial"/>
        </w:rPr>
      </w:pPr>
      <w:r w:rsidRPr="00991EB1">
        <w:rPr>
          <w:rFonts w:ascii="Montserrat" w:hAnsi="Montserrat" w:cs="Arial"/>
        </w:rPr>
        <w:t xml:space="preserve">Los licitantes se sujetarán a la disposición 6 del Acuerdo CompraNet </w:t>
      </w:r>
      <w:r w:rsidRPr="00991EB1">
        <w:rPr>
          <w:rFonts w:ascii="Montserrat" w:hAnsi="Montserrat" w:cs="Arial"/>
          <w:b/>
        </w:rPr>
        <w:t>(Anexo 15)</w:t>
      </w:r>
      <w:r w:rsidRPr="00991EB1">
        <w:rPr>
          <w:rFonts w:ascii="Montserrat" w:hAnsi="Montserrat" w:cs="Arial"/>
        </w:rPr>
        <w:t>.</w:t>
      </w:r>
    </w:p>
    <w:p w14:paraId="71196892" w14:textId="77777777" w:rsidR="003F6453" w:rsidRPr="00991EB1" w:rsidRDefault="003F6453" w:rsidP="00B82B06">
      <w:pPr>
        <w:spacing w:after="0" w:line="240" w:lineRule="auto"/>
        <w:jc w:val="both"/>
        <w:rPr>
          <w:rFonts w:ascii="Montserrat" w:hAnsi="Montserrat" w:cs="Arial"/>
        </w:rPr>
      </w:pPr>
    </w:p>
    <w:p w14:paraId="76CD8A4B" w14:textId="77777777" w:rsidR="0051069E" w:rsidRPr="00991EB1" w:rsidRDefault="0051069E" w:rsidP="00B82B06">
      <w:pPr>
        <w:shd w:val="clear" w:color="auto" w:fill="FFFFFF"/>
        <w:tabs>
          <w:tab w:val="left" w:pos="993"/>
        </w:tabs>
        <w:spacing w:after="0" w:line="240" w:lineRule="auto"/>
        <w:jc w:val="both"/>
        <w:rPr>
          <w:rFonts w:ascii="Montserrat" w:hAnsi="Montserrat" w:cs="Arial"/>
        </w:rPr>
      </w:pPr>
      <w:r w:rsidRPr="00991EB1">
        <w:rPr>
          <w:rFonts w:ascii="Montserrat" w:hAnsi="Montserrat" w:cs="Arial"/>
        </w:rPr>
        <w:t xml:space="preserve">El sistema CompraNet opera en ambiente </w:t>
      </w:r>
      <w:r w:rsidRPr="00991EB1">
        <w:rPr>
          <w:rFonts w:ascii="Montserrat" w:hAnsi="Montserrat" w:cs="Arial"/>
          <w:i/>
        </w:rPr>
        <w:t>Web</w:t>
      </w:r>
      <w:r w:rsidRPr="00991EB1">
        <w:rPr>
          <w:rFonts w:ascii="Montserrat" w:hAnsi="Montserrat" w:cs="Arial"/>
        </w:rPr>
        <w:t xml:space="preserve"> por lo que los requerimientos tecnológicos mínimos </w:t>
      </w:r>
      <w:r w:rsidR="00C32809" w:rsidRPr="00991EB1">
        <w:rPr>
          <w:rFonts w:ascii="Montserrat" w:hAnsi="Montserrat" w:cs="Arial"/>
        </w:rPr>
        <w:t>recomendados para su uso, de manera enunciativa y no limitativa, son</w:t>
      </w:r>
      <w:r w:rsidRPr="00991EB1">
        <w:rPr>
          <w:rFonts w:ascii="Montserrat" w:hAnsi="Montserrat" w:cs="Arial"/>
        </w:rPr>
        <w:t>:</w:t>
      </w:r>
    </w:p>
    <w:p w14:paraId="463F56C2" w14:textId="77777777" w:rsidR="00B82B06" w:rsidRPr="00991EB1" w:rsidRDefault="00B82B06" w:rsidP="00B82B06">
      <w:pPr>
        <w:shd w:val="clear" w:color="auto" w:fill="FFFFFF"/>
        <w:tabs>
          <w:tab w:val="left" w:pos="993"/>
        </w:tabs>
        <w:spacing w:after="0" w:line="240" w:lineRule="auto"/>
        <w:jc w:val="both"/>
        <w:rPr>
          <w:rFonts w:ascii="Montserrat" w:hAnsi="Montserrat" w:cs="Arial"/>
        </w:rPr>
      </w:pPr>
    </w:p>
    <w:p w14:paraId="06F01F88" w14:textId="77777777" w:rsidR="00F060BC" w:rsidRPr="00991EB1" w:rsidRDefault="0051069E" w:rsidP="00B82B06">
      <w:pPr>
        <w:shd w:val="clear" w:color="auto" w:fill="FFFFFF"/>
        <w:spacing w:after="0" w:line="240" w:lineRule="auto"/>
        <w:ind w:left="709" w:hanging="567"/>
        <w:jc w:val="both"/>
        <w:rPr>
          <w:rFonts w:ascii="Montserrat" w:hAnsi="Montserrat" w:cs="Arial"/>
        </w:rPr>
      </w:pPr>
      <w:r w:rsidRPr="00991EB1">
        <w:rPr>
          <w:rFonts w:ascii="Montserrat" w:hAnsi="Montserrat" w:cs="Arial"/>
        </w:rPr>
        <w:t>a.</w:t>
      </w:r>
      <w:r w:rsidRPr="00991EB1">
        <w:rPr>
          <w:rFonts w:ascii="Montserrat" w:hAnsi="Montserrat" w:cs="Arial"/>
        </w:rPr>
        <w:tab/>
        <w:t>Computadora con microprocesador con arquitectura x86 de séptima generación o equivalente con una capacidad de 512 MB de memoria en RAM y 20 GB de memoria libre en disco duro.</w:t>
      </w:r>
    </w:p>
    <w:p w14:paraId="44F649B8" w14:textId="77777777" w:rsidR="00B82B06" w:rsidRPr="00991EB1" w:rsidRDefault="00B82B06" w:rsidP="00BC79F9">
      <w:pPr>
        <w:shd w:val="clear" w:color="auto" w:fill="FFFFFF"/>
        <w:spacing w:after="0" w:line="240" w:lineRule="auto"/>
        <w:jc w:val="both"/>
        <w:rPr>
          <w:rFonts w:ascii="Montserrat" w:hAnsi="Montserrat" w:cs="Arial"/>
        </w:rPr>
      </w:pPr>
    </w:p>
    <w:p w14:paraId="37770338" w14:textId="77777777" w:rsidR="00F060BC" w:rsidRPr="00991EB1" w:rsidRDefault="0051069E" w:rsidP="00B82B06">
      <w:pPr>
        <w:shd w:val="clear" w:color="auto" w:fill="FFFFFF"/>
        <w:spacing w:after="0" w:line="240" w:lineRule="auto"/>
        <w:ind w:left="284" w:hanging="141"/>
        <w:jc w:val="both"/>
        <w:rPr>
          <w:rFonts w:ascii="Montserrat" w:hAnsi="Montserrat" w:cs="Arial"/>
        </w:rPr>
      </w:pPr>
      <w:r w:rsidRPr="00991EB1">
        <w:rPr>
          <w:rFonts w:ascii="Montserrat" w:hAnsi="Montserrat" w:cs="Arial"/>
        </w:rPr>
        <w:t>b.</w:t>
      </w:r>
      <w:r w:rsidRPr="00991EB1">
        <w:rPr>
          <w:rFonts w:ascii="Montserrat" w:hAnsi="Montserrat" w:cs="Arial"/>
        </w:rPr>
        <w:tab/>
        <w:t>Versiones actualizadas de navegador para Internet.</w:t>
      </w:r>
    </w:p>
    <w:p w14:paraId="6BC339FB" w14:textId="77777777" w:rsidR="00B82B06" w:rsidRPr="00991EB1" w:rsidRDefault="00B82B06" w:rsidP="00BC79F9">
      <w:pPr>
        <w:shd w:val="clear" w:color="auto" w:fill="FFFFFF"/>
        <w:spacing w:after="0" w:line="240" w:lineRule="auto"/>
        <w:jc w:val="both"/>
        <w:rPr>
          <w:rFonts w:ascii="Montserrat" w:hAnsi="Montserrat" w:cs="Arial"/>
        </w:rPr>
      </w:pPr>
    </w:p>
    <w:p w14:paraId="3B944CB1" w14:textId="77777777" w:rsidR="00F060BC" w:rsidRPr="00991EB1" w:rsidRDefault="0051069E" w:rsidP="00B82B06">
      <w:pPr>
        <w:shd w:val="clear" w:color="auto" w:fill="FFFFFF"/>
        <w:spacing w:after="0" w:line="240" w:lineRule="auto"/>
        <w:ind w:left="284" w:hanging="141"/>
        <w:jc w:val="both"/>
        <w:rPr>
          <w:rFonts w:ascii="Montserrat" w:hAnsi="Montserrat" w:cs="Arial"/>
        </w:rPr>
      </w:pPr>
      <w:r w:rsidRPr="00991EB1">
        <w:rPr>
          <w:rFonts w:ascii="Montserrat" w:hAnsi="Montserrat" w:cs="Arial"/>
        </w:rPr>
        <w:t>c.</w:t>
      </w:r>
      <w:r w:rsidRPr="00991EB1">
        <w:rPr>
          <w:rFonts w:ascii="Montserrat" w:hAnsi="Montserrat" w:cs="Arial"/>
        </w:rPr>
        <w:tab/>
        <w:t>Instalación de software JAVA en su última versión.</w:t>
      </w:r>
    </w:p>
    <w:p w14:paraId="434EFB8A" w14:textId="77777777" w:rsidR="00B82B06" w:rsidRPr="00991EB1" w:rsidRDefault="00B82B06" w:rsidP="00BC79F9">
      <w:pPr>
        <w:shd w:val="clear" w:color="auto" w:fill="FFFFFF"/>
        <w:spacing w:after="0" w:line="240" w:lineRule="auto"/>
        <w:jc w:val="both"/>
        <w:rPr>
          <w:rFonts w:ascii="Montserrat" w:hAnsi="Montserrat" w:cs="Arial"/>
        </w:rPr>
      </w:pPr>
    </w:p>
    <w:p w14:paraId="4814C3C9" w14:textId="77777777" w:rsidR="00D41630" w:rsidRPr="00991EB1" w:rsidRDefault="0051069E" w:rsidP="00B82B06">
      <w:pPr>
        <w:shd w:val="clear" w:color="auto" w:fill="FFFFFF"/>
        <w:spacing w:after="0" w:line="240" w:lineRule="auto"/>
        <w:ind w:left="284" w:hanging="141"/>
        <w:jc w:val="both"/>
        <w:rPr>
          <w:rFonts w:ascii="Montserrat" w:hAnsi="Montserrat" w:cs="Arial"/>
        </w:rPr>
      </w:pPr>
      <w:r w:rsidRPr="00991EB1">
        <w:rPr>
          <w:rFonts w:ascii="Montserrat" w:hAnsi="Montserrat" w:cs="Arial"/>
        </w:rPr>
        <w:t>d.</w:t>
      </w:r>
      <w:r w:rsidRPr="00991EB1">
        <w:rPr>
          <w:rFonts w:ascii="Montserrat" w:hAnsi="Montserrat" w:cs="Arial"/>
        </w:rPr>
        <w:tab/>
        <w:t>Conexión a Internet con un ancho de banda de 512 Kbps.</w:t>
      </w:r>
    </w:p>
    <w:p w14:paraId="5FA7CA03" w14:textId="77777777" w:rsidR="009F01D0" w:rsidRPr="00991EB1" w:rsidRDefault="009F01D0" w:rsidP="00B82B06">
      <w:pPr>
        <w:shd w:val="clear" w:color="auto" w:fill="FFFFFF"/>
        <w:spacing w:after="0" w:line="240" w:lineRule="auto"/>
        <w:jc w:val="both"/>
        <w:rPr>
          <w:rFonts w:ascii="Montserrat" w:hAnsi="Montserrat" w:cs="Arial"/>
        </w:rPr>
      </w:pPr>
    </w:p>
    <w:p w14:paraId="42FDC6AE"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 totalidad de los requisitos antes mencionados son indispensables para la acreditación de la solvencia y posterior evaluación de la proposición, en consecuencia, </w:t>
      </w:r>
      <w:r w:rsidRPr="00991EB1">
        <w:rPr>
          <w:rFonts w:ascii="Montserrat" w:hAnsi="Montserrat" w:cs="Arial"/>
          <w:b/>
        </w:rPr>
        <w:t>su incumplimiento será causa de desechamiento de la proposición</w:t>
      </w:r>
      <w:r w:rsidRPr="00991EB1">
        <w:rPr>
          <w:rFonts w:ascii="Montserrat" w:hAnsi="Montserrat" w:cs="Arial"/>
        </w:rPr>
        <w:t>.</w:t>
      </w:r>
    </w:p>
    <w:p w14:paraId="1CBBE924" w14:textId="77777777" w:rsidR="00B82B06" w:rsidRPr="00991EB1" w:rsidRDefault="00B82B06" w:rsidP="00B82B06">
      <w:pPr>
        <w:spacing w:after="0" w:line="240" w:lineRule="auto"/>
        <w:jc w:val="both"/>
        <w:rPr>
          <w:rFonts w:ascii="Montserrat" w:hAnsi="Montserrat" w:cs="Arial"/>
        </w:rPr>
      </w:pPr>
    </w:p>
    <w:p w14:paraId="6FEBBB14"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b/>
        </w:rPr>
        <w:t>El desechamiento de la proposición también se dará</w:t>
      </w:r>
      <w:r w:rsidRPr="00991EB1">
        <w:rPr>
          <w:rFonts w:ascii="Montserrat" w:hAnsi="Montserrat" w:cs="Arial"/>
        </w:rPr>
        <w:t xml:space="preserve"> si se comprueba que algún licitante ha acordado con otro u otros elevar el costo del servicio, o cualquier otro acuerdo que tenga como fin obtener una ventaja sobre los demás licitantes.</w:t>
      </w:r>
    </w:p>
    <w:p w14:paraId="4174E687" w14:textId="77777777" w:rsidR="00B0616C" w:rsidRPr="00991EB1" w:rsidRDefault="00B0616C" w:rsidP="00B82B06">
      <w:pPr>
        <w:spacing w:after="0" w:line="240" w:lineRule="auto"/>
        <w:jc w:val="both"/>
        <w:rPr>
          <w:rFonts w:ascii="Montserrat" w:hAnsi="Montserrat" w:cs="Arial"/>
        </w:rPr>
      </w:pPr>
    </w:p>
    <w:p w14:paraId="3CBC910D" w14:textId="77777777" w:rsidR="003F6453" w:rsidRPr="00991EB1" w:rsidRDefault="003F6453" w:rsidP="00B82B06">
      <w:pPr>
        <w:pStyle w:val="Ttulo"/>
        <w:spacing w:before="0" w:after="0"/>
        <w:jc w:val="left"/>
        <w:rPr>
          <w:rFonts w:ascii="Montserrat" w:hAnsi="Montserrat" w:cs="Arial"/>
          <w:sz w:val="22"/>
          <w:szCs w:val="22"/>
          <w:lang w:val="es-MX"/>
        </w:rPr>
      </w:pPr>
      <w:bookmarkStart w:id="38" w:name="_Toc445827153"/>
      <w:bookmarkStart w:id="39" w:name="_Toc58416100"/>
      <w:r w:rsidRPr="00991EB1">
        <w:rPr>
          <w:rFonts w:ascii="Montserrat" w:hAnsi="Montserrat" w:cs="Arial"/>
          <w:sz w:val="22"/>
          <w:szCs w:val="22"/>
        </w:rPr>
        <w:t>4.</w:t>
      </w:r>
      <w:r w:rsidRPr="00991EB1">
        <w:rPr>
          <w:rFonts w:ascii="Montserrat" w:hAnsi="Montserrat" w:cs="Arial"/>
          <w:sz w:val="22"/>
          <w:szCs w:val="22"/>
          <w:lang w:val="es-MX"/>
        </w:rPr>
        <w:t>1</w:t>
      </w:r>
      <w:r w:rsidRPr="00991EB1">
        <w:rPr>
          <w:rFonts w:ascii="Montserrat" w:hAnsi="Montserrat" w:cs="Arial"/>
          <w:sz w:val="22"/>
          <w:szCs w:val="22"/>
        </w:rPr>
        <w:t xml:space="preserve">   PROPOSICIONES</w:t>
      </w:r>
      <w:bookmarkEnd w:id="38"/>
      <w:r w:rsidR="00C306B2" w:rsidRPr="00991EB1">
        <w:rPr>
          <w:rFonts w:ascii="Montserrat" w:hAnsi="Montserrat" w:cs="Arial"/>
          <w:b w:val="0"/>
          <w:sz w:val="22"/>
          <w:szCs w:val="22"/>
          <w:lang w:val="es-MX"/>
        </w:rPr>
        <w:t>.</w:t>
      </w:r>
      <w:bookmarkEnd w:id="39"/>
    </w:p>
    <w:p w14:paraId="2915688E" w14:textId="77777777" w:rsidR="003F6453" w:rsidRPr="00991EB1" w:rsidRDefault="003F6453" w:rsidP="00B82B06">
      <w:pPr>
        <w:spacing w:after="0" w:line="240" w:lineRule="auto"/>
        <w:jc w:val="both"/>
        <w:rPr>
          <w:rFonts w:ascii="Montserrat" w:hAnsi="Montserrat" w:cs="Arial"/>
          <w:szCs w:val="18"/>
        </w:rPr>
      </w:pPr>
    </w:p>
    <w:p w14:paraId="3558D858" w14:textId="77777777" w:rsidR="00316962"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Las proposiciones se enviarán a través de CompraNet, las cuales deberán contener la propuesta técnica, económica y la documentación distinta a la proposición, de conformidad con las disposiciones contenidas en el Acuerdo </w:t>
      </w:r>
      <w:r w:rsidR="00C306B2" w:rsidRPr="00991EB1">
        <w:rPr>
          <w:rFonts w:ascii="Montserrat" w:hAnsi="Montserrat" w:cs="Arial"/>
        </w:rPr>
        <w:t xml:space="preserve">de </w:t>
      </w:r>
      <w:r w:rsidRPr="00991EB1">
        <w:rPr>
          <w:rFonts w:ascii="Montserrat" w:hAnsi="Montserrat" w:cs="Arial"/>
        </w:rPr>
        <w:t>CompraNet, mismo que se encuentra como</w:t>
      </w:r>
      <w:r w:rsidRPr="00991EB1">
        <w:rPr>
          <w:rFonts w:ascii="Montserrat" w:hAnsi="Montserrat" w:cs="Arial"/>
          <w:b/>
        </w:rPr>
        <w:t xml:space="preserve"> Anexo 15</w:t>
      </w:r>
      <w:r w:rsidRPr="00991EB1">
        <w:rPr>
          <w:rFonts w:ascii="Montserrat" w:hAnsi="Montserrat" w:cs="Arial"/>
        </w:rPr>
        <w:t xml:space="preserve"> en esta convocatoria.</w:t>
      </w:r>
    </w:p>
    <w:p w14:paraId="2C7069C2" w14:textId="77777777" w:rsidR="0058100C" w:rsidRPr="00991EB1" w:rsidRDefault="0058100C" w:rsidP="00B82B06">
      <w:pPr>
        <w:spacing w:after="0" w:line="240" w:lineRule="auto"/>
        <w:jc w:val="both"/>
        <w:rPr>
          <w:rFonts w:ascii="Montserrat" w:hAnsi="Montserrat" w:cs="Arial"/>
        </w:rPr>
      </w:pPr>
    </w:p>
    <w:p w14:paraId="6F95FD62" w14:textId="77777777" w:rsidR="00316962" w:rsidRPr="00991EB1" w:rsidRDefault="00316962" w:rsidP="00B82B06">
      <w:pPr>
        <w:spacing w:after="0" w:line="240" w:lineRule="auto"/>
        <w:jc w:val="both"/>
        <w:rPr>
          <w:rFonts w:ascii="Montserrat" w:hAnsi="Montserrat" w:cs="Arial"/>
        </w:rPr>
      </w:pPr>
      <w:r w:rsidRPr="00991EB1">
        <w:rPr>
          <w:rFonts w:ascii="Montserrat" w:hAnsi="Montserrat" w:cs="Arial"/>
        </w:rPr>
        <w:t xml:space="preserve">La proposición deberá ser elaborada preferentemente en papel membretado de cada licitante. </w:t>
      </w:r>
    </w:p>
    <w:p w14:paraId="6826847F" w14:textId="77777777" w:rsidR="0058100C" w:rsidRPr="00991EB1" w:rsidRDefault="0058100C" w:rsidP="00B82B06">
      <w:pPr>
        <w:spacing w:after="0" w:line="240" w:lineRule="auto"/>
        <w:jc w:val="both"/>
        <w:rPr>
          <w:rFonts w:ascii="Montserrat" w:hAnsi="Montserrat" w:cs="Arial"/>
        </w:rPr>
      </w:pPr>
    </w:p>
    <w:p w14:paraId="28B5EB8F" w14:textId="77777777" w:rsidR="00316962" w:rsidRPr="00991EB1" w:rsidRDefault="00316962" w:rsidP="00B82B06">
      <w:pPr>
        <w:spacing w:after="0" w:line="240" w:lineRule="auto"/>
        <w:jc w:val="both"/>
        <w:rPr>
          <w:rFonts w:ascii="Montserrat" w:hAnsi="Montserrat" w:cs="Arial"/>
        </w:rPr>
      </w:pPr>
      <w:r w:rsidRPr="00991EB1">
        <w:rPr>
          <w:rFonts w:ascii="Montserrat" w:hAnsi="Montserrat" w:cs="Arial"/>
        </w:rPr>
        <w:t xml:space="preserve">Cada uno de los documentos o archivos electrónicos que integren la proposición y aquéllos distintos a ésta, </w:t>
      </w:r>
      <w:r w:rsidRPr="00991EB1">
        <w:rPr>
          <w:rFonts w:ascii="Montserrat" w:hAnsi="Montserrat" w:cs="Arial"/>
          <w:b/>
        </w:rPr>
        <w:t>deberán estar foliados en todas y cada una de las hojas que los integren.</w:t>
      </w:r>
      <w:r w:rsidRPr="00991EB1">
        <w:rPr>
          <w:rFonts w:ascii="Montserrat" w:hAnsi="Montserrat" w:cs="Arial"/>
        </w:rPr>
        <w:t xml:space="preserve"> Al efecto, se deberán numerar de manera individual la propuesta técnica y económica, así como el resto de los documentos que el licitante envíe a través de CompraNet, de conformidad con el artículo 50, del Reglamento.</w:t>
      </w:r>
    </w:p>
    <w:p w14:paraId="661A843F" w14:textId="77777777" w:rsidR="0058100C" w:rsidRPr="00991EB1" w:rsidRDefault="0058100C" w:rsidP="00B82B06">
      <w:pPr>
        <w:spacing w:after="0" w:line="240" w:lineRule="auto"/>
        <w:jc w:val="both"/>
        <w:rPr>
          <w:rFonts w:ascii="Montserrat" w:hAnsi="Montserrat" w:cs="Arial"/>
        </w:rPr>
      </w:pPr>
    </w:p>
    <w:p w14:paraId="225040AD" w14:textId="77777777" w:rsidR="00316962" w:rsidRPr="00991EB1" w:rsidRDefault="00316962" w:rsidP="00B82B06">
      <w:pPr>
        <w:spacing w:after="0" w:line="240" w:lineRule="auto"/>
        <w:jc w:val="both"/>
        <w:rPr>
          <w:rFonts w:ascii="Montserrat" w:hAnsi="Montserrat" w:cs="Arial"/>
          <w:b/>
        </w:rPr>
      </w:pPr>
      <w:r w:rsidRPr="00991EB1">
        <w:rPr>
          <w:rFonts w:ascii="Montserrat" w:hAnsi="Montserrat" w:cs="Arial"/>
          <w:b/>
        </w:rPr>
        <w:t>La falta absoluta de folio será motivo de desechamiento de la proposición, por incumplimiento al citado precepto legal</w:t>
      </w:r>
      <w:r w:rsidRPr="00991EB1">
        <w:rPr>
          <w:rFonts w:ascii="Montserrat" w:hAnsi="Montserrat" w:cs="Arial"/>
        </w:rPr>
        <w:t>.</w:t>
      </w:r>
    </w:p>
    <w:p w14:paraId="7BCDF3E0" w14:textId="77777777" w:rsidR="00D41630" w:rsidRPr="00991EB1" w:rsidRDefault="00D41630" w:rsidP="00B82B06">
      <w:pPr>
        <w:spacing w:after="0" w:line="240" w:lineRule="auto"/>
        <w:jc w:val="both"/>
        <w:rPr>
          <w:rFonts w:ascii="Montserrat" w:hAnsi="Montserrat"/>
          <w:lang w:val="x-none" w:eastAsia="x-none"/>
        </w:rPr>
      </w:pPr>
      <w:bookmarkStart w:id="40" w:name="_Toc445827154"/>
    </w:p>
    <w:p w14:paraId="2711E012" w14:textId="77777777" w:rsidR="003F6453" w:rsidRPr="00991EB1" w:rsidRDefault="003F6453" w:rsidP="00B82B06">
      <w:pPr>
        <w:pStyle w:val="Ttulo"/>
        <w:spacing w:before="0" w:after="0"/>
        <w:jc w:val="left"/>
        <w:rPr>
          <w:rFonts w:ascii="Montserrat" w:hAnsi="Montserrat" w:cs="Arial"/>
          <w:sz w:val="22"/>
          <w:szCs w:val="22"/>
        </w:rPr>
      </w:pPr>
      <w:bookmarkStart w:id="41" w:name="_Toc58416101"/>
      <w:r w:rsidRPr="00991EB1">
        <w:rPr>
          <w:rFonts w:ascii="Montserrat" w:hAnsi="Montserrat" w:cs="Arial"/>
          <w:sz w:val="22"/>
          <w:szCs w:val="22"/>
        </w:rPr>
        <w:t>4.</w:t>
      </w:r>
      <w:r w:rsidRPr="00991EB1">
        <w:rPr>
          <w:rFonts w:ascii="Montserrat" w:hAnsi="Montserrat" w:cs="Arial"/>
          <w:sz w:val="22"/>
          <w:szCs w:val="22"/>
          <w:lang w:val="es-MX"/>
        </w:rPr>
        <w:t>2</w:t>
      </w:r>
      <w:r w:rsidRPr="00991EB1">
        <w:rPr>
          <w:rFonts w:ascii="Montserrat" w:hAnsi="Montserrat" w:cs="Arial"/>
          <w:sz w:val="22"/>
          <w:szCs w:val="22"/>
        </w:rPr>
        <w:t xml:space="preserve">   INSTRUCCIONES PARA ELABORAR LAS PROPOSICIONES</w:t>
      </w:r>
      <w:r w:rsidRPr="00991EB1">
        <w:rPr>
          <w:rFonts w:ascii="Montserrat" w:hAnsi="Montserrat" w:cs="Arial"/>
          <w:b w:val="0"/>
          <w:sz w:val="22"/>
          <w:szCs w:val="22"/>
        </w:rPr>
        <w:t>.</w:t>
      </w:r>
      <w:bookmarkEnd w:id="40"/>
      <w:bookmarkEnd w:id="41"/>
    </w:p>
    <w:p w14:paraId="73CDEA94" w14:textId="77777777" w:rsidR="003F6453" w:rsidRPr="00991EB1" w:rsidRDefault="003F6453" w:rsidP="00B82B06">
      <w:pPr>
        <w:spacing w:after="0" w:line="240" w:lineRule="auto"/>
        <w:jc w:val="both"/>
        <w:rPr>
          <w:rFonts w:ascii="Montserrat" w:hAnsi="Montserrat" w:cs="Arial"/>
        </w:rPr>
      </w:pPr>
    </w:p>
    <w:p w14:paraId="3DAD1A04" w14:textId="77777777" w:rsidR="00736FA8" w:rsidRPr="00991EB1" w:rsidRDefault="003F6453" w:rsidP="00B82B06">
      <w:pPr>
        <w:spacing w:after="0" w:line="240" w:lineRule="auto"/>
        <w:jc w:val="both"/>
        <w:rPr>
          <w:rFonts w:ascii="Montserrat" w:hAnsi="Montserrat" w:cs="Arial"/>
        </w:rPr>
      </w:pPr>
      <w:r w:rsidRPr="00991EB1">
        <w:rPr>
          <w:rFonts w:ascii="Montserrat" w:hAnsi="Montserrat" w:cs="Arial"/>
        </w:rPr>
        <w:t>Las proposiciones que presenten los licitantes deberán cumplir con los siguientes requisitos:</w:t>
      </w:r>
    </w:p>
    <w:p w14:paraId="34CBD4CF" w14:textId="77777777" w:rsidR="00E328A3" w:rsidRPr="00991EB1" w:rsidRDefault="00E328A3" w:rsidP="00B82B06">
      <w:pPr>
        <w:spacing w:after="0" w:line="240" w:lineRule="auto"/>
        <w:jc w:val="both"/>
        <w:rPr>
          <w:rFonts w:ascii="Montserrat" w:hAnsi="Montserrat" w:cs="Arial"/>
        </w:rPr>
      </w:pPr>
    </w:p>
    <w:p w14:paraId="0AAFDC60" w14:textId="77777777" w:rsidR="00F060BC"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Se deberán presentar en idioma español, así como todo lo relacionado con las mismas.</w:t>
      </w:r>
    </w:p>
    <w:p w14:paraId="17A5F3D1"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54876175" w14:textId="77777777" w:rsidR="00F060BC"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lang w:val="es-MX"/>
        </w:rPr>
        <w:t>Deberán ser elaboradas preferentemente en papel membretado de cada licitante.</w:t>
      </w:r>
    </w:p>
    <w:p w14:paraId="68B298BF"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269AD006" w14:textId="77777777" w:rsidR="00F060BC"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Deberán cotizar el 100% del volumen requerido </w:t>
      </w:r>
      <w:r w:rsidR="0051069E" w:rsidRPr="00991EB1">
        <w:rPr>
          <w:rFonts w:ascii="Montserrat" w:hAnsi="Montserrat" w:cs="Arial"/>
        </w:rPr>
        <w:t>del servicio</w:t>
      </w:r>
      <w:r w:rsidRPr="00991EB1">
        <w:rPr>
          <w:rFonts w:ascii="Montserrat" w:hAnsi="Montserrat" w:cs="Arial"/>
        </w:rPr>
        <w:t>.</w:t>
      </w:r>
    </w:p>
    <w:p w14:paraId="1C2B3A97" w14:textId="77777777" w:rsidR="00F371AE" w:rsidRPr="00991EB1" w:rsidRDefault="00F371AE" w:rsidP="00F371AE">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4173867A" w14:textId="77777777" w:rsidR="00F060BC" w:rsidRPr="00991EB1" w:rsidRDefault="003F6453" w:rsidP="00B82B06">
      <w:pPr>
        <w:pStyle w:val="Textoindependiente"/>
        <w:widowControl/>
        <w:numPr>
          <w:ilvl w:val="0"/>
          <w:numId w:val="1"/>
        </w:numPr>
        <w:tabs>
          <w:tab w:val="left" w:pos="360"/>
        </w:tabs>
        <w:ind w:left="357" w:hanging="357"/>
        <w:rPr>
          <w:rFonts w:ascii="Montserrat" w:hAnsi="Montserrat" w:cs="Arial"/>
        </w:rPr>
      </w:pPr>
      <w:r w:rsidRPr="00991EB1">
        <w:rPr>
          <w:rFonts w:ascii="Montserrat" w:hAnsi="Montserrat" w:cs="Arial"/>
        </w:rPr>
        <w:t>Deberán ser claras y no establecer condición alguna, ni emplear abreviaturas.</w:t>
      </w:r>
    </w:p>
    <w:p w14:paraId="07FAC513" w14:textId="77777777" w:rsidR="00B82B06" w:rsidRPr="00991EB1" w:rsidRDefault="00B82B06" w:rsidP="00B82B06">
      <w:pPr>
        <w:pStyle w:val="Textoindependiente"/>
        <w:widowControl/>
        <w:tabs>
          <w:tab w:val="left" w:pos="360"/>
        </w:tabs>
        <w:rPr>
          <w:rFonts w:ascii="Montserrat" w:hAnsi="Montserrat" w:cs="Arial"/>
        </w:rPr>
      </w:pPr>
    </w:p>
    <w:p w14:paraId="3A6719B5" w14:textId="77777777" w:rsidR="00F060BC"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Deberán contener la firma autógrafa del licitante o de su apoderado que cuente con facultades de administración y/o dominio o poder especial para actos de licitación pública.</w:t>
      </w:r>
    </w:p>
    <w:p w14:paraId="20520A40"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065FF665" w14:textId="775BD582" w:rsidR="00F060BC" w:rsidRPr="00991EB1" w:rsidRDefault="00CE5E7A" w:rsidP="00CE5E7A">
      <w:pPr>
        <w:numPr>
          <w:ilvl w:val="0"/>
          <w:numId w:val="1"/>
        </w:numPr>
        <w:tabs>
          <w:tab w:val="left" w:pos="360"/>
        </w:tabs>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 xml:space="preserve">La oferta económica deberá indicar el porcentaje de gatos de administración y su vigencia será a partir de 1 de enero al 31 de diciembre de 2021, </w:t>
      </w:r>
      <w:r w:rsidR="003F6453" w:rsidRPr="00991EB1">
        <w:rPr>
          <w:rFonts w:ascii="Montserrat" w:hAnsi="Montserrat" w:cs="Arial"/>
        </w:rPr>
        <w:t>deberá ser firme</w:t>
      </w:r>
      <w:r w:rsidR="005C5B92" w:rsidRPr="00991EB1">
        <w:rPr>
          <w:rFonts w:ascii="Montserrat" w:hAnsi="Montserrat" w:cs="Arial"/>
        </w:rPr>
        <w:t xml:space="preserve"> (con número y letra)</w:t>
      </w:r>
      <w:r w:rsidR="003F6453" w:rsidRPr="00991EB1">
        <w:rPr>
          <w:rFonts w:ascii="Montserrat" w:hAnsi="Montserrat" w:cs="Arial"/>
        </w:rPr>
        <w:t>.</w:t>
      </w:r>
    </w:p>
    <w:p w14:paraId="2A7C3C90"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7B2C18CE" w14:textId="77777777" w:rsidR="00445931"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La proposición deberá elaborarse utilizando los archivos de imagen tipo JPG o GIF (con características y especificaciones claras), de tratarse de más de una imagen deberá presentarse en un orden secuencial numerado; en formatos Word que permitan su lectura en las versiones 97, 2000, posteriores, o en formato PDF.</w:t>
      </w:r>
    </w:p>
    <w:p w14:paraId="65C09563"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282FEF3A" w14:textId="77777777" w:rsidR="00736FA8"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Se recomienda identificar cada una de las páginas que integran la proposición, con los datos siguientes: Registro Federal de Contribuyentes (R.F.C.), número de licitación y número de página, cuando ello técnicamente sea posible, dicha identificación deberá reflejarse, en su caso, en la impresión que se realice de los documentos que se especifican en esta convocatoria durante el acto de presentación y apertura de proposiciones.</w:t>
      </w:r>
    </w:p>
    <w:p w14:paraId="51F94C00"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63E58439" w14:textId="77777777" w:rsidR="00013FD1"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b/>
        </w:rPr>
        <w:t>Los licitantes admitirán que se tendrá por no presentada la proposición y la documentación distinta requerida por Telecomm</w:t>
      </w:r>
      <w:r w:rsidRPr="00991EB1">
        <w:rPr>
          <w:rFonts w:ascii="Montserrat" w:hAnsi="Montserrat" w:cs="Arial"/>
        </w:rPr>
        <w:t>, cuando los archivos que la contengan presenten virus informáticos o no puedan abrirse, por cualquier causa motivada por problemas técnicos imputables a sus programas o equipos de cómputo.</w:t>
      </w:r>
    </w:p>
    <w:p w14:paraId="770E71F2"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003638B2" w14:textId="77777777" w:rsidR="0002169C"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Para el caso del(los) licitante(s) que resulte(n) con adjudicación a su favor, las proposiciones se mantendrán vigentes durante el período de prestación del servicio objeto de esta licitación, o bien, hasta que el contrato respectivo se extinga.</w:t>
      </w:r>
    </w:p>
    <w:p w14:paraId="3B29A7CE"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48176AF2" w14:textId="77777777" w:rsidR="00D501A7"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El licitante </w:t>
      </w:r>
      <w:r w:rsidRPr="00991EB1">
        <w:rPr>
          <w:rFonts w:ascii="Montserrat" w:hAnsi="Montserrat" w:cs="Arial"/>
          <w:b/>
        </w:rPr>
        <w:t>deberá foliar cada uno de los documentos que integren la proposición y aquéllos distintos a ésta, en todas y cada una de las hojas que los integren.</w:t>
      </w:r>
      <w:r w:rsidRPr="00991EB1">
        <w:rPr>
          <w:rFonts w:ascii="Montserrat" w:hAnsi="Montserrat" w:cs="Arial"/>
        </w:rPr>
        <w:t xml:space="preserve"> Al efecto, se deberán numerar de manera individual las propuestas técnica y económica, así como el resto de los documentos que entregue el licitante, dando cumplimiento al artículo 50, segundo párrafo del Reglamento.</w:t>
      </w:r>
    </w:p>
    <w:p w14:paraId="456E975C" w14:textId="77777777" w:rsidR="0058100C" w:rsidRPr="00991EB1" w:rsidRDefault="0058100C"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3EB18F45" w14:textId="77777777" w:rsidR="00AA46C9" w:rsidRPr="00991EB1" w:rsidRDefault="00AA46C9" w:rsidP="00B82B06">
      <w:pPr>
        <w:overflowPunct w:val="0"/>
        <w:autoSpaceDE w:val="0"/>
        <w:autoSpaceDN w:val="0"/>
        <w:adjustRightInd w:val="0"/>
        <w:spacing w:after="0" w:line="240" w:lineRule="auto"/>
        <w:ind w:left="357"/>
        <w:jc w:val="both"/>
        <w:textAlignment w:val="baseline"/>
        <w:rPr>
          <w:rFonts w:ascii="Montserrat" w:hAnsi="Montserrat" w:cs="Arial"/>
        </w:rPr>
      </w:pPr>
      <w:r w:rsidRPr="00991EB1">
        <w:rPr>
          <w:rFonts w:ascii="Montserrat" w:hAnsi="Montserrat" w:cs="Arial"/>
        </w:rPr>
        <w:t>En el caso de que alguna o algunas hojas de los documentos mencionados en el párrafo anterior carezcan de folio o éste no fuese visible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3CD224A8" w14:textId="77777777" w:rsidR="00AA46C9" w:rsidRPr="00991EB1" w:rsidRDefault="00AA46C9" w:rsidP="00B82B06">
      <w:pPr>
        <w:tabs>
          <w:tab w:val="left" w:pos="360"/>
        </w:tabs>
        <w:overflowPunct w:val="0"/>
        <w:autoSpaceDE w:val="0"/>
        <w:autoSpaceDN w:val="0"/>
        <w:adjustRightInd w:val="0"/>
        <w:spacing w:after="0" w:line="240" w:lineRule="auto"/>
        <w:jc w:val="both"/>
        <w:textAlignment w:val="baseline"/>
        <w:rPr>
          <w:rFonts w:ascii="Montserrat" w:hAnsi="Montserrat" w:cs="Arial"/>
          <w:szCs w:val="16"/>
        </w:rPr>
      </w:pPr>
    </w:p>
    <w:p w14:paraId="64D50BA8" w14:textId="77777777" w:rsidR="0058100C" w:rsidRPr="00991EB1" w:rsidRDefault="003F6453" w:rsidP="00B82B06">
      <w:pPr>
        <w:numPr>
          <w:ilvl w:val="0"/>
          <w:numId w:val="1"/>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La proposición deberá firmarse electrónicamente.</w:t>
      </w:r>
    </w:p>
    <w:p w14:paraId="5C2D28EF" w14:textId="77777777" w:rsidR="0058100C" w:rsidRPr="00991EB1" w:rsidRDefault="0058100C" w:rsidP="00B82B06">
      <w:pPr>
        <w:tabs>
          <w:tab w:val="left" w:pos="360"/>
        </w:tabs>
        <w:overflowPunct w:val="0"/>
        <w:autoSpaceDE w:val="0"/>
        <w:autoSpaceDN w:val="0"/>
        <w:adjustRightInd w:val="0"/>
        <w:spacing w:after="0" w:line="240" w:lineRule="auto"/>
        <w:jc w:val="both"/>
        <w:textAlignment w:val="baseline"/>
        <w:rPr>
          <w:rFonts w:ascii="Montserrat" w:hAnsi="Montserrat" w:cs="Arial"/>
          <w:sz w:val="16"/>
          <w:szCs w:val="16"/>
        </w:rPr>
      </w:pPr>
    </w:p>
    <w:p w14:paraId="4B885129" w14:textId="77777777" w:rsidR="003F6453" w:rsidRPr="00991EB1" w:rsidRDefault="003F6453" w:rsidP="00B82B06">
      <w:pPr>
        <w:widowControl w:val="0"/>
        <w:numPr>
          <w:ilvl w:val="0"/>
          <w:numId w:val="1"/>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La proposición se integra por la propuesta técnica, propuesta económica y la documentación distinta a la proposición.</w:t>
      </w:r>
    </w:p>
    <w:p w14:paraId="479E60CB" w14:textId="77777777" w:rsidR="00A81E52" w:rsidRPr="00991EB1" w:rsidRDefault="00A81E52" w:rsidP="00B82B06">
      <w:pPr>
        <w:widowControl w:val="0"/>
        <w:overflowPunct w:val="0"/>
        <w:autoSpaceDE w:val="0"/>
        <w:autoSpaceDN w:val="0"/>
        <w:adjustRightInd w:val="0"/>
        <w:spacing w:after="0" w:line="240" w:lineRule="auto"/>
        <w:jc w:val="both"/>
        <w:textAlignment w:val="baseline"/>
        <w:rPr>
          <w:rFonts w:ascii="Montserrat" w:hAnsi="Montserrat" w:cs="Arial"/>
          <w:sz w:val="16"/>
          <w:szCs w:val="16"/>
        </w:rPr>
      </w:pPr>
    </w:p>
    <w:p w14:paraId="21F42FDA" w14:textId="77777777" w:rsidR="003F6453" w:rsidRPr="00991EB1" w:rsidRDefault="003F6453" w:rsidP="00B82B06">
      <w:pPr>
        <w:pStyle w:val="Ttulo"/>
        <w:spacing w:before="0" w:after="0"/>
        <w:jc w:val="left"/>
        <w:rPr>
          <w:rFonts w:ascii="Montserrat" w:hAnsi="Montserrat" w:cs="Arial"/>
          <w:sz w:val="22"/>
          <w:szCs w:val="22"/>
        </w:rPr>
      </w:pPr>
      <w:bookmarkStart w:id="42" w:name="_Toc238532800"/>
      <w:bookmarkStart w:id="43" w:name="_Toc445827155"/>
      <w:bookmarkStart w:id="44" w:name="_Toc58416102"/>
      <w:r w:rsidRPr="00991EB1">
        <w:rPr>
          <w:rFonts w:ascii="Montserrat" w:hAnsi="Montserrat" w:cs="Arial"/>
          <w:sz w:val="22"/>
          <w:szCs w:val="22"/>
        </w:rPr>
        <w:t>4.</w:t>
      </w:r>
      <w:r w:rsidRPr="00991EB1">
        <w:rPr>
          <w:rFonts w:ascii="Montserrat" w:hAnsi="Montserrat" w:cs="Arial"/>
          <w:sz w:val="22"/>
          <w:szCs w:val="22"/>
          <w:lang w:val="es-MX"/>
        </w:rPr>
        <w:t>3</w:t>
      </w:r>
      <w:r w:rsidRPr="00991EB1">
        <w:rPr>
          <w:rFonts w:ascii="Montserrat" w:hAnsi="Montserrat" w:cs="Arial"/>
          <w:sz w:val="22"/>
          <w:szCs w:val="22"/>
        </w:rPr>
        <w:t xml:space="preserve">   DOCUMENTACIÓN DISTINTA A LAS PROPOSICIONES</w:t>
      </w:r>
      <w:r w:rsidRPr="00991EB1">
        <w:rPr>
          <w:rFonts w:ascii="Montserrat" w:hAnsi="Montserrat" w:cs="Arial"/>
          <w:b w:val="0"/>
          <w:sz w:val="22"/>
          <w:szCs w:val="22"/>
        </w:rPr>
        <w:t>.</w:t>
      </w:r>
      <w:bookmarkEnd w:id="42"/>
      <w:bookmarkEnd w:id="43"/>
      <w:bookmarkEnd w:id="44"/>
    </w:p>
    <w:p w14:paraId="2FDC8B73" w14:textId="77777777" w:rsidR="003F6453" w:rsidRPr="00991EB1" w:rsidRDefault="003F6453" w:rsidP="00B82B06">
      <w:pPr>
        <w:widowControl w:val="0"/>
        <w:overflowPunct w:val="0"/>
        <w:autoSpaceDE w:val="0"/>
        <w:autoSpaceDN w:val="0"/>
        <w:adjustRightInd w:val="0"/>
        <w:spacing w:after="0" w:line="240" w:lineRule="auto"/>
        <w:jc w:val="both"/>
        <w:textAlignment w:val="baseline"/>
        <w:rPr>
          <w:rFonts w:ascii="Montserrat" w:hAnsi="Montserrat" w:cs="Arial"/>
          <w:sz w:val="16"/>
          <w:szCs w:val="16"/>
        </w:rPr>
      </w:pPr>
    </w:p>
    <w:p w14:paraId="3ADE78AB"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La documentación distinta a las proposiciones será la siguiente:</w:t>
      </w:r>
    </w:p>
    <w:p w14:paraId="03C81350" w14:textId="77777777" w:rsidR="00736FA8" w:rsidRPr="00991EB1" w:rsidRDefault="00736FA8" w:rsidP="00B82B06">
      <w:pPr>
        <w:widowControl w:val="0"/>
        <w:overflowPunct w:val="0"/>
        <w:autoSpaceDE w:val="0"/>
        <w:autoSpaceDN w:val="0"/>
        <w:adjustRightInd w:val="0"/>
        <w:spacing w:after="0" w:line="240" w:lineRule="auto"/>
        <w:jc w:val="both"/>
        <w:textAlignment w:val="baseline"/>
        <w:rPr>
          <w:rFonts w:ascii="Montserrat" w:hAnsi="Montserrat" w:cs="Arial"/>
          <w:sz w:val="16"/>
          <w:szCs w:val="16"/>
        </w:rPr>
      </w:pPr>
    </w:p>
    <w:p w14:paraId="2D9999B6" w14:textId="77777777" w:rsidR="00013FD1" w:rsidRPr="00991EB1" w:rsidRDefault="003F6453" w:rsidP="00B82B06">
      <w:pPr>
        <w:widowControl w:val="0"/>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Relación de entrega de documentos, debidamente requisitada y firmada en cada una de sus hojas, conforme al </w:t>
      </w:r>
      <w:r w:rsidRPr="00991EB1">
        <w:rPr>
          <w:rFonts w:ascii="Montserrat" w:hAnsi="Montserrat" w:cs="Arial"/>
          <w:b/>
          <w:bCs/>
        </w:rPr>
        <w:t>Anexo 10</w:t>
      </w:r>
      <w:r w:rsidRPr="00991EB1">
        <w:rPr>
          <w:rFonts w:ascii="Montserrat" w:hAnsi="Montserrat" w:cs="Arial"/>
        </w:rPr>
        <w:t xml:space="preserve"> de esta convocatoria (</w:t>
      </w:r>
      <w:r w:rsidRPr="00991EB1">
        <w:rPr>
          <w:rFonts w:ascii="Montserrat" w:hAnsi="Montserrat" w:cs="Arial"/>
          <w:b/>
        </w:rPr>
        <w:t>la omisión en la entrega de este documento no será motivo para desechar su proposición</w:t>
      </w:r>
      <w:r w:rsidRPr="00991EB1">
        <w:rPr>
          <w:rFonts w:ascii="Montserrat" w:hAnsi="Montserrat" w:cs="Arial"/>
        </w:rPr>
        <w:t>).</w:t>
      </w:r>
    </w:p>
    <w:p w14:paraId="78AAB70D" w14:textId="77777777" w:rsidR="00B82B06" w:rsidRPr="00991EB1" w:rsidRDefault="00B82B06" w:rsidP="00B82B06">
      <w:pPr>
        <w:widowControl w:val="0"/>
        <w:tabs>
          <w:tab w:val="left" w:pos="360"/>
        </w:tabs>
        <w:overflowPunct w:val="0"/>
        <w:autoSpaceDE w:val="0"/>
        <w:autoSpaceDN w:val="0"/>
        <w:adjustRightInd w:val="0"/>
        <w:spacing w:after="0" w:line="240" w:lineRule="auto"/>
        <w:jc w:val="both"/>
        <w:textAlignment w:val="baseline"/>
        <w:rPr>
          <w:rFonts w:ascii="Montserrat" w:hAnsi="Montserrat" w:cs="Arial"/>
          <w:sz w:val="16"/>
          <w:szCs w:val="16"/>
        </w:rPr>
      </w:pPr>
    </w:p>
    <w:p w14:paraId="483D690E" w14:textId="77777777" w:rsidR="00736FA8" w:rsidRPr="00991EB1" w:rsidRDefault="003F6453" w:rsidP="00B82B06">
      <w:pPr>
        <w:widowControl w:val="0"/>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Copia de identificación oficial vigente por ambos lados, de quien firma la proposición, quien deberá contar con facultades de administración y/o dominio, o poder especial.</w:t>
      </w:r>
    </w:p>
    <w:p w14:paraId="76F41753" w14:textId="77777777" w:rsidR="00B82B06" w:rsidRPr="00991EB1" w:rsidRDefault="00B82B06" w:rsidP="00B82B06">
      <w:pPr>
        <w:widowControl w:val="0"/>
        <w:tabs>
          <w:tab w:val="left" w:pos="360"/>
        </w:tabs>
        <w:overflowPunct w:val="0"/>
        <w:autoSpaceDE w:val="0"/>
        <w:autoSpaceDN w:val="0"/>
        <w:adjustRightInd w:val="0"/>
        <w:spacing w:after="0" w:line="240" w:lineRule="auto"/>
        <w:jc w:val="both"/>
        <w:textAlignment w:val="baseline"/>
        <w:rPr>
          <w:rFonts w:ascii="Montserrat" w:hAnsi="Montserrat" w:cs="Arial"/>
          <w:sz w:val="18"/>
          <w:szCs w:val="18"/>
        </w:rPr>
      </w:pPr>
    </w:p>
    <w:p w14:paraId="0D2FB1CF" w14:textId="77777777" w:rsidR="00D501A7" w:rsidRPr="00991EB1" w:rsidRDefault="003F6453" w:rsidP="00B82B06">
      <w:pPr>
        <w:widowControl w:val="0"/>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Declaración por escrito bajo protesta de decir verdad de no encontrarse en alguno de los supuestos establecidos en los artículos 50 y 60, de la Ley</w:t>
      </w:r>
      <w:r w:rsidR="00413B1B" w:rsidRPr="00991EB1">
        <w:rPr>
          <w:rFonts w:ascii="Montserrat" w:hAnsi="Montserrat" w:cs="Arial"/>
        </w:rPr>
        <w:t xml:space="preserve"> (</w:t>
      </w:r>
      <w:r w:rsidRPr="00991EB1">
        <w:rPr>
          <w:rFonts w:ascii="Montserrat" w:hAnsi="Montserrat" w:cs="Arial"/>
          <w:b/>
          <w:bCs/>
        </w:rPr>
        <w:t>Anexo 7</w:t>
      </w:r>
      <w:r w:rsidR="00413B1B" w:rsidRPr="00991EB1">
        <w:rPr>
          <w:rFonts w:ascii="Montserrat" w:hAnsi="Montserrat" w:cs="Arial"/>
          <w:b/>
          <w:bCs/>
        </w:rPr>
        <w:t>)</w:t>
      </w:r>
      <w:r w:rsidRPr="00991EB1">
        <w:rPr>
          <w:rFonts w:ascii="Montserrat" w:hAnsi="Montserrat" w:cs="Arial"/>
        </w:rPr>
        <w:t xml:space="preserve"> </w:t>
      </w:r>
      <w:r w:rsidRPr="00991EB1">
        <w:rPr>
          <w:rFonts w:ascii="Montserrat" w:hAnsi="Montserrat" w:cs="Arial"/>
          <w:b/>
        </w:rPr>
        <w:t>(OBLIGATORIO)</w:t>
      </w:r>
      <w:r w:rsidRPr="00991EB1">
        <w:rPr>
          <w:rFonts w:ascii="Montserrat" w:hAnsi="Montserrat" w:cs="Arial"/>
        </w:rPr>
        <w:t>.</w:t>
      </w:r>
    </w:p>
    <w:p w14:paraId="79C4FFFA" w14:textId="77777777" w:rsidR="00E328A3" w:rsidRPr="00991EB1" w:rsidRDefault="00E328A3" w:rsidP="00B82B06">
      <w:pPr>
        <w:widowControl w:val="0"/>
        <w:tabs>
          <w:tab w:val="left" w:pos="360"/>
        </w:tabs>
        <w:overflowPunct w:val="0"/>
        <w:autoSpaceDE w:val="0"/>
        <w:autoSpaceDN w:val="0"/>
        <w:adjustRightInd w:val="0"/>
        <w:spacing w:after="0" w:line="240" w:lineRule="auto"/>
        <w:jc w:val="both"/>
        <w:textAlignment w:val="baseline"/>
        <w:rPr>
          <w:rFonts w:ascii="Montserrat" w:hAnsi="Montserrat" w:cs="Arial"/>
          <w:sz w:val="16"/>
          <w:szCs w:val="16"/>
        </w:rPr>
      </w:pPr>
    </w:p>
    <w:p w14:paraId="159D195A" w14:textId="77777777" w:rsidR="0002169C" w:rsidRPr="00991EB1" w:rsidRDefault="003F6453" w:rsidP="00B82B06">
      <w:pPr>
        <w:widowControl w:val="0"/>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Escrito de declaración de integridad en el que manifieste, bajo protesta de decir verdad, que por sí mismo o a través de interpósita persona se abstendrá de adoptar conductas, para que los servidores públicos de Telecomm induzcan o alteren las evaluaciones de las proposiciones, el resultado del procedimiento, u otros aspectos que otorguen condiciones más ventajosas con relación a los demás licitantes </w:t>
      </w:r>
      <w:r w:rsidRPr="00991EB1">
        <w:rPr>
          <w:rFonts w:ascii="Montserrat" w:hAnsi="Montserrat" w:cs="Arial"/>
          <w:b/>
        </w:rPr>
        <w:t xml:space="preserve">(Anexo </w:t>
      </w:r>
      <w:r w:rsidR="00833EC6" w:rsidRPr="00991EB1">
        <w:rPr>
          <w:rFonts w:ascii="Montserrat" w:hAnsi="Montserrat" w:cs="Arial"/>
          <w:b/>
        </w:rPr>
        <w:t>8</w:t>
      </w:r>
      <w:r w:rsidRPr="00991EB1">
        <w:rPr>
          <w:rFonts w:ascii="Montserrat" w:hAnsi="Montserrat" w:cs="Arial"/>
          <w:b/>
        </w:rPr>
        <w:t>)</w:t>
      </w:r>
      <w:r w:rsidRPr="00991EB1">
        <w:rPr>
          <w:rFonts w:ascii="Montserrat" w:hAnsi="Montserrat" w:cs="Arial"/>
        </w:rPr>
        <w:t xml:space="preserve"> </w:t>
      </w:r>
      <w:r w:rsidRPr="00991EB1">
        <w:rPr>
          <w:rFonts w:ascii="Montserrat" w:hAnsi="Montserrat" w:cs="Arial"/>
          <w:b/>
        </w:rPr>
        <w:t>(OBLIGATORIO)</w:t>
      </w:r>
      <w:r w:rsidRPr="00991EB1">
        <w:rPr>
          <w:rFonts w:ascii="Montserrat" w:hAnsi="Montserrat" w:cs="Arial"/>
        </w:rPr>
        <w:t>.</w:t>
      </w:r>
    </w:p>
    <w:p w14:paraId="46E24B2A" w14:textId="77777777" w:rsidR="00F371AE" w:rsidRPr="00991EB1" w:rsidRDefault="00F371AE" w:rsidP="00F371AE">
      <w:pPr>
        <w:widowControl w:val="0"/>
        <w:tabs>
          <w:tab w:val="left" w:pos="360"/>
        </w:tabs>
        <w:overflowPunct w:val="0"/>
        <w:autoSpaceDE w:val="0"/>
        <w:autoSpaceDN w:val="0"/>
        <w:adjustRightInd w:val="0"/>
        <w:spacing w:after="0" w:line="240" w:lineRule="auto"/>
        <w:jc w:val="both"/>
        <w:textAlignment w:val="baseline"/>
        <w:rPr>
          <w:rFonts w:ascii="Montserrat" w:hAnsi="Montserrat" w:cs="Arial"/>
        </w:rPr>
      </w:pPr>
    </w:p>
    <w:p w14:paraId="726A704F" w14:textId="77777777" w:rsidR="00B0616C" w:rsidRPr="00991EB1" w:rsidRDefault="003F6453" w:rsidP="00B82B06">
      <w:pPr>
        <w:widowControl w:val="0"/>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Escrito en el que manifieste que el domicilio consignado en sus propuestas será el lugar donde el licitante recibirá toda clase de notificaciones que resulten de los actos y contrato que celebren de conformidad con la Ley y el Reglamento </w:t>
      </w:r>
      <w:r w:rsidRPr="00991EB1">
        <w:rPr>
          <w:rFonts w:ascii="Montserrat" w:hAnsi="Montserrat" w:cs="Arial"/>
          <w:b/>
        </w:rPr>
        <w:t>(OBLIGATORIO)</w:t>
      </w:r>
      <w:r w:rsidRPr="00991EB1">
        <w:rPr>
          <w:rFonts w:ascii="Montserrat" w:hAnsi="Montserrat" w:cs="Arial"/>
        </w:rPr>
        <w:t>.</w:t>
      </w:r>
    </w:p>
    <w:p w14:paraId="78636FAC" w14:textId="77777777" w:rsidR="00B82B06" w:rsidRPr="00991EB1" w:rsidRDefault="00B82B06" w:rsidP="00B82B06">
      <w:pPr>
        <w:widowControl w:val="0"/>
        <w:tabs>
          <w:tab w:val="left" w:pos="360"/>
        </w:tabs>
        <w:overflowPunct w:val="0"/>
        <w:autoSpaceDE w:val="0"/>
        <w:autoSpaceDN w:val="0"/>
        <w:adjustRightInd w:val="0"/>
        <w:spacing w:after="0" w:line="240" w:lineRule="auto"/>
        <w:jc w:val="both"/>
        <w:textAlignment w:val="baseline"/>
        <w:rPr>
          <w:rFonts w:ascii="Montserrat" w:hAnsi="Montserrat" w:cs="Arial"/>
        </w:rPr>
      </w:pPr>
    </w:p>
    <w:p w14:paraId="19C005C2" w14:textId="77777777" w:rsidR="00A53C93" w:rsidRPr="00991EB1" w:rsidRDefault="003F6453" w:rsidP="00B82B06">
      <w:pPr>
        <w:widowControl w:val="0"/>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Escrito en el que su firmante manifieste, bajo protesta de decir verdad, que cuenta con facultades suficientes para comprometerse por sí o por su representada, mismo que contendrá los datos siguientes (</w:t>
      </w:r>
      <w:r w:rsidRPr="00991EB1">
        <w:rPr>
          <w:rFonts w:ascii="Montserrat" w:hAnsi="Montserrat" w:cs="Arial"/>
          <w:b/>
        </w:rPr>
        <w:t>Anexo 5</w:t>
      </w:r>
      <w:r w:rsidRPr="00991EB1">
        <w:rPr>
          <w:rFonts w:ascii="Montserrat" w:hAnsi="Montserrat" w:cs="Arial"/>
        </w:rPr>
        <w:t>)</w:t>
      </w:r>
      <w:r w:rsidRPr="00991EB1">
        <w:rPr>
          <w:rFonts w:ascii="Montserrat" w:hAnsi="Montserrat" w:cs="Arial"/>
          <w:b/>
        </w:rPr>
        <w:t xml:space="preserve"> (OBLIGATORIO)</w:t>
      </w:r>
      <w:r w:rsidR="0098785F" w:rsidRPr="00991EB1">
        <w:rPr>
          <w:rFonts w:ascii="Montserrat" w:hAnsi="Montserrat" w:cs="Arial"/>
        </w:rPr>
        <w:t>:</w:t>
      </w:r>
    </w:p>
    <w:p w14:paraId="76A9A915" w14:textId="77777777" w:rsidR="00B82B06" w:rsidRPr="00991EB1" w:rsidRDefault="00B82B06" w:rsidP="00B82B06">
      <w:pPr>
        <w:widowControl w:val="0"/>
        <w:tabs>
          <w:tab w:val="left" w:pos="360"/>
        </w:tabs>
        <w:overflowPunct w:val="0"/>
        <w:autoSpaceDE w:val="0"/>
        <w:autoSpaceDN w:val="0"/>
        <w:adjustRightInd w:val="0"/>
        <w:spacing w:after="0" w:line="240" w:lineRule="auto"/>
        <w:jc w:val="both"/>
        <w:textAlignment w:val="baseline"/>
        <w:rPr>
          <w:rFonts w:ascii="Montserrat" w:hAnsi="Montserrat" w:cs="Arial"/>
        </w:rPr>
      </w:pPr>
    </w:p>
    <w:p w14:paraId="65C88103" w14:textId="77777777" w:rsidR="00833EC6" w:rsidRPr="00991EB1" w:rsidRDefault="003F6453" w:rsidP="00B82B06">
      <w:pPr>
        <w:widowControl w:val="0"/>
        <w:overflowPunct w:val="0"/>
        <w:autoSpaceDE w:val="0"/>
        <w:autoSpaceDN w:val="0"/>
        <w:adjustRightInd w:val="0"/>
        <w:spacing w:after="0" w:line="240" w:lineRule="auto"/>
        <w:ind w:left="357"/>
        <w:jc w:val="both"/>
        <w:textAlignment w:val="baseline"/>
        <w:rPr>
          <w:rFonts w:ascii="Montserrat" w:hAnsi="Montserrat" w:cs="Arial"/>
        </w:rPr>
      </w:pPr>
      <w:r w:rsidRPr="00991EB1">
        <w:rPr>
          <w:rFonts w:ascii="Montserrat" w:hAnsi="Montserrat" w:cs="Arial"/>
          <w:b/>
          <w:u w:val="single"/>
        </w:rPr>
        <w:t>Del licitante:</w:t>
      </w:r>
      <w:r w:rsidRPr="00991EB1">
        <w:rPr>
          <w:rFonts w:ascii="Montserrat" w:hAnsi="Montserrat" w:cs="Aria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14:paraId="580A4FFE" w14:textId="77777777" w:rsidR="00B82B06" w:rsidRPr="00991EB1" w:rsidRDefault="00B82B06" w:rsidP="00BC79F9">
      <w:pPr>
        <w:widowControl w:val="0"/>
        <w:overflowPunct w:val="0"/>
        <w:autoSpaceDE w:val="0"/>
        <w:autoSpaceDN w:val="0"/>
        <w:adjustRightInd w:val="0"/>
        <w:spacing w:after="0" w:line="240" w:lineRule="auto"/>
        <w:jc w:val="both"/>
        <w:textAlignment w:val="baseline"/>
        <w:rPr>
          <w:rFonts w:ascii="Montserrat" w:hAnsi="Montserrat" w:cs="Arial"/>
        </w:rPr>
      </w:pPr>
    </w:p>
    <w:p w14:paraId="1EAB9F70" w14:textId="77777777" w:rsidR="00DD6D77" w:rsidRPr="00991EB1" w:rsidRDefault="003F6453" w:rsidP="00B82B06">
      <w:pPr>
        <w:tabs>
          <w:tab w:val="left" w:pos="360"/>
        </w:tabs>
        <w:spacing w:after="0" w:line="240" w:lineRule="auto"/>
        <w:ind w:left="357"/>
        <w:jc w:val="both"/>
        <w:rPr>
          <w:rFonts w:ascii="Montserrat" w:hAnsi="Montserrat" w:cs="Arial"/>
        </w:rPr>
      </w:pPr>
      <w:r w:rsidRPr="00991EB1">
        <w:rPr>
          <w:rFonts w:ascii="Montserrat" w:hAnsi="Montserrat" w:cs="Arial"/>
          <w:b/>
          <w:u w:val="single"/>
        </w:rPr>
        <w:t>Del representante legal del licitante:</w:t>
      </w:r>
      <w:r w:rsidRPr="00991EB1">
        <w:rPr>
          <w:rFonts w:ascii="Montserrat" w:hAnsi="Montserrat" w:cs="Arial"/>
        </w:rPr>
        <w:t xml:space="preserve"> datos de las escrituras públicas en las que le fueron otorgadas las facultades para suscribir las propuestas.</w:t>
      </w:r>
    </w:p>
    <w:p w14:paraId="39104F33" w14:textId="77777777" w:rsidR="00B82B06" w:rsidRPr="00991EB1" w:rsidRDefault="00B82B06" w:rsidP="00BC79F9">
      <w:pPr>
        <w:tabs>
          <w:tab w:val="left" w:pos="360"/>
        </w:tabs>
        <w:spacing w:after="0" w:line="240" w:lineRule="auto"/>
        <w:jc w:val="both"/>
        <w:rPr>
          <w:rFonts w:ascii="Montserrat" w:hAnsi="Montserrat" w:cs="Arial"/>
        </w:rPr>
      </w:pPr>
    </w:p>
    <w:p w14:paraId="41BB2441" w14:textId="77777777" w:rsidR="00013FD1" w:rsidRPr="00991EB1" w:rsidRDefault="003F6453" w:rsidP="00B82B06">
      <w:pPr>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Escrito y formato para acreditar la existencia legal y la personalidad jurídica del licitante debidamente requisitado, conforme al </w:t>
      </w:r>
      <w:r w:rsidRPr="00991EB1">
        <w:rPr>
          <w:rFonts w:ascii="Montserrat" w:hAnsi="Montserrat" w:cs="Arial"/>
          <w:b/>
        </w:rPr>
        <w:t xml:space="preserve">Anexo </w:t>
      </w:r>
      <w:r w:rsidRPr="00991EB1">
        <w:rPr>
          <w:rFonts w:ascii="Montserrat" w:hAnsi="Montserrat" w:cs="Arial"/>
          <w:b/>
          <w:bCs/>
        </w:rPr>
        <w:t xml:space="preserve">4-A (Persona Moral) </w:t>
      </w:r>
      <w:r w:rsidRPr="00991EB1">
        <w:rPr>
          <w:rFonts w:ascii="Montserrat" w:hAnsi="Montserrat" w:cs="Arial"/>
        </w:rPr>
        <w:t xml:space="preserve">de esta convocatoria según corresponda </w:t>
      </w:r>
      <w:r w:rsidRPr="00991EB1">
        <w:rPr>
          <w:rFonts w:ascii="Montserrat" w:hAnsi="Montserrat" w:cs="Arial"/>
          <w:b/>
        </w:rPr>
        <w:t>(OBLIGATORIO)</w:t>
      </w:r>
      <w:r w:rsidRPr="00991EB1">
        <w:rPr>
          <w:rFonts w:ascii="Montserrat" w:hAnsi="Montserrat" w:cs="Arial"/>
        </w:rPr>
        <w:t>.</w:t>
      </w:r>
    </w:p>
    <w:p w14:paraId="436AAB74"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6E4052CF" w14:textId="77777777" w:rsidR="00833EC6" w:rsidRPr="00991EB1" w:rsidRDefault="00833EC6" w:rsidP="00B82B06">
      <w:pPr>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Escrito bajo protesta de decir verdad de no desempeñar empleo, cargo o comisión en el sector público </w:t>
      </w:r>
      <w:r w:rsidRPr="00991EB1">
        <w:rPr>
          <w:rFonts w:ascii="Montserrat" w:hAnsi="Montserrat" w:cs="Arial"/>
          <w:b/>
        </w:rPr>
        <w:t>(Anexo 17)</w:t>
      </w:r>
      <w:r w:rsidRPr="00991EB1">
        <w:rPr>
          <w:rFonts w:ascii="Montserrat" w:hAnsi="Montserrat" w:cs="Arial"/>
        </w:rPr>
        <w:t xml:space="preserve"> </w:t>
      </w:r>
      <w:r w:rsidRPr="00991EB1">
        <w:rPr>
          <w:rFonts w:ascii="Montserrat" w:hAnsi="Montserrat" w:cs="Arial"/>
          <w:b/>
        </w:rPr>
        <w:t>(OBLIGATORIO)</w:t>
      </w:r>
      <w:r w:rsidRPr="00991EB1">
        <w:rPr>
          <w:rFonts w:ascii="Montserrat" w:hAnsi="Montserrat" w:cs="Arial"/>
        </w:rPr>
        <w:t>.</w:t>
      </w:r>
    </w:p>
    <w:p w14:paraId="34B5CEF4" w14:textId="77777777" w:rsidR="00CF7712" w:rsidRPr="00991EB1" w:rsidRDefault="00CF7712" w:rsidP="00CF7712">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3DD134F1" w14:textId="77777777" w:rsidR="00CF7712" w:rsidRPr="00991EB1" w:rsidRDefault="00CF7712" w:rsidP="00CF7712">
      <w:pPr>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Manifestación respecto de la nacionalidad el licitante </w:t>
      </w:r>
      <w:r w:rsidRPr="00991EB1">
        <w:rPr>
          <w:rFonts w:ascii="Montserrat" w:hAnsi="Montserrat" w:cs="Arial"/>
          <w:b/>
        </w:rPr>
        <w:t>(Anexo 19)</w:t>
      </w:r>
      <w:r w:rsidRPr="00991EB1">
        <w:rPr>
          <w:rFonts w:ascii="Montserrat" w:hAnsi="Montserrat" w:cs="Arial"/>
        </w:rPr>
        <w:t xml:space="preserve"> </w:t>
      </w:r>
      <w:r w:rsidRPr="00991EB1">
        <w:rPr>
          <w:rFonts w:ascii="Montserrat" w:hAnsi="Montserrat" w:cs="Arial"/>
          <w:b/>
        </w:rPr>
        <w:t>(OBLIGATORIO)</w:t>
      </w:r>
      <w:r w:rsidRPr="00991EB1">
        <w:rPr>
          <w:rFonts w:ascii="Montserrat" w:hAnsi="Montserrat" w:cs="Arial"/>
        </w:rPr>
        <w:t>.</w:t>
      </w:r>
    </w:p>
    <w:p w14:paraId="1DE8D446"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0824494A" w14:textId="77777777" w:rsidR="001E3933" w:rsidRPr="00991EB1" w:rsidRDefault="003F6453" w:rsidP="00B82B06">
      <w:pPr>
        <w:numPr>
          <w:ilvl w:val="0"/>
          <w:numId w:val="2"/>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En caso de resultar aplicable, presentar escrito firmado por el representante legal del licitante, utilizando el </w:t>
      </w:r>
      <w:r w:rsidRPr="00991EB1">
        <w:rPr>
          <w:rFonts w:ascii="Montserrat" w:hAnsi="Montserrat" w:cs="Arial"/>
          <w:b/>
        </w:rPr>
        <w:t>Anexo 16</w:t>
      </w:r>
      <w:r w:rsidRPr="00991EB1">
        <w:rPr>
          <w:rFonts w:ascii="Montserrat" w:hAnsi="Montserrat" w:cs="Arial"/>
        </w:rPr>
        <w:t xml:space="preserve"> de esta convocatoria, el que en términos de lo dispuesto por los artículos 113 y 116 de la Ley General de Transparencia y Acceso a la Información Pública, confidencial, reservada o comercial reservada, siempre que tengan el derecho de reservarse la información de conformidad con las disposiciones aplicables, explicando los motivos de clasificación.</w:t>
      </w:r>
    </w:p>
    <w:p w14:paraId="731C56C6"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2139E14B" w14:textId="77777777" w:rsidR="003F6453" w:rsidRPr="00991EB1" w:rsidRDefault="003F6453" w:rsidP="00B82B06">
      <w:pPr>
        <w:numPr>
          <w:ilvl w:val="0"/>
          <w:numId w:val="2"/>
        </w:numPr>
        <w:tabs>
          <w:tab w:val="left" w:pos="360"/>
        </w:tabs>
        <w:overflowPunct w:val="0"/>
        <w:autoSpaceDE w:val="0"/>
        <w:autoSpaceDN w:val="0"/>
        <w:adjustRightInd w:val="0"/>
        <w:spacing w:after="0" w:line="240" w:lineRule="auto"/>
        <w:ind w:left="351" w:hanging="357"/>
        <w:jc w:val="both"/>
        <w:textAlignment w:val="baseline"/>
        <w:rPr>
          <w:rFonts w:ascii="Montserrat" w:hAnsi="Montserrat" w:cs="Arial"/>
          <w:b/>
        </w:rPr>
      </w:pPr>
      <w:r w:rsidRPr="00991EB1">
        <w:rPr>
          <w:rFonts w:ascii="Montserrat" w:hAnsi="Montserrat" w:cs="Arial"/>
        </w:rPr>
        <w:t xml:space="preserve">Escrito en el que manifieste su aceptación, en términos del numeral 29 de la Disposición General del Acuerdo </w:t>
      </w:r>
      <w:r w:rsidRPr="00991EB1">
        <w:rPr>
          <w:rFonts w:ascii="Montserrat" w:hAnsi="Montserrat" w:cs="Arial"/>
          <w:bCs/>
          <w:iCs/>
        </w:rPr>
        <w:t xml:space="preserve">por el que se establecen las disposiciones que se deberán observar para la utilización del Sistema Electrónico de Información Pública Gubernamental denominado CompraNet. </w:t>
      </w:r>
      <w:r w:rsidRPr="00991EB1">
        <w:rPr>
          <w:rFonts w:ascii="Montserrat" w:hAnsi="Montserrat" w:cs="Arial"/>
        </w:rPr>
        <w:t>(D.O.F. 28 de junio de 2011), respecto a que la convocante tendrá como no presentada la proposición del licitante, cuando el archivo electrónico enviado a través de CompraNet no pueda abrirse por tener algún virus informático o por cualquier causa ajena a la misma</w:t>
      </w:r>
      <w:r w:rsidR="003A1309" w:rsidRPr="00991EB1">
        <w:rPr>
          <w:rFonts w:ascii="Montserrat" w:hAnsi="Montserrat" w:cs="Arial"/>
        </w:rPr>
        <w:t>.</w:t>
      </w:r>
    </w:p>
    <w:p w14:paraId="4484BB5C" w14:textId="77777777" w:rsidR="008A3B50" w:rsidRPr="00991EB1" w:rsidRDefault="008A3B50" w:rsidP="00CC48A5">
      <w:pPr>
        <w:pStyle w:val="Prrafodelista"/>
        <w:ind w:left="0"/>
        <w:rPr>
          <w:rFonts w:ascii="Montserrat" w:hAnsi="Montserrat" w:cs="Arial"/>
          <w:b w:val="0"/>
        </w:rPr>
      </w:pPr>
    </w:p>
    <w:p w14:paraId="33148C58" w14:textId="77777777" w:rsidR="008A3B50" w:rsidRPr="00991EB1" w:rsidRDefault="008A3B50" w:rsidP="008A3B50">
      <w:pPr>
        <w:numPr>
          <w:ilvl w:val="0"/>
          <w:numId w:val="2"/>
        </w:numPr>
        <w:tabs>
          <w:tab w:val="left" w:pos="360"/>
        </w:tabs>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 xml:space="preserve">Copia del documento expedido por autoridad competente que determine su estratificación como micro, pequeña o mediana empresa, o bien, un escrito en el cual manifiesten bajo protesta de decir verdad, que cuentan con ese carácter, utilizando para tal fin el </w:t>
      </w:r>
      <w:r w:rsidRPr="00991EB1">
        <w:rPr>
          <w:rFonts w:ascii="Montserrat" w:hAnsi="Montserrat" w:cs="Arial"/>
          <w:b/>
          <w:bCs/>
        </w:rPr>
        <w:t>Anexo 12</w:t>
      </w:r>
      <w:r w:rsidRPr="00991EB1">
        <w:rPr>
          <w:rFonts w:ascii="Montserrat" w:hAnsi="Montserrat" w:cs="Arial"/>
        </w:rPr>
        <w:t xml:space="preserve">. En caso de no pertenecer a este sector, deberá manifestarlo en escrito libre y simple. </w:t>
      </w:r>
      <w:r w:rsidRPr="00991EB1">
        <w:rPr>
          <w:rFonts w:ascii="Montserrat" w:hAnsi="Montserrat" w:cs="Arial"/>
          <w:b/>
        </w:rPr>
        <w:t>La no presentación de éste último documento no será motivo de desechamiento</w:t>
      </w:r>
      <w:r w:rsidRPr="00991EB1">
        <w:rPr>
          <w:rFonts w:ascii="Montserrat" w:hAnsi="Montserrat" w:cs="Arial"/>
        </w:rPr>
        <w:t>.</w:t>
      </w:r>
    </w:p>
    <w:p w14:paraId="3658D03B" w14:textId="77777777" w:rsidR="008A3B50" w:rsidRPr="00991EB1" w:rsidRDefault="008A3B50" w:rsidP="008A3B50">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08392D1F" w14:textId="77777777" w:rsidR="008A3B50" w:rsidRPr="00991EB1" w:rsidRDefault="008A3B50" w:rsidP="008A3B50">
      <w:pPr>
        <w:numPr>
          <w:ilvl w:val="0"/>
          <w:numId w:val="2"/>
        </w:numPr>
        <w:tabs>
          <w:tab w:val="left" w:pos="360"/>
        </w:tabs>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lang w:val="es-ES_tradnl"/>
        </w:rPr>
        <w:t xml:space="preserve">Documento expedido por el I.M.S.S. (actualmente denominado “Opinión de cumplimiento de obligaciones fiscales en materia de Seguridad Social”), en el cual se manifieste que no tiene adeudos pendientes, el cual deberá estar vigente a la fecha de presentación y apertura de proposiciones </w:t>
      </w:r>
      <w:r w:rsidRPr="00991EB1">
        <w:rPr>
          <w:rFonts w:ascii="Montserrat" w:hAnsi="Montserrat" w:cs="Arial"/>
          <w:b/>
        </w:rPr>
        <w:t>(OBLIGATORIO)</w:t>
      </w:r>
      <w:r w:rsidRPr="00991EB1">
        <w:rPr>
          <w:rFonts w:ascii="Montserrat" w:hAnsi="Montserrat" w:cs="Arial"/>
        </w:rPr>
        <w:t>.</w:t>
      </w:r>
    </w:p>
    <w:p w14:paraId="1484AEE5" w14:textId="77777777" w:rsidR="008A3B50" w:rsidRPr="00991EB1" w:rsidRDefault="008A3B50" w:rsidP="008A3B50">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4136363F" w14:textId="77777777" w:rsidR="008A3B50" w:rsidRPr="00991EB1" w:rsidRDefault="008A3B50" w:rsidP="008A3B50">
      <w:pPr>
        <w:pStyle w:val="Sinespaciado"/>
        <w:numPr>
          <w:ilvl w:val="0"/>
          <w:numId w:val="2"/>
        </w:numPr>
        <w:jc w:val="both"/>
        <w:rPr>
          <w:rFonts w:ascii="Montserrat" w:hAnsi="Montserrat" w:cs="Arial"/>
          <w:lang w:val="es-ES_tradnl"/>
        </w:rPr>
      </w:pPr>
      <w:r w:rsidRPr="00991EB1">
        <w:rPr>
          <w:rFonts w:ascii="Montserrat" w:hAnsi="Montserrat" w:cs="Arial"/>
          <w:lang w:val="es-ES_tradnl"/>
        </w:rPr>
        <w:t xml:space="preserve">El Documento vigente expedido por el Instituto del Fondo Nacional de la Vivienda para los Trabajadores (INFONAVIT), en el que se emita la opinión del cumplimiento de obligaciones fiscales de conformidad con la Regla Cuarta, como se instruye en las Reglas publicadas en el Diario Oficial de la Federación el día 28 de junio de 2017. </w:t>
      </w:r>
      <w:r w:rsidRPr="00991EB1">
        <w:rPr>
          <w:rFonts w:ascii="Montserrat" w:hAnsi="Montserrat" w:cs="Arial"/>
          <w:b/>
        </w:rPr>
        <w:t>(OBLIGATORIO)</w:t>
      </w:r>
      <w:r w:rsidRPr="00991EB1">
        <w:rPr>
          <w:rFonts w:ascii="Montserrat" w:hAnsi="Montserrat" w:cs="Arial"/>
        </w:rPr>
        <w:t>.</w:t>
      </w:r>
    </w:p>
    <w:p w14:paraId="57CBEB6C"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b/>
        </w:rPr>
      </w:pPr>
    </w:p>
    <w:p w14:paraId="45137496" w14:textId="77777777" w:rsidR="00297096" w:rsidRPr="00991EB1" w:rsidRDefault="003F6453" w:rsidP="00B82B06">
      <w:pPr>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b/>
        </w:rPr>
        <w:t>Los documentos requeridos en este punto, deberán enviarse con la firma electrónica correspondiente</w:t>
      </w:r>
      <w:r w:rsidRPr="00991EB1">
        <w:rPr>
          <w:rFonts w:ascii="Montserrat" w:hAnsi="Montserrat" w:cs="Arial"/>
        </w:rPr>
        <w:t>.</w:t>
      </w:r>
    </w:p>
    <w:p w14:paraId="166C7CFB" w14:textId="77777777" w:rsidR="00822399" w:rsidRPr="00991EB1" w:rsidRDefault="00822399" w:rsidP="00B82B06">
      <w:pPr>
        <w:spacing w:after="0" w:line="240" w:lineRule="auto"/>
        <w:rPr>
          <w:rFonts w:ascii="Montserrat" w:hAnsi="Montserrat" w:cs="Arial"/>
        </w:rPr>
      </w:pPr>
    </w:p>
    <w:p w14:paraId="5B035E88" w14:textId="77777777" w:rsidR="003F6453" w:rsidRPr="00991EB1" w:rsidRDefault="003F6453" w:rsidP="00B82B06">
      <w:pPr>
        <w:pStyle w:val="Ttulo"/>
        <w:spacing w:before="0" w:after="0"/>
        <w:jc w:val="left"/>
        <w:rPr>
          <w:rFonts w:ascii="Montserrat" w:hAnsi="Montserrat" w:cs="Arial"/>
          <w:sz w:val="22"/>
          <w:szCs w:val="22"/>
          <w:lang w:val="es-MX"/>
        </w:rPr>
      </w:pPr>
      <w:bookmarkStart w:id="45" w:name="_Toc238532801"/>
      <w:bookmarkStart w:id="46" w:name="_Toc445827156"/>
      <w:bookmarkStart w:id="47" w:name="_Toc58416103"/>
      <w:r w:rsidRPr="00991EB1">
        <w:rPr>
          <w:rFonts w:ascii="Montserrat" w:hAnsi="Montserrat" w:cs="Arial"/>
          <w:sz w:val="22"/>
          <w:szCs w:val="22"/>
        </w:rPr>
        <w:t>4.</w:t>
      </w:r>
      <w:r w:rsidRPr="00991EB1">
        <w:rPr>
          <w:rFonts w:ascii="Montserrat" w:hAnsi="Montserrat" w:cs="Arial"/>
          <w:sz w:val="22"/>
          <w:szCs w:val="22"/>
          <w:lang w:val="es-MX"/>
        </w:rPr>
        <w:t>4</w:t>
      </w:r>
      <w:r w:rsidRPr="00991EB1">
        <w:rPr>
          <w:rFonts w:ascii="Montserrat" w:hAnsi="Montserrat" w:cs="Arial"/>
          <w:sz w:val="22"/>
          <w:szCs w:val="22"/>
        </w:rPr>
        <w:t xml:space="preserve">   PROPUESTA TÉCNICA</w:t>
      </w:r>
      <w:r w:rsidRPr="00991EB1">
        <w:rPr>
          <w:rFonts w:ascii="Montserrat" w:hAnsi="Montserrat" w:cs="Arial"/>
          <w:b w:val="0"/>
          <w:sz w:val="22"/>
          <w:szCs w:val="22"/>
        </w:rPr>
        <w:t>.</w:t>
      </w:r>
      <w:bookmarkEnd w:id="45"/>
      <w:bookmarkEnd w:id="46"/>
      <w:bookmarkEnd w:id="47"/>
    </w:p>
    <w:p w14:paraId="2B4E6DD6" w14:textId="77777777" w:rsidR="003F6453" w:rsidRPr="00991EB1" w:rsidRDefault="003F6453" w:rsidP="00B82B06">
      <w:pPr>
        <w:spacing w:after="0" w:line="240" w:lineRule="auto"/>
        <w:rPr>
          <w:rFonts w:ascii="Montserrat" w:hAnsi="Montserrat" w:cs="Arial"/>
        </w:rPr>
      </w:pPr>
    </w:p>
    <w:p w14:paraId="7AD869D4" w14:textId="6DBD227F" w:rsidR="00B82B06" w:rsidRPr="00991EB1" w:rsidRDefault="000A4454" w:rsidP="00762A71">
      <w:pPr>
        <w:numPr>
          <w:ilvl w:val="0"/>
          <w:numId w:val="56"/>
        </w:numPr>
        <w:overflowPunct w:val="0"/>
        <w:autoSpaceDE w:val="0"/>
        <w:autoSpaceDN w:val="0"/>
        <w:spacing w:after="0" w:line="240" w:lineRule="auto"/>
        <w:ind w:left="357" w:hanging="357"/>
        <w:jc w:val="both"/>
        <w:textAlignment w:val="baseline"/>
        <w:rPr>
          <w:rFonts w:ascii="Montserrat" w:hAnsi="Montserrat"/>
          <w:lang w:eastAsia="en-US"/>
        </w:rPr>
      </w:pPr>
      <w:r w:rsidRPr="00991EB1">
        <w:rPr>
          <w:rFonts w:ascii="Montserrat" w:hAnsi="Montserrat"/>
        </w:rPr>
        <w:t xml:space="preserve">Propuesta técnica </w:t>
      </w:r>
      <w:r w:rsidRPr="00991EB1">
        <w:rPr>
          <w:rFonts w:ascii="Montserrat" w:hAnsi="Montserrat"/>
          <w:b/>
          <w:bCs/>
        </w:rPr>
        <w:t>(Anexo 1)</w:t>
      </w:r>
      <w:r w:rsidRPr="00991EB1">
        <w:rPr>
          <w:rFonts w:ascii="Montserrat" w:hAnsi="Montserrat"/>
        </w:rPr>
        <w:t xml:space="preserve">, debidamente requisitada y firmada por la persona facultada para ello </w:t>
      </w:r>
      <w:r w:rsidR="008C514F" w:rsidRPr="00991EB1">
        <w:rPr>
          <w:rFonts w:ascii="Montserrat" w:hAnsi="Montserrat"/>
        </w:rPr>
        <w:t>en la última hoja del documento;</w:t>
      </w:r>
      <w:r w:rsidRPr="00991EB1">
        <w:rPr>
          <w:rFonts w:ascii="Montserrat" w:hAnsi="Montserrat"/>
        </w:rPr>
        <w:t xml:space="preserve"> adicionalmente </w:t>
      </w:r>
      <w:r w:rsidR="00B3292E" w:rsidRPr="00991EB1">
        <w:rPr>
          <w:rFonts w:ascii="Montserrat" w:hAnsi="Montserrat"/>
        </w:rPr>
        <w:t xml:space="preserve">a lo anterior, deberá presentar </w:t>
      </w:r>
      <w:r w:rsidRPr="00991EB1">
        <w:rPr>
          <w:rFonts w:ascii="Montserrat" w:hAnsi="Montserrat"/>
        </w:rPr>
        <w:t xml:space="preserve">los documentos descritos en el numeral </w:t>
      </w:r>
      <w:r w:rsidR="005C5B92" w:rsidRPr="00991EB1">
        <w:rPr>
          <w:rFonts w:ascii="Montserrat" w:hAnsi="Montserrat"/>
        </w:rPr>
        <w:t>35</w:t>
      </w:r>
      <w:r w:rsidRPr="00991EB1">
        <w:rPr>
          <w:rFonts w:ascii="Montserrat" w:hAnsi="Montserrat"/>
        </w:rPr>
        <w:t xml:space="preserve"> </w:t>
      </w:r>
      <w:r w:rsidRPr="00991EB1">
        <w:rPr>
          <w:rFonts w:ascii="Montserrat" w:hAnsi="Montserrat"/>
          <w:b/>
          <w:bCs/>
        </w:rPr>
        <w:t>(Anexo 1)</w:t>
      </w:r>
      <w:r w:rsidRPr="00991EB1">
        <w:rPr>
          <w:rFonts w:ascii="Montserrat" w:hAnsi="Montserrat"/>
        </w:rPr>
        <w:t xml:space="preserve"> </w:t>
      </w:r>
      <w:r w:rsidRPr="00991EB1">
        <w:rPr>
          <w:rFonts w:ascii="Montserrat" w:hAnsi="Montserrat"/>
          <w:b/>
          <w:bCs/>
        </w:rPr>
        <w:t>(OBLIGATORIO)</w:t>
      </w:r>
      <w:r w:rsidRPr="00991EB1">
        <w:rPr>
          <w:rFonts w:ascii="Montserrat" w:hAnsi="Montserrat"/>
        </w:rPr>
        <w:t>.</w:t>
      </w:r>
    </w:p>
    <w:p w14:paraId="0BE14A84" w14:textId="5CF45E7A" w:rsidR="0058186E" w:rsidRPr="00991EB1" w:rsidRDefault="0058186E" w:rsidP="0058186E">
      <w:pPr>
        <w:overflowPunct w:val="0"/>
        <w:autoSpaceDE w:val="0"/>
        <w:autoSpaceDN w:val="0"/>
        <w:spacing w:after="0" w:line="240" w:lineRule="auto"/>
        <w:ind w:left="357"/>
        <w:jc w:val="both"/>
        <w:textAlignment w:val="baseline"/>
        <w:rPr>
          <w:rFonts w:ascii="Montserrat" w:hAnsi="Montserrat"/>
        </w:rPr>
      </w:pPr>
    </w:p>
    <w:p w14:paraId="1D97E8B6" w14:textId="77777777" w:rsidR="0058186E" w:rsidRPr="00991EB1" w:rsidRDefault="0058186E" w:rsidP="0058186E">
      <w:pPr>
        <w:widowControl w:val="0"/>
        <w:overflowPunct w:val="0"/>
        <w:autoSpaceDE w:val="0"/>
        <w:autoSpaceDN w:val="0"/>
        <w:adjustRightInd w:val="0"/>
        <w:spacing w:after="0" w:line="240" w:lineRule="auto"/>
        <w:ind w:left="357"/>
        <w:jc w:val="both"/>
        <w:textAlignment w:val="baseline"/>
        <w:rPr>
          <w:rFonts w:ascii="Montserrat" w:eastAsia="Times New Roman" w:hAnsi="Montserrat" w:cs="Arial"/>
          <w:bCs/>
        </w:rPr>
      </w:pPr>
      <w:r w:rsidRPr="00991EB1">
        <w:rPr>
          <w:rFonts w:ascii="Montserrat" w:eastAsia="Times New Roman" w:hAnsi="Montserrat" w:cs="Arial"/>
          <w:bCs/>
        </w:rPr>
        <w:t>En dicha propuesta deberán incluir LA AUTORIZACIÓN EXPEDIDA POR LA SECRETARIA DE HACIENDA Y CRÉDITO PÚBLICO, DE QUE EL LICITANTE ESTA AUTORIZADO PARA LA OPERACIÓN DE DAÑOS INDICADOS EN EL ARTICULO 25, FRACCION III, DE LA LEY DE INSTITUCIONES DE SEGUROS Y FIANZAS (Punto 35 Anexo técnico Condiciones de operación para la administración de pérdida o fondo base de operación de los bienes patrimoniales de Telecomm) OBLIGATORIO</w:t>
      </w:r>
    </w:p>
    <w:p w14:paraId="5B60E7F8" w14:textId="77777777" w:rsidR="00B3292E" w:rsidRPr="00991EB1" w:rsidRDefault="00B3292E" w:rsidP="0058186E">
      <w:pPr>
        <w:overflowPunct w:val="0"/>
        <w:autoSpaceDE w:val="0"/>
        <w:autoSpaceDN w:val="0"/>
        <w:spacing w:after="0" w:line="240" w:lineRule="auto"/>
        <w:jc w:val="both"/>
        <w:textAlignment w:val="baseline"/>
        <w:rPr>
          <w:rFonts w:ascii="Montserrat" w:hAnsi="Montserrat"/>
          <w:lang w:eastAsia="en-US"/>
        </w:rPr>
      </w:pPr>
    </w:p>
    <w:p w14:paraId="2FAFFBF9" w14:textId="77777777" w:rsidR="00DD6D77" w:rsidRPr="00991EB1" w:rsidRDefault="003F6453" w:rsidP="00B82B06">
      <w:pPr>
        <w:numPr>
          <w:ilvl w:val="0"/>
          <w:numId w:val="3"/>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Los licitantes podrán realizar la presentación conjunta de proposiciones, para lo cual deberán dar estricto cumplimiento a lo indicado en el </w:t>
      </w:r>
      <w:r w:rsidRPr="00991EB1">
        <w:rPr>
          <w:rFonts w:ascii="Montserrat" w:hAnsi="Montserrat" w:cs="Arial"/>
          <w:b/>
          <w:bCs/>
        </w:rPr>
        <w:t>punto III numeral 3.5</w:t>
      </w:r>
      <w:r w:rsidRPr="00991EB1">
        <w:rPr>
          <w:rFonts w:ascii="Montserrat" w:hAnsi="Montserrat" w:cs="Arial"/>
        </w:rPr>
        <w:t xml:space="preserve"> de esta convocatoria debiendo enviar copia simple del convenio al que se refiere dicho numeral.</w:t>
      </w:r>
    </w:p>
    <w:p w14:paraId="0D6241FF"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0D8A9281" w14:textId="77777777" w:rsidR="00DD6D77" w:rsidRPr="00991EB1" w:rsidRDefault="003F6453" w:rsidP="00B82B06">
      <w:pPr>
        <w:numPr>
          <w:ilvl w:val="0"/>
          <w:numId w:val="3"/>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Escrito en el que manifieste su compromiso de plazo y lugar de entrega conforme al </w:t>
      </w:r>
      <w:r w:rsidRPr="00991EB1">
        <w:rPr>
          <w:rFonts w:ascii="Montserrat" w:hAnsi="Montserrat" w:cs="Arial"/>
          <w:b/>
          <w:bCs/>
        </w:rPr>
        <w:t xml:space="preserve">Anexo 2 </w:t>
      </w:r>
      <w:r w:rsidRPr="00991EB1">
        <w:rPr>
          <w:rFonts w:ascii="Montserrat" w:hAnsi="Montserrat" w:cs="Arial"/>
        </w:rPr>
        <w:t>de esta convocatoria.</w:t>
      </w:r>
      <w:r w:rsidR="008666DF" w:rsidRPr="00991EB1">
        <w:rPr>
          <w:rFonts w:ascii="Montserrat" w:hAnsi="Montserrat" w:cs="Arial"/>
        </w:rPr>
        <w:t xml:space="preserve"> </w:t>
      </w:r>
      <w:r w:rsidR="008666DF" w:rsidRPr="00991EB1">
        <w:rPr>
          <w:rFonts w:ascii="Montserrat" w:hAnsi="Montserrat" w:cs="Arial"/>
          <w:b/>
        </w:rPr>
        <w:t>(OBLIGATORIO)</w:t>
      </w:r>
      <w:r w:rsidR="008666DF" w:rsidRPr="00991EB1">
        <w:rPr>
          <w:rFonts w:ascii="Montserrat" w:hAnsi="Montserrat" w:cs="Arial"/>
        </w:rPr>
        <w:t>.</w:t>
      </w:r>
    </w:p>
    <w:p w14:paraId="1823218D"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bookmarkStart w:id="48" w:name="_Hlk511412138"/>
    </w:p>
    <w:bookmarkEnd w:id="48"/>
    <w:p w14:paraId="16CAEB07" w14:textId="77777777" w:rsidR="003F6453" w:rsidRPr="00991EB1" w:rsidRDefault="00831B4D" w:rsidP="00B82B06">
      <w:pPr>
        <w:tabs>
          <w:tab w:val="left" w:pos="360"/>
        </w:tabs>
        <w:spacing w:after="0" w:line="240" w:lineRule="auto"/>
        <w:jc w:val="both"/>
        <w:rPr>
          <w:rFonts w:ascii="Montserrat" w:hAnsi="Montserrat" w:cs="Arial"/>
          <w:b/>
        </w:rPr>
      </w:pPr>
      <w:r w:rsidRPr="00991EB1">
        <w:rPr>
          <w:rFonts w:ascii="Montserrat" w:hAnsi="Montserrat" w:cs="Arial"/>
          <w:b/>
        </w:rPr>
        <w:t>Los documentos requeridos en este punto, deberán enviarse con la firma electrónica correspondiente.</w:t>
      </w:r>
    </w:p>
    <w:p w14:paraId="01A725FE" w14:textId="77777777" w:rsidR="00297096" w:rsidRPr="00991EB1" w:rsidRDefault="00297096" w:rsidP="00B82B06">
      <w:pPr>
        <w:pStyle w:val="Prrafodelista"/>
        <w:overflowPunct w:val="0"/>
        <w:autoSpaceDE w:val="0"/>
        <w:autoSpaceDN w:val="0"/>
        <w:adjustRightInd w:val="0"/>
        <w:ind w:left="0"/>
        <w:jc w:val="both"/>
        <w:textAlignment w:val="baseline"/>
        <w:rPr>
          <w:rFonts w:ascii="Montserrat" w:hAnsi="Montserrat" w:cs="Arial"/>
          <w:b w:val="0"/>
          <w:sz w:val="22"/>
          <w:lang w:val="es-ES"/>
        </w:rPr>
      </w:pPr>
    </w:p>
    <w:p w14:paraId="04692877" w14:textId="77777777" w:rsidR="003F6453" w:rsidRPr="00991EB1" w:rsidRDefault="003F6453" w:rsidP="00A0424E">
      <w:pPr>
        <w:pStyle w:val="Ttulo"/>
        <w:numPr>
          <w:ilvl w:val="1"/>
          <w:numId w:val="40"/>
        </w:numPr>
        <w:spacing w:before="0" w:after="0"/>
        <w:jc w:val="left"/>
        <w:rPr>
          <w:rFonts w:ascii="Montserrat" w:hAnsi="Montserrat" w:cs="Arial"/>
          <w:sz w:val="22"/>
          <w:szCs w:val="22"/>
        </w:rPr>
      </w:pPr>
      <w:r w:rsidRPr="00991EB1">
        <w:rPr>
          <w:rFonts w:ascii="Montserrat" w:hAnsi="Montserrat" w:cs="Arial"/>
          <w:sz w:val="22"/>
          <w:szCs w:val="22"/>
        </w:rPr>
        <w:t xml:space="preserve">  </w:t>
      </w:r>
      <w:bookmarkStart w:id="49" w:name="_Toc58416104"/>
      <w:r w:rsidRPr="00991EB1">
        <w:rPr>
          <w:rFonts w:ascii="Montserrat" w:hAnsi="Montserrat" w:cs="Arial"/>
          <w:sz w:val="22"/>
          <w:szCs w:val="22"/>
          <w:lang w:val="es-MX"/>
        </w:rPr>
        <w:t>DOCUMENTACIÓN</w:t>
      </w:r>
      <w:r w:rsidRPr="00991EB1">
        <w:rPr>
          <w:rFonts w:ascii="Montserrat" w:hAnsi="Montserrat" w:cs="Arial"/>
          <w:sz w:val="22"/>
          <w:szCs w:val="22"/>
        </w:rPr>
        <w:t xml:space="preserve"> </w:t>
      </w:r>
      <w:r w:rsidRPr="00991EB1">
        <w:rPr>
          <w:rFonts w:ascii="Montserrat" w:hAnsi="Montserrat" w:cs="Arial"/>
          <w:sz w:val="22"/>
          <w:szCs w:val="22"/>
          <w:lang w:val="es-MX"/>
        </w:rPr>
        <w:t>ECONÓMICA</w:t>
      </w:r>
      <w:r w:rsidRPr="00991EB1">
        <w:rPr>
          <w:rFonts w:ascii="Montserrat" w:hAnsi="Montserrat" w:cs="Arial"/>
          <w:b w:val="0"/>
          <w:sz w:val="22"/>
          <w:szCs w:val="22"/>
        </w:rPr>
        <w:t>.</w:t>
      </w:r>
      <w:bookmarkEnd w:id="49"/>
    </w:p>
    <w:p w14:paraId="514210A2" w14:textId="77777777" w:rsidR="003F6453" w:rsidRPr="00991EB1" w:rsidRDefault="003F6453" w:rsidP="00B82B06">
      <w:pPr>
        <w:spacing w:after="0" w:line="240" w:lineRule="auto"/>
        <w:rPr>
          <w:rFonts w:ascii="Montserrat" w:hAnsi="Montserrat" w:cs="Arial"/>
          <w:lang w:val="x-none" w:eastAsia="x-none"/>
        </w:rPr>
      </w:pPr>
    </w:p>
    <w:p w14:paraId="6E84ED0D" w14:textId="77777777" w:rsidR="003F6453" w:rsidRPr="00991EB1" w:rsidRDefault="003F6453" w:rsidP="00A0424E">
      <w:pPr>
        <w:numPr>
          <w:ilvl w:val="0"/>
          <w:numId w:val="41"/>
        </w:numPr>
        <w:tabs>
          <w:tab w:val="left" w:pos="360"/>
          <w:tab w:val="left" w:pos="426"/>
        </w:tabs>
        <w:overflowPunct w:val="0"/>
        <w:autoSpaceDE w:val="0"/>
        <w:autoSpaceDN w:val="0"/>
        <w:adjustRightInd w:val="0"/>
        <w:spacing w:after="0" w:line="240" w:lineRule="auto"/>
        <w:ind w:left="284" w:hanging="284"/>
        <w:jc w:val="both"/>
        <w:textAlignment w:val="baseline"/>
        <w:rPr>
          <w:rFonts w:ascii="Montserrat" w:hAnsi="Montserrat" w:cs="Arial"/>
        </w:rPr>
      </w:pPr>
      <w:r w:rsidRPr="00991EB1">
        <w:rPr>
          <w:rFonts w:ascii="Montserrat" w:hAnsi="Montserrat" w:cs="Arial"/>
        </w:rPr>
        <w:t xml:space="preserve">Propuesta económica, debidamente firmada por la persona facultada para ello en la última hoja del documento, conforme al </w:t>
      </w:r>
      <w:r w:rsidRPr="00991EB1">
        <w:rPr>
          <w:rFonts w:ascii="Montserrat" w:hAnsi="Montserrat" w:cs="Arial"/>
          <w:b/>
          <w:bCs/>
        </w:rPr>
        <w:t>Anexo 6</w:t>
      </w:r>
      <w:r w:rsidRPr="00991EB1">
        <w:rPr>
          <w:rFonts w:ascii="Montserrat" w:hAnsi="Montserrat" w:cs="Arial"/>
        </w:rPr>
        <w:t xml:space="preserve"> </w:t>
      </w:r>
      <w:r w:rsidRPr="00991EB1">
        <w:rPr>
          <w:rFonts w:ascii="Montserrat" w:hAnsi="Montserrat" w:cs="Arial"/>
          <w:b/>
        </w:rPr>
        <w:t>(OBLIGATORIO)</w:t>
      </w:r>
      <w:r w:rsidR="00822399" w:rsidRPr="00991EB1">
        <w:rPr>
          <w:rFonts w:ascii="Montserrat" w:hAnsi="Montserrat" w:cs="Arial"/>
        </w:rPr>
        <w:t>.</w:t>
      </w:r>
    </w:p>
    <w:p w14:paraId="7C86F046" w14:textId="77777777" w:rsidR="00613D50" w:rsidRPr="00991EB1" w:rsidRDefault="00613D50" w:rsidP="00B82B06">
      <w:pPr>
        <w:tabs>
          <w:tab w:val="left" w:pos="360"/>
        </w:tabs>
        <w:spacing w:after="0" w:line="240" w:lineRule="auto"/>
        <w:rPr>
          <w:rFonts w:ascii="Montserrat" w:hAnsi="Montserrat" w:cs="Arial"/>
        </w:rPr>
      </w:pPr>
    </w:p>
    <w:p w14:paraId="5FBCA4A4" w14:textId="77777777" w:rsidR="003F6453" w:rsidRPr="00991EB1" w:rsidRDefault="003F6453" w:rsidP="00B82B06">
      <w:pPr>
        <w:pStyle w:val="Ttulo"/>
        <w:numPr>
          <w:ilvl w:val="0"/>
          <w:numId w:val="15"/>
        </w:numPr>
        <w:spacing w:before="0" w:after="0"/>
        <w:rPr>
          <w:rFonts w:ascii="Montserrat" w:hAnsi="Montserrat" w:cs="Arial"/>
          <w:sz w:val="22"/>
          <w:szCs w:val="22"/>
        </w:rPr>
      </w:pPr>
      <w:bookmarkStart w:id="50" w:name="_Toc58416105"/>
      <w:r w:rsidRPr="00991EB1">
        <w:rPr>
          <w:rFonts w:ascii="Montserrat" w:hAnsi="Montserrat" w:cs="Arial"/>
          <w:sz w:val="22"/>
          <w:szCs w:val="22"/>
        </w:rPr>
        <w:t>CRITERIOS QUE SE APLICARÁN PARA EVALUAR LAS PROPOSICIONES Y ADJUDICAR EL CONTRATO</w:t>
      </w:r>
      <w:r w:rsidRPr="00991EB1">
        <w:rPr>
          <w:rFonts w:ascii="Montserrat" w:hAnsi="Montserrat" w:cs="Arial"/>
          <w:b w:val="0"/>
          <w:sz w:val="22"/>
          <w:szCs w:val="22"/>
        </w:rPr>
        <w:t>.</w:t>
      </w:r>
      <w:bookmarkEnd w:id="50"/>
    </w:p>
    <w:p w14:paraId="6305011E" w14:textId="77777777" w:rsidR="003F6453" w:rsidRPr="00991EB1" w:rsidRDefault="003F6453" w:rsidP="00B82B06">
      <w:pPr>
        <w:spacing w:after="0" w:line="240" w:lineRule="auto"/>
        <w:rPr>
          <w:rFonts w:ascii="Montserrat" w:hAnsi="Montserrat" w:cs="Arial"/>
        </w:rPr>
      </w:pPr>
    </w:p>
    <w:p w14:paraId="5208B80F" w14:textId="77777777" w:rsidR="003F6453" w:rsidRPr="00991EB1" w:rsidRDefault="003F6453" w:rsidP="00B82B06">
      <w:pPr>
        <w:overflowPunct w:val="0"/>
        <w:autoSpaceDE w:val="0"/>
        <w:autoSpaceDN w:val="0"/>
        <w:adjustRightInd w:val="0"/>
        <w:spacing w:after="0" w:line="240" w:lineRule="auto"/>
        <w:jc w:val="both"/>
        <w:textAlignment w:val="baseline"/>
        <w:rPr>
          <w:rFonts w:ascii="Montserrat" w:hAnsi="Montserrat" w:cs="Arial"/>
          <w:lang w:val="es-MX"/>
        </w:rPr>
      </w:pPr>
      <w:r w:rsidRPr="00991EB1">
        <w:rPr>
          <w:rFonts w:ascii="Montserrat" w:hAnsi="Montserrat" w:cs="Arial"/>
          <w:lang w:val="es-MX"/>
        </w:rPr>
        <w:t xml:space="preserve">Una vez recibida la documentación, en términos de lo establecido en el artículo 36, de </w:t>
      </w:r>
      <w:r w:rsidR="000C3057" w:rsidRPr="00991EB1">
        <w:rPr>
          <w:rFonts w:ascii="Montserrat" w:hAnsi="Montserrat" w:cs="Arial"/>
          <w:lang w:val="es-MX"/>
        </w:rPr>
        <w:t>l</w:t>
      </w:r>
      <w:r w:rsidRPr="00991EB1">
        <w:rPr>
          <w:rFonts w:ascii="Montserrat" w:hAnsi="Montserrat" w:cs="Arial"/>
          <w:lang w:val="es-MX"/>
        </w:rPr>
        <w:t xml:space="preserve">a Ley, </w:t>
      </w:r>
      <w:r w:rsidRPr="00991EB1">
        <w:rPr>
          <w:rFonts w:ascii="Montserrat" w:hAnsi="Montserrat" w:cs="Arial"/>
          <w:b/>
          <w:u w:val="single"/>
          <w:lang w:val="es-MX"/>
        </w:rPr>
        <w:t>se efectuará la revisión cuantitativa y la evaluación cualitativa detallada de las proposiciones</w:t>
      </w:r>
      <w:r w:rsidRPr="00991EB1">
        <w:rPr>
          <w:rFonts w:ascii="Montserrat" w:hAnsi="Montserrat" w:cs="Arial"/>
          <w:lang w:val="es-MX"/>
        </w:rPr>
        <w:t xml:space="preserve">, para lo cual se revisará y analizará la documentación legal, técnica y económica, presentada por cada uno de los licitantes que cumplan con lo solicitado en esta convocatoria. </w:t>
      </w:r>
    </w:p>
    <w:p w14:paraId="338A0153"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lang w:val="es-MX"/>
        </w:rPr>
      </w:pPr>
    </w:p>
    <w:p w14:paraId="506199E1" w14:textId="77777777" w:rsidR="003F6453" w:rsidRPr="00991EB1" w:rsidRDefault="003F6453" w:rsidP="00B82B06">
      <w:pPr>
        <w:spacing w:after="0" w:line="240" w:lineRule="auto"/>
        <w:jc w:val="both"/>
        <w:rPr>
          <w:rFonts w:ascii="Montserrat" w:hAnsi="Montserrat" w:cs="Arial"/>
          <w:lang w:val="es-MX"/>
        </w:rPr>
      </w:pPr>
      <w:r w:rsidRPr="00991EB1">
        <w:rPr>
          <w:rFonts w:ascii="Montserrat" w:hAnsi="Montserrat" w:cs="Arial"/>
        </w:rPr>
        <w:t xml:space="preserve">Para determinar la solvencia de las proposiciones, </w:t>
      </w:r>
      <w:r w:rsidRPr="00991EB1">
        <w:rPr>
          <w:rFonts w:ascii="Montserrat" w:hAnsi="Montserrat" w:cs="Arial"/>
          <w:b/>
        </w:rPr>
        <w:t>el método empleado para la evaluación de las proposiciones será binario</w:t>
      </w:r>
      <w:r w:rsidRPr="00991EB1">
        <w:rPr>
          <w:rFonts w:ascii="Montserrat" w:hAnsi="Montserrat" w:cs="Arial"/>
        </w:rPr>
        <w:t xml:space="preserve">, atendiendo al </w:t>
      </w:r>
      <w:r w:rsidR="005C5B92" w:rsidRPr="00991EB1">
        <w:rPr>
          <w:rFonts w:ascii="Montserrat" w:hAnsi="Montserrat" w:cs="Arial"/>
        </w:rPr>
        <w:t>porcentaje</w:t>
      </w:r>
      <w:r w:rsidRPr="00991EB1">
        <w:rPr>
          <w:rFonts w:ascii="Montserrat" w:hAnsi="Montserrat" w:cs="Arial"/>
        </w:rPr>
        <w:t xml:space="preserve"> más bajo, siempre y cuando éste resulte aceptable y/o conveniente.</w:t>
      </w:r>
      <w:r w:rsidRPr="00991EB1">
        <w:rPr>
          <w:rFonts w:ascii="Montserrat" w:hAnsi="Montserrat" w:cs="Arial"/>
          <w:lang w:val="es-MX"/>
        </w:rPr>
        <w:t xml:space="preserve"> </w:t>
      </w:r>
    </w:p>
    <w:p w14:paraId="4B592694" w14:textId="77777777" w:rsidR="00B82B06" w:rsidRPr="00991EB1" w:rsidRDefault="00B82B06" w:rsidP="00B82B06">
      <w:pPr>
        <w:spacing w:after="0" w:line="240" w:lineRule="auto"/>
        <w:jc w:val="both"/>
        <w:rPr>
          <w:rFonts w:ascii="Montserrat" w:hAnsi="Montserrat" w:cs="Arial"/>
          <w:lang w:val="es-MX"/>
        </w:rPr>
      </w:pPr>
    </w:p>
    <w:p w14:paraId="3629CD70"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 revisión, análisis detallado y evaluación de las proposiciones técnicas que presenten los licitantes, serán efectuados </w:t>
      </w:r>
      <w:r w:rsidR="00BC2DCF" w:rsidRPr="00991EB1">
        <w:rPr>
          <w:rFonts w:ascii="Montserrat" w:hAnsi="Montserrat" w:cs="Arial"/>
        </w:rPr>
        <w:t>y de la estricta responsabilidad del área técnica y/o requirente, siendo la</w:t>
      </w:r>
      <w:r w:rsidR="00822399" w:rsidRPr="00991EB1">
        <w:rPr>
          <w:rFonts w:ascii="Montserrat" w:hAnsi="Montserrat" w:cs="Arial"/>
        </w:rPr>
        <w:t xml:space="preserve"> </w:t>
      </w:r>
      <w:r w:rsidR="008130B7" w:rsidRPr="00991EB1">
        <w:rPr>
          <w:rFonts w:ascii="Montserrat" w:eastAsia="Times New Roman" w:hAnsi="Montserrat" w:cs="Arial"/>
          <w:b/>
          <w:bCs/>
          <w:lang w:val="es-ES_tradnl"/>
        </w:rPr>
        <w:t>Gerencia de Servicios Generales, Mantenimiento y Seguros Patrimoniales</w:t>
      </w:r>
      <w:r w:rsidR="00BC2DCF" w:rsidRPr="00991EB1">
        <w:rPr>
          <w:rFonts w:ascii="Montserrat" w:hAnsi="Montserrat" w:cs="Arial"/>
        </w:rPr>
        <w:t>.</w:t>
      </w:r>
    </w:p>
    <w:p w14:paraId="7CBB1B13" w14:textId="77777777" w:rsidR="00B82B06" w:rsidRPr="00991EB1" w:rsidRDefault="00B82B06" w:rsidP="00B82B06">
      <w:pPr>
        <w:spacing w:after="0" w:line="240" w:lineRule="auto"/>
        <w:jc w:val="both"/>
        <w:rPr>
          <w:rFonts w:ascii="Montserrat" w:hAnsi="Montserrat" w:cs="Arial"/>
        </w:rPr>
      </w:pPr>
    </w:p>
    <w:p w14:paraId="310A9C7E" w14:textId="77777777" w:rsidR="00321EC0" w:rsidRPr="00991EB1" w:rsidRDefault="003F6453" w:rsidP="00B82B06">
      <w:pPr>
        <w:spacing w:after="0" w:line="240" w:lineRule="auto"/>
        <w:jc w:val="both"/>
        <w:rPr>
          <w:rFonts w:ascii="Montserrat" w:hAnsi="Montserrat" w:cs="Arial"/>
        </w:rPr>
      </w:pPr>
      <w:r w:rsidRPr="00991EB1">
        <w:rPr>
          <w:rFonts w:ascii="Montserrat" w:hAnsi="Montserrat" w:cs="Arial"/>
        </w:rPr>
        <w:t>Los criterios que se aplicarán para evaluar las proposiciones, se basarán en la información documental presentada por el licitante tomando en cuenta lo siguiente:</w:t>
      </w:r>
    </w:p>
    <w:p w14:paraId="7F225986" w14:textId="77777777" w:rsidR="00B82B06" w:rsidRPr="00991EB1" w:rsidRDefault="00B82B06" w:rsidP="00B82B06">
      <w:pPr>
        <w:spacing w:after="0" w:line="240" w:lineRule="auto"/>
        <w:jc w:val="both"/>
        <w:rPr>
          <w:rFonts w:ascii="Montserrat" w:hAnsi="Montserrat" w:cs="Arial"/>
        </w:rPr>
      </w:pPr>
    </w:p>
    <w:p w14:paraId="63D15C05" w14:textId="77777777" w:rsidR="0036727E" w:rsidRPr="00991EB1" w:rsidRDefault="003F6453" w:rsidP="00B82B06">
      <w:pPr>
        <w:spacing w:after="0" w:line="240" w:lineRule="auto"/>
        <w:jc w:val="both"/>
        <w:rPr>
          <w:rFonts w:ascii="Montserrat" w:hAnsi="Montserrat" w:cs="Arial"/>
        </w:rPr>
      </w:pPr>
      <w:r w:rsidRPr="00991EB1">
        <w:rPr>
          <w:rFonts w:ascii="Montserrat" w:hAnsi="Montserrat" w:cs="Arial"/>
        </w:rPr>
        <w:t xml:space="preserve">Si resultare que dos o más proposiciones son solventes porque satisfacen la totalidad de los requerimientos solicitados por Telecomm, el contrato se adjudicará al licitante que presente la proposición cuyo </w:t>
      </w:r>
      <w:r w:rsidR="005C5B92" w:rsidRPr="00991EB1">
        <w:rPr>
          <w:rFonts w:ascii="Montserrat" w:hAnsi="Montserrat" w:cs="Arial"/>
        </w:rPr>
        <w:t>porcentaje</w:t>
      </w:r>
      <w:r w:rsidRPr="00991EB1">
        <w:rPr>
          <w:rFonts w:ascii="Montserrat" w:hAnsi="Montserrat" w:cs="Arial"/>
        </w:rPr>
        <w:t xml:space="preserve"> sea el más bajo, siempre y cuando resulte aceptable y/o conveniente.</w:t>
      </w:r>
    </w:p>
    <w:p w14:paraId="71C40CD9" w14:textId="77777777" w:rsidR="00B82B06" w:rsidRPr="00991EB1" w:rsidRDefault="00B82B06" w:rsidP="00B82B06">
      <w:pPr>
        <w:spacing w:after="0" w:line="240" w:lineRule="auto"/>
        <w:jc w:val="both"/>
        <w:rPr>
          <w:rFonts w:ascii="Montserrat" w:hAnsi="Montserrat" w:cs="Arial"/>
        </w:rPr>
      </w:pPr>
    </w:p>
    <w:p w14:paraId="092DC34B"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bCs/>
        </w:rPr>
        <w:t xml:space="preserve">Cuando se presente </w:t>
      </w:r>
      <w:r w:rsidRPr="00991EB1">
        <w:rPr>
          <w:rFonts w:ascii="Montserrat" w:hAnsi="Montserrat" w:cs="Arial"/>
        </w:rPr>
        <w:t xml:space="preserve">empate en el </w:t>
      </w:r>
      <w:r w:rsidR="005C5B92" w:rsidRPr="00991EB1">
        <w:rPr>
          <w:rFonts w:ascii="Montserrat" w:hAnsi="Montserrat" w:cs="Arial"/>
        </w:rPr>
        <w:t>porcentaje</w:t>
      </w:r>
      <w:r w:rsidRPr="00991EB1">
        <w:rPr>
          <w:rFonts w:ascii="Montserrat" w:hAnsi="Montserrat" w:cs="Arial"/>
        </w:rPr>
        <w:t xml:space="preserve"> de dos o más proposiciones, la adjudicación se efectuará a favor de la o las personas que integren el sector de </w:t>
      </w:r>
      <w:r w:rsidR="00E04525" w:rsidRPr="00991EB1">
        <w:rPr>
          <w:rFonts w:ascii="Montserrat" w:hAnsi="Montserrat" w:cs="Arial"/>
        </w:rPr>
        <w:t xml:space="preserve">micro, pequeñas o medianas </w:t>
      </w:r>
      <w:r w:rsidRPr="00991EB1">
        <w:rPr>
          <w:rFonts w:ascii="Montserrat" w:hAnsi="Montserrat" w:cs="Arial"/>
        </w:rPr>
        <w:t>empresas nacionales, de subsistir el empate entre las personas del sector señalado, en caso de no contarse con alguna de las anteriores, la adjudicación se efectuará a favor del licitante que resulte ganador del sorteo por insaculación que celebre Telecomm en el propio acto de fallo.</w:t>
      </w:r>
    </w:p>
    <w:p w14:paraId="3BA9BB6F" w14:textId="77777777" w:rsidR="00B82B06" w:rsidRPr="00991EB1" w:rsidRDefault="00B82B06" w:rsidP="00B82B06">
      <w:pPr>
        <w:spacing w:after="0" w:line="240" w:lineRule="auto"/>
        <w:jc w:val="both"/>
        <w:rPr>
          <w:rFonts w:ascii="Montserrat" w:hAnsi="Montserrat" w:cs="Arial"/>
        </w:rPr>
      </w:pPr>
    </w:p>
    <w:p w14:paraId="79886B16"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b/>
        </w:rPr>
        <w:t>Las proposiciones que no cumplan con alguno de los requisitos solicitados en esta convocatoria, serán desechadas</w:t>
      </w:r>
      <w:r w:rsidRPr="00991EB1">
        <w:rPr>
          <w:rFonts w:ascii="Montserrat" w:hAnsi="Montserrat" w:cs="Arial"/>
        </w:rPr>
        <w:t>.</w:t>
      </w:r>
    </w:p>
    <w:p w14:paraId="01811C10" w14:textId="77777777" w:rsidR="00E328A3" w:rsidRPr="00991EB1" w:rsidRDefault="00E328A3" w:rsidP="00B82B06">
      <w:pPr>
        <w:spacing w:after="0" w:line="240" w:lineRule="auto"/>
        <w:jc w:val="both"/>
        <w:rPr>
          <w:rFonts w:ascii="Montserrat" w:hAnsi="Montserrat" w:cs="Arial"/>
        </w:rPr>
      </w:pPr>
    </w:p>
    <w:p w14:paraId="511E4909" w14:textId="77777777" w:rsidR="003F6453"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 </w:t>
      </w:r>
    </w:p>
    <w:p w14:paraId="11E4B318" w14:textId="77777777" w:rsidR="00B82B06" w:rsidRPr="00991EB1" w:rsidRDefault="00B82B06" w:rsidP="00B82B06">
      <w:pPr>
        <w:spacing w:after="0" w:line="240" w:lineRule="auto"/>
        <w:jc w:val="both"/>
        <w:rPr>
          <w:rFonts w:ascii="Montserrat" w:hAnsi="Montserrat" w:cs="Arial"/>
          <w:lang w:val="es-MX"/>
        </w:rPr>
      </w:pPr>
    </w:p>
    <w:p w14:paraId="0DB74FFA" w14:textId="77777777" w:rsidR="003F6453"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 xml:space="preserve">La convocante se reserva el derecho de realizar las acciones necesarias para comprobar la veracidad de la información y documentación proporcionada por los licitantes en este proceso de contratación. </w:t>
      </w:r>
    </w:p>
    <w:p w14:paraId="4C83DC65" w14:textId="77777777" w:rsidR="00B82B06" w:rsidRPr="00991EB1" w:rsidRDefault="00B82B06" w:rsidP="00B82B06">
      <w:pPr>
        <w:spacing w:after="0" w:line="240" w:lineRule="auto"/>
        <w:jc w:val="both"/>
        <w:rPr>
          <w:rFonts w:ascii="Montserrat" w:hAnsi="Montserrat" w:cs="Arial"/>
          <w:lang w:val="es-MX"/>
        </w:rPr>
      </w:pPr>
    </w:p>
    <w:p w14:paraId="79AAFFD4" w14:textId="77777777" w:rsidR="00321EC0"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La convocante realizará la evaluación de los requisitos legales verificando que cumplan con lo solicitado en esta convocatoria o</w:t>
      </w:r>
      <w:r w:rsidR="00BC2DCF" w:rsidRPr="00991EB1">
        <w:rPr>
          <w:rFonts w:ascii="Montserrat" w:hAnsi="Montserrat" w:cs="Arial"/>
          <w:lang w:val="es-MX"/>
        </w:rPr>
        <w:t>,</w:t>
      </w:r>
      <w:r w:rsidRPr="00991EB1">
        <w:rPr>
          <w:rFonts w:ascii="Montserrat" w:hAnsi="Montserrat" w:cs="Arial"/>
          <w:lang w:val="es-MX"/>
        </w:rPr>
        <w:t xml:space="preserve"> en su caso</w:t>
      </w:r>
      <w:r w:rsidR="00BC2DCF" w:rsidRPr="00991EB1">
        <w:rPr>
          <w:rFonts w:ascii="Montserrat" w:hAnsi="Montserrat" w:cs="Arial"/>
          <w:lang w:val="es-MX"/>
        </w:rPr>
        <w:t>,</w:t>
      </w:r>
      <w:r w:rsidRPr="00991EB1">
        <w:rPr>
          <w:rFonts w:ascii="Montserrat" w:hAnsi="Montserrat" w:cs="Arial"/>
          <w:lang w:val="es-MX"/>
        </w:rPr>
        <w:t xml:space="preserve"> señalará los incumplimientos, motivando y fundando dicha evaluación, </w:t>
      </w:r>
      <w:r w:rsidRPr="00991EB1">
        <w:rPr>
          <w:rFonts w:ascii="Montserrat" w:hAnsi="Montserrat" w:cs="Arial"/>
          <w:b/>
          <w:u w:val="single"/>
          <w:lang w:val="es-MX"/>
        </w:rPr>
        <w:t>en el entendido de que la omisión parcial o total de cualquiera de los requisitos de carácter legal, cuyo cumplimiento sea obligatorio será motivo de desechamiento de la proposición</w:t>
      </w:r>
      <w:r w:rsidRPr="00991EB1">
        <w:rPr>
          <w:rFonts w:ascii="Montserrat" w:hAnsi="Montserrat" w:cs="Arial"/>
          <w:u w:val="single"/>
          <w:lang w:val="es-MX"/>
        </w:rPr>
        <w:t>.</w:t>
      </w:r>
      <w:r w:rsidRPr="00991EB1">
        <w:rPr>
          <w:rFonts w:ascii="Montserrat" w:hAnsi="Montserrat" w:cs="Arial"/>
          <w:lang w:val="es-MX"/>
        </w:rPr>
        <w:t xml:space="preserve"> </w:t>
      </w:r>
    </w:p>
    <w:p w14:paraId="302572DC" w14:textId="77777777" w:rsidR="00B82B06" w:rsidRPr="00991EB1" w:rsidRDefault="00B82B06" w:rsidP="00B82B06">
      <w:pPr>
        <w:spacing w:after="0" w:line="240" w:lineRule="auto"/>
        <w:jc w:val="both"/>
        <w:rPr>
          <w:rFonts w:ascii="Montserrat" w:hAnsi="Montserrat" w:cs="Arial"/>
          <w:lang w:val="es-MX"/>
        </w:rPr>
      </w:pPr>
    </w:p>
    <w:p w14:paraId="27B42BBA" w14:textId="77777777" w:rsidR="005F7901" w:rsidRPr="00991EB1" w:rsidRDefault="005F7901" w:rsidP="005F7901">
      <w:pPr>
        <w:spacing w:after="0" w:line="240" w:lineRule="auto"/>
        <w:jc w:val="both"/>
        <w:rPr>
          <w:rFonts w:ascii="Montserrat" w:hAnsi="Montserrat" w:cs="Arial"/>
          <w:lang w:val="es-MX"/>
        </w:rPr>
      </w:pPr>
      <w:r w:rsidRPr="00991EB1">
        <w:rPr>
          <w:rFonts w:ascii="Montserrat" w:hAnsi="Montserrat" w:cs="Arial"/>
          <w:lang w:val="es-MX"/>
        </w:rPr>
        <w:t xml:space="preserve">El área requirente y/o técnica, siendo la </w:t>
      </w:r>
      <w:r w:rsidRPr="00991EB1">
        <w:rPr>
          <w:rFonts w:ascii="Montserrat" w:eastAsia="Times New Roman" w:hAnsi="Montserrat" w:cs="Arial"/>
          <w:b/>
          <w:lang w:val="es-ES_tradnl"/>
        </w:rPr>
        <w:t>Gerencia de Servicios Generales, Mantenimiento y Seguros Patrimoniales</w:t>
      </w:r>
      <w:r w:rsidRPr="00991EB1">
        <w:rPr>
          <w:rFonts w:ascii="Montserrat" w:hAnsi="Montserrat" w:cs="Arial"/>
          <w:lang w:val="es-MX"/>
        </w:rPr>
        <w:t xml:space="preserve">, </w:t>
      </w:r>
      <w:r w:rsidRPr="00991EB1">
        <w:rPr>
          <w:rFonts w:ascii="Montserrat" w:hAnsi="Montserrat" w:cs="Arial"/>
          <w:b/>
          <w:lang w:val="es-MX"/>
        </w:rPr>
        <w:t>realizará la evaluación de los requisitos técnicos verificando que cumplan con lo solicitado en esta convocatoria o, en su caso, señalará los incumplimientos, motivando y fundando dicha evaluación</w:t>
      </w:r>
      <w:r w:rsidRPr="00991EB1">
        <w:rPr>
          <w:rFonts w:ascii="Montserrat" w:hAnsi="Montserrat" w:cs="Arial"/>
          <w:lang w:val="es-MX"/>
        </w:rPr>
        <w:t>.</w:t>
      </w:r>
    </w:p>
    <w:p w14:paraId="45FE5530" w14:textId="77777777" w:rsidR="005F7901" w:rsidRPr="00991EB1" w:rsidRDefault="005F7901" w:rsidP="005F7901">
      <w:pPr>
        <w:spacing w:after="0" w:line="240" w:lineRule="auto"/>
        <w:rPr>
          <w:rFonts w:ascii="Montserrat" w:hAnsi="Montserrat" w:cs="Arial"/>
          <w:lang w:val="es-MX"/>
        </w:rPr>
      </w:pPr>
    </w:p>
    <w:p w14:paraId="4916EB61" w14:textId="77777777" w:rsidR="005F7901" w:rsidRPr="00991EB1" w:rsidRDefault="005F7901" w:rsidP="005F7901">
      <w:pPr>
        <w:overflowPunct w:val="0"/>
        <w:autoSpaceDE w:val="0"/>
        <w:autoSpaceDN w:val="0"/>
        <w:adjustRightInd w:val="0"/>
        <w:spacing w:after="0" w:line="240" w:lineRule="auto"/>
        <w:jc w:val="both"/>
        <w:textAlignment w:val="baseline"/>
        <w:rPr>
          <w:rFonts w:ascii="Montserrat" w:hAnsi="Montserrat" w:cs="Arial"/>
          <w:lang w:val="es-MX"/>
        </w:rPr>
      </w:pPr>
      <w:r w:rsidRPr="00991EB1">
        <w:rPr>
          <w:rFonts w:ascii="Montserrat" w:hAnsi="Montserrat" w:cs="Arial"/>
          <w:lang w:val="es-MX"/>
        </w:rPr>
        <w:t>En los casos en que las propuestas por las causas que sean presenten información que cause confusión o cree una situación de incertidumbre o presente contradicción entre los diversos documentos de la oferta, serán consideradas insolventes y serán desechadas.</w:t>
      </w:r>
    </w:p>
    <w:p w14:paraId="0F50B305" w14:textId="77777777" w:rsidR="00613D50" w:rsidRPr="00991EB1" w:rsidRDefault="00613D50" w:rsidP="00B82B06">
      <w:pPr>
        <w:spacing w:after="0" w:line="240" w:lineRule="auto"/>
        <w:rPr>
          <w:rFonts w:ascii="Montserrat" w:hAnsi="Montserrat" w:cs="Arial"/>
          <w:lang w:val="es-MX"/>
        </w:rPr>
      </w:pPr>
    </w:p>
    <w:p w14:paraId="25F084EF" w14:textId="77777777" w:rsidR="003F6453" w:rsidRPr="00991EB1" w:rsidRDefault="003F6453" w:rsidP="00B82B06">
      <w:pPr>
        <w:pStyle w:val="Ttulo"/>
        <w:spacing w:before="0" w:after="0"/>
        <w:jc w:val="left"/>
        <w:rPr>
          <w:rFonts w:ascii="Montserrat" w:hAnsi="Montserrat" w:cs="Arial"/>
          <w:sz w:val="22"/>
          <w:szCs w:val="22"/>
        </w:rPr>
      </w:pPr>
      <w:bookmarkStart w:id="51" w:name="_Toc58416106"/>
      <w:r w:rsidRPr="00991EB1">
        <w:rPr>
          <w:rFonts w:ascii="Montserrat" w:hAnsi="Montserrat" w:cs="Arial"/>
          <w:sz w:val="22"/>
          <w:szCs w:val="22"/>
        </w:rPr>
        <w:t>5.1</w:t>
      </w:r>
      <w:r w:rsidRPr="00991EB1">
        <w:rPr>
          <w:rFonts w:ascii="Montserrat" w:hAnsi="Montserrat" w:cs="Arial"/>
          <w:sz w:val="22"/>
          <w:szCs w:val="22"/>
        </w:rPr>
        <w:tab/>
        <w:t>EVALUACIÓN DE LAS PROPUESTAS TÉCNICAS</w:t>
      </w:r>
      <w:r w:rsidRPr="00991EB1">
        <w:rPr>
          <w:rFonts w:ascii="Montserrat" w:hAnsi="Montserrat" w:cs="Arial"/>
          <w:b w:val="0"/>
          <w:sz w:val="22"/>
          <w:szCs w:val="22"/>
        </w:rPr>
        <w:t>.</w:t>
      </w:r>
      <w:bookmarkEnd w:id="51"/>
    </w:p>
    <w:p w14:paraId="17288E8E" w14:textId="77777777" w:rsidR="00ED5061" w:rsidRPr="00991EB1" w:rsidRDefault="00ED5061" w:rsidP="00B82B06">
      <w:pPr>
        <w:spacing w:after="0" w:line="240" w:lineRule="auto"/>
        <w:rPr>
          <w:rFonts w:ascii="Montserrat" w:hAnsi="Montserrat" w:cs="Arial"/>
        </w:rPr>
      </w:pPr>
    </w:p>
    <w:p w14:paraId="09F1AD3D" w14:textId="77777777" w:rsidR="00AF30A8" w:rsidRPr="00991EB1" w:rsidRDefault="003F6453" w:rsidP="00B82B06">
      <w:pPr>
        <w:numPr>
          <w:ilvl w:val="0"/>
          <w:numId w:val="4"/>
        </w:numPr>
        <w:spacing w:after="0" w:line="240" w:lineRule="auto"/>
        <w:ind w:left="284" w:hanging="284"/>
        <w:jc w:val="both"/>
        <w:rPr>
          <w:rFonts w:ascii="Montserrat" w:hAnsi="Montserrat" w:cs="Arial"/>
        </w:rPr>
      </w:pPr>
      <w:r w:rsidRPr="00991EB1">
        <w:rPr>
          <w:rFonts w:ascii="Montserrat" w:hAnsi="Montserrat" w:cs="Arial"/>
        </w:rPr>
        <w:t>Se verificará y analizará que las propuestas incluyan la información, documentos, requisitos y especificaciones solicitados en esta convocatoria.</w:t>
      </w:r>
      <w:r w:rsidRPr="00991EB1">
        <w:rPr>
          <w:rFonts w:ascii="Montserrat" w:hAnsi="Montserrat" w:cs="Arial"/>
          <w:lang w:val="es-MX"/>
        </w:rPr>
        <w:t xml:space="preserve"> Con base en lo anterior,</w:t>
      </w:r>
      <w:r w:rsidR="00394929" w:rsidRPr="00991EB1">
        <w:rPr>
          <w:rFonts w:ascii="Montserrat" w:hAnsi="Montserrat" w:cs="Arial"/>
          <w:lang w:val="es-MX"/>
        </w:rPr>
        <w:t xml:space="preserve"> la</w:t>
      </w:r>
      <w:r w:rsidRPr="00991EB1">
        <w:rPr>
          <w:rFonts w:ascii="Montserrat" w:hAnsi="Montserrat" w:cs="Arial"/>
          <w:b/>
          <w:lang w:val="es-MX"/>
        </w:rPr>
        <w:t xml:space="preserve"> </w:t>
      </w:r>
      <w:r w:rsidR="008130B7" w:rsidRPr="00991EB1">
        <w:rPr>
          <w:rFonts w:ascii="Montserrat" w:eastAsia="Times New Roman" w:hAnsi="Montserrat" w:cs="Arial"/>
          <w:b/>
          <w:bCs/>
          <w:lang w:val="es-ES_tradnl"/>
        </w:rPr>
        <w:t>Gerencia de Servicios Generales, Mantenimiento y Seguros Patrimoniales,</w:t>
      </w:r>
      <w:r w:rsidRPr="00991EB1">
        <w:rPr>
          <w:rFonts w:ascii="Montserrat" w:hAnsi="Montserrat" w:cs="Arial"/>
          <w:b/>
          <w:lang w:val="es-MX"/>
        </w:rPr>
        <w:t xml:space="preserve"> como área requirente y/o técnica</w:t>
      </w:r>
      <w:r w:rsidR="00C1462A" w:rsidRPr="00991EB1">
        <w:rPr>
          <w:rFonts w:ascii="Montserrat" w:hAnsi="Montserrat" w:cs="Arial"/>
          <w:b/>
          <w:lang w:val="es-MX"/>
        </w:rPr>
        <w:t>,</w:t>
      </w:r>
      <w:r w:rsidRPr="00991EB1">
        <w:rPr>
          <w:rFonts w:ascii="Montserrat" w:hAnsi="Montserrat" w:cs="Arial"/>
          <w:b/>
          <w:lang w:val="es-MX"/>
        </w:rPr>
        <w:t xml:space="preserve"> emitirá el dictamen técnico en el que </w:t>
      </w:r>
      <w:r w:rsidRPr="00991EB1">
        <w:rPr>
          <w:rFonts w:ascii="Montserrat" w:hAnsi="Montserrat" w:cs="Arial"/>
          <w:b/>
          <w:lang w:val="es-ES_tradnl"/>
        </w:rPr>
        <w:t>determinará cuales ofertas cumplen con todos los requisitos solicitados y cuáles no</w:t>
      </w:r>
      <w:r w:rsidRPr="00991EB1">
        <w:rPr>
          <w:rFonts w:ascii="Montserrat" w:hAnsi="Montserrat" w:cs="Arial"/>
          <w:lang w:val="es-ES_tradnl"/>
        </w:rPr>
        <w:t>.</w:t>
      </w:r>
    </w:p>
    <w:p w14:paraId="178FB3DC" w14:textId="77777777" w:rsidR="00B82B06" w:rsidRPr="00991EB1" w:rsidRDefault="00B82B06" w:rsidP="00B82B06">
      <w:pPr>
        <w:spacing w:after="0" w:line="240" w:lineRule="auto"/>
        <w:jc w:val="both"/>
        <w:rPr>
          <w:rFonts w:ascii="Montserrat" w:hAnsi="Montserrat" w:cs="Arial"/>
        </w:rPr>
      </w:pPr>
    </w:p>
    <w:p w14:paraId="7EF3C952" w14:textId="77777777" w:rsidR="004E7685" w:rsidRPr="00991EB1" w:rsidRDefault="003F6453" w:rsidP="00B82B06">
      <w:pPr>
        <w:spacing w:after="0" w:line="240" w:lineRule="auto"/>
        <w:ind w:left="284"/>
        <w:jc w:val="both"/>
        <w:rPr>
          <w:rFonts w:ascii="Montserrat" w:hAnsi="Montserrat" w:cs="Arial"/>
        </w:rPr>
      </w:pPr>
      <w:r w:rsidRPr="00991EB1">
        <w:rPr>
          <w:rFonts w:ascii="Montserrat" w:hAnsi="Montserrat" w:cs="Arial"/>
        </w:rPr>
        <w:t>Se realizará la evaluación de las proposiciones comparando entre sí lo solicitado y lo ofertado (cumple, no cumple), en forma equivalente todas las condiciones ofrecidas por los licitantes.</w:t>
      </w:r>
    </w:p>
    <w:p w14:paraId="697F5D27" w14:textId="77777777" w:rsidR="00B82B06" w:rsidRPr="00991EB1" w:rsidRDefault="00B82B06" w:rsidP="00B82B06">
      <w:pPr>
        <w:spacing w:after="0" w:line="240" w:lineRule="auto"/>
        <w:jc w:val="both"/>
        <w:rPr>
          <w:rFonts w:ascii="Montserrat" w:hAnsi="Montserrat" w:cs="Arial"/>
        </w:rPr>
      </w:pPr>
    </w:p>
    <w:p w14:paraId="56257F80" w14:textId="77777777" w:rsidR="003F6453" w:rsidRPr="00991EB1" w:rsidRDefault="004E7685" w:rsidP="00B82B06">
      <w:pPr>
        <w:numPr>
          <w:ilvl w:val="0"/>
          <w:numId w:val="4"/>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Se verificará que la fecha límite para la prestación del servicio, se apegue a lo establecido en la convocatoria, en caso de ofertar servicios diferentes a los requeridos será desechada la proposición.</w:t>
      </w:r>
    </w:p>
    <w:p w14:paraId="779945A3"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4E116CE2" w14:textId="77777777" w:rsidR="003F6453" w:rsidRPr="00991EB1" w:rsidRDefault="003F6453" w:rsidP="00B82B06">
      <w:pPr>
        <w:overflowPunct w:val="0"/>
        <w:autoSpaceDE w:val="0"/>
        <w:autoSpaceDN w:val="0"/>
        <w:adjustRightInd w:val="0"/>
        <w:spacing w:after="0" w:line="240" w:lineRule="auto"/>
        <w:jc w:val="both"/>
        <w:textAlignment w:val="baseline"/>
        <w:rPr>
          <w:rFonts w:ascii="Montserrat" w:hAnsi="Montserrat" w:cs="Arial"/>
          <w:b/>
        </w:rPr>
      </w:pPr>
      <w:r w:rsidRPr="00991EB1">
        <w:rPr>
          <w:rFonts w:ascii="Montserrat" w:hAnsi="Montserrat" w:cs="Arial"/>
          <w:b/>
        </w:rPr>
        <w:t>Las proposiciones que no cumplan con alguno de los requisitos solicitados en esta convocatoria, serán desechadas.</w:t>
      </w:r>
    </w:p>
    <w:p w14:paraId="0D8AFEE2" w14:textId="77777777" w:rsidR="00321EC0" w:rsidRPr="00991EB1" w:rsidRDefault="00321EC0" w:rsidP="00B82B06">
      <w:pPr>
        <w:spacing w:after="0" w:line="240" w:lineRule="auto"/>
        <w:rPr>
          <w:rFonts w:ascii="Montserrat" w:hAnsi="Montserrat" w:cs="Arial"/>
        </w:rPr>
      </w:pPr>
    </w:p>
    <w:p w14:paraId="2860E358" w14:textId="77777777" w:rsidR="003F6453" w:rsidRPr="00991EB1" w:rsidRDefault="003F6453" w:rsidP="00B82B06">
      <w:pPr>
        <w:pStyle w:val="Ttulo"/>
        <w:spacing w:before="0" w:after="0"/>
        <w:jc w:val="left"/>
        <w:rPr>
          <w:rFonts w:ascii="Montserrat" w:hAnsi="Montserrat" w:cs="Arial"/>
          <w:sz w:val="22"/>
          <w:szCs w:val="22"/>
        </w:rPr>
      </w:pPr>
      <w:bookmarkStart w:id="52" w:name="_Toc58416107"/>
      <w:r w:rsidRPr="00991EB1">
        <w:rPr>
          <w:rFonts w:ascii="Montserrat" w:hAnsi="Montserrat" w:cs="Arial"/>
          <w:sz w:val="22"/>
          <w:szCs w:val="22"/>
        </w:rPr>
        <w:t>5.2</w:t>
      </w:r>
      <w:r w:rsidRPr="00991EB1">
        <w:rPr>
          <w:rFonts w:ascii="Montserrat" w:hAnsi="Montserrat" w:cs="Arial"/>
          <w:sz w:val="22"/>
          <w:szCs w:val="22"/>
        </w:rPr>
        <w:tab/>
        <w:t>EVALUACIÓN DE LAS PROPUESTAS ECONÓMICAS</w:t>
      </w:r>
      <w:r w:rsidRPr="00991EB1">
        <w:rPr>
          <w:rFonts w:ascii="Montserrat" w:hAnsi="Montserrat" w:cs="Arial"/>
          <w:b w:val="0"/>
          <w:sz w:val="22"/>
          <w:szCs w:val="22"/>
        </w:rPr>
        <w:t>.</w:t>
      </w:r>
      <w:bookmarkEnd w:id="52"/>
    </w:p>
    <w:p w14:paraId="27FE6623" w14:textId="77777777" w:rsidR="003F6453" w:rsidRPr="00991EB1" w:rsidRDefault="003F6453" w:rsidP="00B82B06">
      <w:pPr>
        <w:spacing w:after="0" w:line="240" w:lineRule="auto"/>
        <w:rPr>
          <w:rFonts w:ascii="Montserrat" w:hAnsi="Montserrat" w:cs="Arial"/>
          <w:sz w:val="16"/>
          <w:szCs w:val="16"/>
          <w:lang w:val="x-none" w:eastAsia="x-none"/>
        </w:rPr>
      </w:pPr>
    </w:p>
    <w:p w14:paraId="65A104E9" w14:textId="77777777" w:rsidR="0049400E" w:rsidRPr="00991EB1" w:rsidRDefault="003F6453" w:rsidP="00B82B06">
      <w:pPr>
        <w:spacing w:after="0" w:line="240" w:lineRule="auto"/>
        <w:jc w:val="both"/>
        <w:rPr>
          <w:rFonts w:ascii="Montserrat" w:hAnsi="Montserrat" w:cs="Arial"/>
          <w:lang w:val="es-MX" w:eastAsia="es-MX"/>
        </w:rPr>
      </w:pPr>
      <w:r w:rsidRPr="00991EB1">
        <w:rPr>
          <w:rFonts w:ascii="Montserrat" w:hAnsi="Montserrat" w:cs="Arial"/>
          <w:lang w:val="es-MX" w:eastAsia="es-MX"/>
        </w:rPr>
        <w:t xml:space="preserve">La evaluación de las proposiciones será a través del </w:t>
      </w:r>
      <w:r w:rsidRPr="00991EB1">
        <w:rPr>
          <w:rFonts w:ascii="Montserrat" w:hAnsi="Montserrat" w:cs="Arial"/>
          <w:b/>
          <w:lang w:val="es-MX" w:eastAsia="es-MX"/>
        </w:rPr>
        <w:t>método binario</w:t>
      </w:r>
      <w:r w:rsidRPr="00991EB1">
        <w:rPr>
          <w:rFonts w:ascii="Montserrat" w:hAnsi="Montserrat" w:cs="Arial"/>
          <w:lang w:val="es-MX" w:eastAsia="es-MX"/>
        </w:rPr>
        <w:t>, conforme a lo dispuesto por el párrafo segundo, del artículo 36, de la Ley.</w:t>
      </w:r>
    </w:p>
    <w:p w14:paraId="6D464153" w14:textId="77777777" w:rsidR="00B82B06" w:rsidRPr="00991EB1" w:rsidRDefault="00B82B06" w:rsidP="00B82B06">
      <w:pPr>
        <w:spacing w:after="0" w:line="240" w:lineRule="auto"/>
        <w:jc w:val="both"/>
        <w:rPr>
          <w:rFonts w:ascii="Montserrat" w:hAnsi="Montserrat" w:cs="Arial"/>
          <w:lang w:val="es-MX" w:eastAsia="es-MX"/>
        </w:rPr>
      </w:pPr>
    </w:p>
    <w:p w14:paraId="3B44EF75" w14:textId="210D52EA" w:rsidR="00BF08DB" w:rsidRPr="00991EB1" w:rsidRDefault="003F6453" w:rsidP="00A0424E">
      <w:pPr>
        <w:widowControl w:val="0"/>
        <w:numPr>
          <w:ilvl w:val="0"/>
          <w:numId w:val="42"/>
        </w:numPr>
        <w:overflowPunct w:val="0"/>
        <w:autoSpaceDE w:val="0"/>
        <w:autoSpaceDN w:val="0"/>
        <w:adjustRightInd w:val="0"/>
        <w:spacing w:after="0" w:line="240" w:lineRule="auto"/>
        <w:ind w:left="714" w:hanging="357"/>
        <w:jc w:val="both"/>
        <w:textAlignment w:val="baseline"/>
        <w:rPr>
          <w:rFonts w:ascii="Montserrat" w:hAnsi="Montserrat" w:cs="Arial"/>
          <w:lang w:val="es-MX" w:eastAsia="es-MX"/>
        </w:rPr>
      </w:pPr>
      <w:r w:rsidRPr="00991EB1">
        <w:rPr>
          <w:rFonts w:ascii="Montserrat" w:hAnsi="Montserrat" w:cs="Arial"/>
          <w:lang w:val="es-MX" w:eastAsia="es-MX"/>
        </w:rPr>
        <w:t xml:space="preserve">Se realizará el comparativo de los </w:t>
      </w:r>
      <w:r w:rsidR="0050298E" w:rsidRPr="00991EB1">
        <w:rPr>
          <w:rFonts w:ascii="Montserrat" w:hAnsi="Montserrat" w:cs="Arial"/>
          <w:lang w:val="es-MX" w:eastAsia="es-MX"/>
        </w:rPr>
        <w:t>porcentajes</w:t>
      </w:r>
      <w:r w:rsidRPr="00991EB1">
        <w:rPr>
          <w:rFonts w:ascii="Montserrat" w:hAnsi="Montserrat" w:cs="Arial"/>
          <w:lang w:val="es-MX" w:eastAsia="es-MX"/>
        </w:rPr>
        <w:t xml:space="preserve"> </w:t>
      </w:r>
      <w:r w:rsidR="00CE5E7A" w:rsidRPr="00991EB1">
        <w:rPr>
          <w:rFonts w:ascii="Montserrat" w:hAnsi="Montserrat" w:cs="Arial"/>
          <w:lang w:val="es-MX" w:eastAsia="es-MX"/>
        </w:rPr>
        <w:t xml:space="preserve">de gastos de administración </w:t>
      </w:r>
      <w:r w:rsidRPr="00991EB1">
        <w:rPr>
          <w:rFonts w:ascii="Montserrat" w:hAnsi="Montserrat" w:cs="Arial"/>
          <w:lang w:val="es-MX" w:eastAsia="es-MX"/>
        </w:rPr>
        <w:t>ofertados por los licitantes, de aquellas proposiciones que no fueron desechadas.</w:t>
      </w:r>
    </w:p>
    <w:p w14:paraId="5EA34154"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lang w:val="es-MX" w:eastAsia="es-MX"/>
        </w:rPr>
      </w:pPr>
    </w:p>
    <w:p w14:paraId="380E2DF3" w14:textId="77777777" w:rsidR="00BF08DB" w:rsidRPr="00991EB1" w:rsidRDefault="003F6453" w:rsidP="00A0424E">
      <w:pPr>
        <w:widowControl w:val="0"/>
        <w:numPr>
          <w:ilvl w:val="0"/>
          <w:numId w:val="42"/>
        </w:numPr>
        <w:overflowPunct w:val="0"/>
        <w:autoSpaceDE w:val="0"/>
        <w:autoSpaceDN w:val="0"/>
        <w:adjustRightInd w:val="0"/>
        <w:spacing w:after="0" w:line="240" w:lineRule="auto"/>
        <w:ind w:left="714" w:hanging="357"/>
        <w:jc w:val="both"/>
        <w:textAlignment w:val="baseline"/>
        <w:rPr>
          <w:rFonts w:ascii="Montserrat" w:hAnsi="Montserrat" w:cs="Arial"/>
          <w:lang w:val="es-MX" w:eastAsia="es-MX"/>
        </w:rPr>
      </w:pPr>
      <w:r w:rsidRPr="00991EB1">
        <w:rPr>
          <w:rFonts w:ascii="Montserrat" w:hAnsi="Montserrat" w:cs="Arial"/>
          <w:lang w:val="es-MX" w:eastAsia="es-MX"/>
        </w:rPr>
        <w:t>Se evaluarán las proposiciones solventes que hayan sido aceptadas administrativa, legal y técnicamente, atendiendo al precio total ofertado.</w:t>
      </w:r>
    </w:p>
    <w:p w14:paraId="1305957A"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lang w:val="es-MX" w:eastAsia="es-MX"/>
        </w:rPr>
      </w:pPr>
    </w:p>
    <w:p w14:paraId="584426C3" w14:textId="77777777" w:rsidR="00BF08DB" w:rsidRPr="00991EB1" w:rsidRDefault="003F6453" w:rsidP="00A0424E">
      <w:pPr>
        <w:widowControl w:val="0"/>
        <w:numPr>
          <w:ilvl w:val="0"/>
          <w:numId w:val="42"/>
        </w:numPr>
        <w:overflowPunct w:val="0"/>
        <w:autoSpaceDE w:val="0"/>
        <w:autoSpaceDN w:val="0"/>
        <w:adjustRightInd w:val="0"/>
        <w:spacing w:after="0" w:line="240" w:lineRule="auto"/>
        <w:ind w:left="714" w:hanging="357"/>
        <w:jc w:val="both"/>
        <w:textAlignment w:val="baseline"/>
        <w:rPr>
          <w:rFonts w:ascii="Montserrat" w:hAnsi="Montserrat" w:cs="Arial"/>
          <w:lang w:val="es-MX" w:eastAsia="es-MX"/>
        </w:rPr>
      </w:pPr>
      <w:r w:rsidRPr="00991EB1">
        <w:rPr>
          <w:rFonts w:ascii="Montserrat" w:hAnsi="Montserrat" w:cs="Arial"/>
          <w:lang w:val="es-MX" w:eastAsia="es-MX"/>
        </w:rPr>
        <w:t>La evaluación de las proposiciones en ningún caso estará sujeta a mecanismos de puntos o porcentajes.</w:t>
      </w:r>
    </w:p>
    <w:p w14:paraId="498FDE95"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lang w:val="es-MX" w:eastAsia="es-MX"/>
        </w:rPr>
      </w:pPr>
    </w:p>
    <w:p w14:paraId="2F5AC881" w14:textId="77777777" w:rsidR="00BF08DB" w:rsidRPr="00991EB1" w:rsidRDefault="003F6453" w:rsidP="00A0424E">
      <w:pPr>
        <w:widowControl w:val="0"/>
        <w:numPr>
          <w:ilvl w:val="0"/>
          <w:numId w:val="42"/>
        </w:numPr>
        <w:overflowPunct w:val="0"/>
        <w:autoSpaceDE w:val="0"/>
        <w:autoSpaceDN w:val="0"/>
        <w:adjustRightInd w:val="0"/>
        <w:spacing w:after="0" w:line="240" w:lineRule="auto"/>
        <w:ind w:left="714" w:hanging="357"/>
        <w:jc w:val="both"/>
        <w:textAlignment w:val="baseline"/>
        <w:rPr>
          <w:rFonts w:ascii="Montserrat" w:hAnsi="Montserrat" w:cs="Arial"/>
          <w:lang w:val="es-MX" w:eastAsia="es-MX"/>
        </w:rPr>
      </w:pPr>
      <w:r w:rsidRPr="00991EB1">
        <w:rPr>
          <w:rFonts w:ascii="Montserrat" w:hAnsi="Montserrat" w:cs="Arial"/>
          <w:lang w:val="es-MX" w:eastAsia="es-MX"/>
        </w:rPr>
        <w:t xml:space="preserve">Se evaluarán las proposiciones solventes, atendiendo </w:t>
      </w:r>
      <w:r w:rsidR="0050298E" w:rsidRPr="00991EB1">
        <w:rPr>
          <w:rFonts w:ascii="Montserrat" w:hAnsi="Montserrat" w:cs="Arial"/>
          <w:lang w:val="es-MX" w:eastAsia="es-MX"/>
        </w:rPr>
        <w:t xml:space="preserve">el porcentaje </w:t>
      </w:r>
      <w:r w:rsidRPr="00991EB1">
        <w:rPr>
          <w:rFonts w:ascii="Montserrat" w:hAnsi="Montserrat" w:cs="Arial"/>
          <w:lang w:val="es-MX" w:eastAsia="es-MX"/>
        </w:rPr>
        <w:t>total ofertado, siempre y cuando este resulte conveniente y/o aceptable.</w:t>
      </w:r>
    </w:p>
    <w:p w14:paraId="48CAD68D"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lang w:val="es-MX" w:eastAsia="es-MX"/>
        </w:rPr>
      </w:pPr>
    </w:p>
    <w:p w14:paraId="2895C953" w14:textId="77777777" w:rsidR="00BF08DB" w:rsidRPr="00991EB1" w:rsidRDefault="003F6453" w:rsidP="00A0424E">
      <w:pPr>
        <w:numPr>
          <w:ilvl w:val="0"/>
          <w:numId w:val="42"/>
        </w:numPr>
        <w:spacing w:after="0" w:line="240" w:lineRule="auto"/>
        <w:jc w:val="both"/>
        <w:rPr>
          <w:rFonts w:ascii="Montserrat" w:hAnsi="Montserrat" w:cs="Arial"/>
        </w:rPr>
      </w:pPr>
      <w:r w:rsidRPr="00991EB1">
        <w:rPr>
          <w:rFonts w:ascii="Montserrat" w:hAnsi="Montserrat" w:cs="Arial"/>
        </w:rPr>
        <w:t>Se revisará que su propuesta económica manifieste lo siguiente:</w:t>
      </w:r>
    </w:p>
    <w:p w14:paraId="1559306C" w14:textId="77777777" w:rsidR="00B82B06" w:rsidRPr="00991EB1" w:rsidRDefault="00B82B06" w:rsidP="00B82B06">
      <w:pPr>
        <w:spacing w:after="0" w:line="240" w:lineRule="auto"/>
        <w:jc w:val="both"/>
        <w:rPr>
          <w:rFonts w:ascii="Montserrat" w:hAnsi="Montserrat" w:cs="Arial"/>
        </w:rPr>
      </w:pPr>
    </w:p>
    <w:p w14:paraId="19A36CB7" w14:textId="77777777" w:rsidR="009B3ED8" w:rsidRPr="00991EB1" w:rsidRDefault="003F6453" w:rsidP="00A0424E">
      <w:pPr>
        <w:widowControl w:val="0"/>
        <w:numPr>
          <w:ilvl w:val="0"/>
          <w:numId w:val="49"/>
        </w:numPr>
        <w:tabs>
          <w:tab w:val="left" w:pos="426"/>
        </w:tabs>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 xml:space="preserve">Que </w:t>
      </w:r>
      <w:r w:rsidR="00C15D74" w:rsidRPr="00991EB1">
        <w:rPr>
          <w:rFonts w:ascii="Montserrat" w:hAnsi="Montserrat" w:cs="Arial"/>
        </w:rPr>
        <w:t xml:space="preserve">el </w:t>
      </w:r>
      <w:r w:rsidR="0050298E" w:rsidRPr="00991EB1">
        <w:rPr>
          <w:rFonts w:ascii="Montserrat" w:hAnsi="Montserrat" w:cs="Arial"/>
        </w:rPr>
        <w:t>porcentaje</w:t>
      </w:r>
      <w:r w:rsidR="008A4704" w:rsidRPr="00991EB1">
        <w:rPr>
          <w:rFonts w:ascii="Montserrat" w:hAnsi="Montserrat" w:cs="Arial"/>
        </w:rPr>
        <w:t xml:space="preserve"> sea fijo e incondicionado</w:t>
      </w:r>
      <w:r w:rsidRPr="00991EB1">
        <w:rPr>
          <w:rFonts w:ascii="Montserrat" w:hAnsi="Montserrat" w:cs="Arial"/>
        </w:rPr>
        <w:t xml:space="preserve"> durante la vigencia del contrato. </w:t>
      </w:r>
    </w:p>
    <w:p w14:paraId="2D8E54EA" w14:textId="77777777" w:rsidR="00B82B06" w:rsidRPr="00991EB1" w:rsidRDefault="00B82B06" w:rsidP="00B82B06">
      <w:pPr>
        <w:widowControl w:val="0"/>
        <w:tabs>
          <w:tab w:val="left" w:pos="426"/>
        </w:tabs>
        <w:overflowPunct w:val="0"/>
        <w:autoSpaceDE w:val="0"/>
        <w:autoSpaceDN w:val="0"/>
        <w:adjustRightInd w:val="0"/>
        <w:spacing w:after="0" w:line="240" w:lineRule="auto"/>
        <w:jc w:val="both"/>
        <w:textAlignment w:val="baseline"/>
        <w:rPr>
          <w:rFonts w:ascii="Montserrat" w:hAnsi="Montserrat" w:cs="Arial"/>
        </w:rPr>
      </w:pPr>
    </w:p>
    <w:p w14:paraId="485C63D5" w14:textId="606EABF4" w:rsidR="003F6453" w:rsidRPr="00991EB1" w:rsidRDefault="00CE5E7A" w:rsidP="00A0424E">
      <w:pPr>
        <w:widowControl w:val="0"/>
        <w:numPr>
          <w:ilvl w:val="0"/>
          <w:numId w:val="49"/>
        </w:numPr>
        <w:tabs>
          <w:tab w:val="left" w:pos="426"/>
        </w:tabs>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 xml:space="preserve">El porcentaje de gasto de administración </w:t>
      </w:r>
      <w:r w:rsidR="003F6453" w:rsidRPr="00991EB1">
        <w:rPr>
          <w:rFonts w:ascii="Montserrat" w:hAnsi="Montserrat" w:cs="Arial"/>
        </w:rPr>
        <w:t>deberá expresarse con letra y número.</w:t>
      </w:r>
    </w:p>
    <w:p w14:paraId="1B6EBF84" w14:textId="77777777" w:rsidR="003F6453" w:rsidRPr="00991EB1" w:rsidRDefault="003F6453" w:rsidP="00B82B06">
      <w:pPr>
        <w:spacing w:after="0" w:line="240" w:lineRule="auto"/>
        <w:rPr>
          <w:rFonts w:ascii="Montserrat" w:hAnsi="Montserrat" w:cs="Arial"/>
        </w:rPr>
      </w:pPr>
    </w:p>
    <w:p w14:paraId="02B5FC54" w14:textId="77777777" w:rsidR="003F6453" w:rsidRPr="00991EB1" w:rsidRDefault="003F6453" w:rsidP="00B82B06">
      <w:pPr>
        <w:pStyle w:val="Ttulo"/>
        <w:spacing w:before="0" w:after="0"/>
        <w:jc w:val="left"/>
        <w:rPr>
          <w:rFonts w:ascii="Montserrat" w:hAnsi="Montserrat" w:cs="Arial"/>
          <w:sz w:val="22"/>
          <w:szCs w:val="22"/>
        </w:rPr>
      </w:pPr>
      <w:bookmarkStart w:id="53" w:name="_Toc58416108"/>
      <w:r w:rsidRPr="00991EB1">
        <w:rPr>
          <w:rFonts w:ascii="Montserrat" w:hAnsi="Montserrat" w:cs="Arial"/>
          <w:sz w:val="22"/>
          <w:szCs w:val="22"/>
        </w:rPr>
        <w:t>5.3</w:t>
      </w:r>
      <w:r w:rsidRPr="00991EB1">
        <w:rPr>
          <w:rFonts w:ascii="Montserrat" w:hAnsi="Montserrat" w:cs="Arial"/>
          <w:sz w:val="22"/>
          <w:szCs w:val="22"/>
        </w:rPr>
        <w:tab/>
        <w:t>ADJUDICACIÓN DEL CONTRATO</w:t>
      </w:r>
      <w:r w:rsidRPr="00991EB1">
        <w:rPr>
          <w:rFonts w:ascii="Montserrat" w:hAnsi="Montserrat" w:cs="Arial"/>
          <w:b w:val="0"/>
          <w:sz w:val="22"/>
          <w:szCs w:val="22"/>
        </w:rPr>
        <w:t>.</w:t>
      </w:r>
      <w:bookmarkEnd w:id="53"/>
    </w:p>
    <w:p w14:paraId="1A9DE009" w14:textId="77777777" w:rsidR="00731FFE" w:rsidRPr="00991EB1" w:rsidRDefault="00731FFE" w:rsidP="00B82B06">
      <w:pPr>
        <w:spacing w:after="0" w:line="240" w:lineRule="auto"/>
        <w:rPr>
          <w:rFonts w:ascii="Montserrat" w:hAnsi="Montserrat" w:cs="Arial"/>
          <w:bCs/>
        </w:rPr>
      </w:pPr>
      <w:bookmarkStart w:id="54" w:name="_Toc274073938"/>
    </w:p>
    <w:p w14:paraId="35A8719E" w14:textId="77777777" w:rsidR="006838DA" w:rsidRPr="00991EB1" w:rsidRDefault="003F6453" w:rsidP="00A0424E">
      <w:pPr>
        <w:numPr>
          <w:ilvl w:val="0"/>
          <w:numId w:val="43"/>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El contrat</w:t>
      </w:r>
      <w:r w:rsidR="00DF3AEA" w:rsidRPr="00991EB1">
        <w:rPr>
          <w:rFonts w:ascii="Montserrat" w:hAnsi="Montserrat" w:cs="Arial"/>
        </w:rPr>
        <w:t>o</w:t>
      </w:r>
      <w:r w:rsidRPr="00991EB1">
        <w:rPr>
          <w:rFonts w:ascii="Montserrat" w:hAnsi="Montserrat" w:cs="Arial"/>
        </w:rPr>
        <w:t xml:space="preserve"> será adjudicado al licitante cuya proposición resulte solvente porque satisface la totalidad de los requerimientos solicitados por el Organismo y que garanticen satisfactoriamente el cumplimiento de las obligaciones respectivas, el</w:t>
      </w:r>
      <w:r w:rsidR="00DF3AEA" w:rsidRPr="00991EB1">
        <w:rPr>
          <w:rFonts w:ascii="Montserrat" w:hAnsi="Montserrat" w:cs="Arial"/>
        </w:rPr>
        <w:t xml:space="preserve"> </w:t>
      </w:r>
      <w:r w:rsidRPr="00991EB1">
        <w:rPr>
          <w:rFonts w:ascii="Montserrat" w:hAnsi="Montserrat" w:cs="Arial"/>
        </w:rPr>
        <w:t>contrato</w:t>
      </w:r>
      <w:r w:rsidR="00DF3AEA" w:rsidRPr="00991EB1">
        <w:rPr>
          <w:rFonts w:ascii="Montserrat" w:hAnsi="Montserrat" w:cs="Arial"/>
        </w:rPr>
        <w:t xml:space="preserve"> </w:t>
      </w:r>
      <w:r w:rsidRPr="00991EB1">
        <w:rPr>
          <w:rFonts w:ascii="Montserrat" w:hAnsi="Montserrat" w:cs="Arial"/>
        </w:rPr>
        <w:t>se adjudicará</w:t>
      </w:r>
      <w:r w:rsidR="00DF3AEA" w:rsidRPr="00991EB1">
        <w:rPr>
          <w:rFonts w:ascii="Montserrat" w:hAnsi="Montserrat" w:cs="Arial"/>
        </w:rPr>
        <w:t xml:space="preserve"> </w:t>
      </w:r>
      <w:r w:rsidRPr="00991EB1">
        <w:rPr>
          <w:rFonts w:ascii="Montserrat" w:hAnsi="Montserrat" w:cs="Arial"/>
        </w:rPr>
        <w:t>a</w:t>
      </w:r>
      <w:r w:rsidR="00DF3AEA" w:rsidRPr="00991EB1">
        <w:rPr>
          <w:rFonts w:ascii="Montserrat" w:hAnsi="Montserrat" w:cs="Arial"/>
        </w:rPr>
        <w:t>l</w:t>
      </w:r>
      <w:r w:rsidRPr="00991EB1">
        <w:rPr>
          <w:rFonts w:ascii="Montserrat" w:hAnsi="Montserrat" w:cs="Arial"/>
        </w:rPr>
        <w:t xml:space="preserve"> licitante que presente la proposición cuyo </w:t>
      </w:r>
      <w:r w:rsidR="0050298E" w:rsidRPr="00991EB1">
        <w:rPr>
          <w:rFonts w:ascii="Montserrat" w:hAnsi="Montserrat" w:cs="Arial"/>
        </w:rPr>
        <w:t xml:space="preserve">porcentaje </w:t>
      </w:r>
      <w:r w:rsidRPr="00991EB1">
        <w:rPr>
          <w:rFonts w:ascii="Montserrat" w:hAnsi="Montserrat" w:cs="Arial"/>
        </w:rPr>
        <w:t>sea el más bajo, siempre y cuando resulte aceptable y/o conveniente.</w:t>
      </w:r>
    </w:p>
    <w:p w14:paraId="1A1B9BA8"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302F4D08" w14:textId="77777777" w:rsidR="0017233E" w:rsidRPr="00991EB1" w:rsidRDefault="003F6453" w:rsidP="00A0424E">
      <w:pPr>
        <w:numPr>
          <w:ilvl w:val="0"/>
          <w:numId w:val="43"/>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Derivado de este procedimiento de licitación pública se formalizar</w:t>
      </w:r>
      <w:r w:rsidR="00DF3AEA" w:rsidRPr="00991EB1">
        <w:rPr>
          <w:rFonts w:ascii="Montserrat" w:hAnsi="Montserrat" w:cs="Arial"/>
        </w:rPr>
        <w:t>á</w:t>
      </w:r>
      <w:r w:rsidRPr="00991EB1">
        <w:rPr>
          <w:rFonts w:ascii="Montserrat" w:hAnsi="Montserrat" w:cs="Arial"/>
        </w:rPr>
        <w:t xml:space="preserve"> </w:t>
      </w:r>
      <w:r w:rsidR="00DF3AEA" w:rsidRPr="00991EB1">
        <w:rPr>
          <w:rFonts w:ascii="Montserrat" w:hAnsi="Montserrat" w:cs="Arial"/>
        </w:rPr>
        <w:t>e</w:t>
      </w:r>
      <w:r w:rsidRPr="00991EB1">
        <w:rPr>
          <w:rFonts w:ascii="Montserrat" w:hAnsi="Montserrat" w:cs="Arial"/>
        </w:rPr>
        <w:t xml:space="preserve">l contrato correspondiente cuyo modelo consta en el </w:t>
      </w:r>
      <w:r w:rsidRPr="00991EB1">
        <w:rPr>
          <w:rFonts w:ascii="Montserrat" w:hAnsi="Montserrat" w:cs="Arial"/>
          <w:b/>
        </w:rPr>
        <w:t>Anexo 11</w:t>
      </w:r>
      <w:r w:rsidRPr="00991EB1">
        <w:rPr>
          <w:rFonts w:ascii="Montserrat" w:hAnsi="Montserrat" w:cs="Arial"/>
        </w:rPr>
        <w:t xml:space="preserve"> de esta convocatoria.</w:t>
      </w:r>
    </w:p>
    <w:p w14:paraId="21AAECF2"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3550CCDE" w14:textId="0CC11E79" w:rsidR="0017233E" w:rsidRPr="00991EB1" w:rsidRDefault="003F6453" w:rsidP="00A0424E">
      <w:pPr>
        <w:numPr>
          <w:ilvl w:val="0"/>
          <w:numId w:val="43"/>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De conformidad con el artículo 55, del Reglamento de la Ley, cuando la convocante, detecte un error de cálculo en la propuesta económica del licitante, podrá llevar a cabo su rectificación </w:t>
      </w:r>
      <w:r w:rsidRPr="00991EB1">
        <w:rPr>
          <w:rFonts w:ascii="Montserrat" w:hAnsi="Montserrat" w:cs="Arial"/>
          <w:b/>
        </w:rPr>
        <w:t xml:space="preserve">cuando la corrección no implique la modificación </w:t>
      </w:r>
      <w:r w:rsidR="00CE5E7A" w:rsidRPr="00991EB1">
        <w:rPr>
          <w:rFonts w:ascii="Montserrat" w:hAnsi="Montserrat" w:cs="Arial"/>
          <w:b/>
        </w:rPr>
        <w:t>del porcentaje de gasto de administración</w:t>
      </w:r>
      <w:r w:rsidRPr="00991EB1">
        <w:rPr>
          <w:rFonts w:ascii="Montserrat" w:hAnsi="Montserrat" w:cs="Arial"/>
          <w:b/>
        </w:rPr>
        <w:t>.</w:t>
      </w:r>
      <w:r w:rsidRPr="00991EB1">
        <w:rPr>
          <w:rFonts w:ascii="Montserrat" w:hAnsi="Montserrat" w:cs="Arial"/>
        </w:rPr>
        <w:t xml:space="preserve"> En caso de discrepancia entre las cantidades escritas con letra y número prevalecerá la primera.</w:t>
      </w:r>
    </w:p>
    <w:p w14:paraId="77D02907"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07C2DD38" w14:textId="77777777" w:rsidR="0066065B" w:rsidRPr="00991EB1" w:rsidRDefault="003F6453" w:rsidP="00A0424E">
      <w:pPr>
        <w:numPr>
          <w:ilvl w:val="0"/>
          <w:numId w:val="43"/>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La(s) corrección(es) se hará(n) constar en el fallo a que se refiere el artículo 37, de la Ley. Si la propuesta del licitante a quien se adjudique el contrato fue objeto de correcciones, se dejará constancia de la corrección efectuada en la evaluación económica realizada y se le solicitará presentar por escrito su aceptación a las mismas, como parte de la documentación que deba presentar a la contratante, a efecto de proceder a la instrumentación y firma del contrato correspondiente.</w:t>
      </w:r>
    </w:p>
    <w:p w14:paraId="59AD6191"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6B84E8AA" w14:textId="77777777" w:rsidR="003F6453" w:rsidRPr="00991EB1" w:rsidRDefault="003F6453" w:rsidP="00A0424E">
      <w:pPr>
        <w:numPr>
          <w:ilvl w:val="0"/>
          <w:numId w:val="43"/>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Si el licitante adjudicado no presentara el escrito en que manifieste su conformidad con las correcciones, se aplicará lo dispuesto en el segundo párrafo, del artículo 46, de la Ley y sin necesidad de un nuevo procedimiento, se adjudicará el contrato al licitante que haya obtenido el segundo lugar, siempre que la diferencia con respecto a la inicialmente adjudicada, no sea superior a un margen del 10% (diez por ciento); y así sucesivamente, en caso de que éste último no acepte la adjudicación.</w:t>
      </w:r>
    </w:p>
    <w:p w14:paraId="64DEBEA9" w14:textId="77777777" w:rsidR="00731FFE" w:rsidRPr="00991EB1" w:rsidRDefault="00731FFE" w:rsidP="00B82B06">
      <w:pPr>
        <w:pStyle w:val="Textoindependiente"/>
        <w:widowControl/>
        <w:rPr>
          <w:rFonts w:ascii="Montserrat" w:hAnsi="Montserrat" w:cs="Arial"/>
          <w:szCs w:val="18"/>
          <w:lang w:val="es-ES"/>
        </w:rPr>
      </w:pPr>
    </w:p>
    <w:p w14:paraId="504551CE" w14:textId="77777777" w:rsidR="003F6453" w:rsidRPr="00991EB1" w:rsidRDefault="003F6453" w:rsidP="00B82B06">
      <w:pPr>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Cuando resulte adjudicada una propuesta conjunta, el contrato deberá ser firmado por el representante legal de cada una de las personas participantes, a quienes se les considerará, como responsables solidarios o mancomunados, según se establezca en el contrato.</w:t>
      </w:r>
    </w:p>
    <w:p w14:paraId="0E6021B5"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18F9D660" w14:textId="603FB5DC" w:rsidR="006B094B" w:rsidRPr="00991EB1" w:rsidRDefault="006B094B" w:rsidP="00B82B06">
      <w:pPr>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 xml:space="preserve">El licitante adjudicado, deberá proporcionar en papel membretado de la institución de seguros a la que pertenece, carta cobertura </w:t>
      </w:r>
      <w:r w:rsidR="008B442A" w:rsidRPr="00991EB1">
        <w:rPr>
          <w:rFonts w:ascii="Montserrat" w:hAnsi="Montserrat" w:cs="Arial"/>
        </w:rPr>
        <w:t xml:space="preserve">a las </w:t>
      </w:r>
      <w:r w:rsidR="00334D66" w:rsidRPr="00991EB1">
        <w:rPr>
          <w:rFonts w:ascii="Montserrat" w:hAnsi="Montserrat" w:cs="Arial"/>
          <w:b/>
        </w:rPr>
        <w:t>1</w:t>
      </w:r>
      <w:r w:rsidR="00CE5E7A" w:rsidRPr="00991EB1">
        <w:rPr>
          <w:rFonts w:ascii="Montserrat" w:hAnsi="Montserrat" w:cs="Arial"/>
          <w:b/>
        </w:rPr>
        <w:t>1</w:t>
      </w:r>
      <w:r w:rsidR="008B442A" w:rsidRPr="00991EB1">
        <w:rPr>
          <w:rFonts w:ascii="Montserrat" w:hAnsi="Montserrat" w:cs="Arial"/>
          <w:b/>
        </w:rPr>
        <w:t>:0</w:t>
      </w:r>
      <w:r w:rsidR="00334D66" w:rsidRPr="00991EB1">
        <w:rPr>
          <w:rFonts w:ascii="Montserrat" w:hAnsi="Montserrat" w:cs="Arial"/>
          <w:b/>
        </w:rPr>
        <w:t>0</w:t>
      </w:r>
      <w:r w:rsidR="008B442A" w:rsidRPr="00991EB1">
        <w:rPr>
          <w:rFonts w:ascii="Montserrat" w:hAnsi="Montserrat" w:cs="Arial"/>
          <w:b/>
        </w:rPr>
        <w:t xml:space="preserve"> </w:t>
      </w:r>
      <w:r w:rsidR="00334D66" w:rsidRPr="00991EB1">
        <w:rPr>
          <w:rFonts w:ascii="Montserrat" w:hAnsi="Montserrat" w:cs="Arial"/>
          <w:b/>
        </w:rPr>
        <w:t xml:space="preserve">horas </w:t>
      </w:r>
      <w:r w:rsidR="008B442A" w:rsidRPr="00991EB1">
        <w:rPr>
          <w:rFonts w:ascii="Montserrat" w:hAnsi="Montserrat" w:cs="Arial"/>
          <w:b/>
        </w:rPr>
        <w:t>del</w:t>
      </w:r>
      <w:r w:rsidRPr="00991EB1">
        <w:rPr>
          <w:rFonts w:ascii="Montserrat" w:hAnsi="Montserrat" w:cs="Arial"/>
          <w:b/>
        </w:rPr>
        <w:t xml:space="preserve"> día</w:t>
      </w:r>
      <w:r w:rsidRPr="00991EB1">
        <w:rPr>
          <w:rFonts w:ascii="Montserrat" w:hAnsi="Montserrat" w:cs="Arial"/>
        </w:rPr>
        <w:t xml:space="preserve"> </w:t>
      </w:r>
      <w:r w:rsidR="00CE5E7A" w:rsidRPr="00991EB1">
        <w:rPr>
          <w:rFonts w:ascii="Montserrat" w:hAnsi="Montserrat" w:cs="Arial"/>
          <w:b/>
        </w:rPr>
        <w:t>31</w:t>
      </w:r>
      <w:r w:rsidRPr="00991EB1">
        <w:rPr>
          <w:rFonts w:ascii="Montserrat" w:hAnsi="Montserrat" w:cs="Arial"/>
          <w:b/>
        </w:rPr>
        <w:t xml:space="preserve"> de</w:t>
      </w:r>
      <w:r w:rsidR="008B442A" w:rsidRPr="00991EB1">
        <w:rPr>
          <w:rFonts w:ascii="Montserrat" w:hAnsi="Montserrat" w:cs="Arial"/>
          <w:b/>
        </w:rPr>
        <w:t xml:space="preserve"> </w:t>
      </w:r>
      <w:r w:rsidR="00B43304" w:rsidRPr="00991EB1">
        <w:rPr>
          <w:rFonts w:ascii="Montserrat" w:hAnsi="Montserrat" w:cs="Arial"/>
          <w:b/>
        </w:rPr>
        <w:t xml:space="preserve">diciembre </w:t>
      </w:r>
      <w:r w:rsidRPr="00991EB1">
        <w:rPr>
          <w:rFonts w:ascii="Montserrat" w:hAnsi="Montserrat" w:cs="Arial"/>
          <w:b/>
        </w:rPr>
        <w:t>de 20</w:t>
      </w:r>
      <w:r w:rsidR="008A7CBE" w:rsidRPr="00991EB1">
        <w:rPr>
          <w:rFonts w:ascii="Montserrat" w:hAnsi="Montserrat" w:cs="Arial"/>
          <w:b/>
        </w:rPr>
        <w:t>2</w:t>
      </w:r>
      <w:r w:rsidR="00B43304" w:rsidRPr="00991EB1">
        <w:rPr>
          <w:rFonts w:ascii="Montserrat" w:hAnsi="Montserrat" w:cs="Arial"/>
          <w:b/>
        </w:rPr>
        <w:t>0</w:t>
      </w:r>
      <w:r w:rsidRPr="00991EB1">
        <w:rPr>
          <w:rFonts w:ascii="Montserrat" w:hAnsi="Montserrat" w:cs="Arial"/>
        </w:rPr>
        <w:t>, donde se especifique que cubre los bienes y responsabilidades de Telecomm en los mismos términos y condiciones que se especifican en las especificaciones técnicas del servicio, incluyéndose aquellos que se modificarán en la junta de aclaraciones, de la presente licitación y su obligación de prestar los servicios conforme a lo estipulado es esta convocatoria y sus anexos y aquellos acuerdos que deriven de la junta de aclaraciones respectiva.</w:t>
      </w:r>
    </w:p>
    <w:p w14:paraId="43A1EE80"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3647853C" w14:textId="1991BD99" w:rsidR="006B094B" w:rsidRPr="00991EB1" w:rsidRDefault="006B094B" w:rsidP="00B82B06">
      <w:pPr>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 xml:space="preserve">El licitante adjudicado se obliga a sustituir </w:t>
      </w:r>
      <w:r w:rsidR="00334D66" w:rsidRPr="00991EB1">
        <w:rPr>
          <w:rFonts w:ascii="Montserrat" w:hAnsi="Montserrat" w:cs="Arial"/>
        </w:rPr>
        <w:t xml:space="preserve">a las </w:t>
      </w:r>
      <w:r w:rsidR="00334D66" w:rsidRPr="00991EB1">
        <w:rPr>
          <w:rFonts w:ascii="Montserrat" w:hAnsi="Montserrat" w:cs="Arial"/>
          <w:b/>
        </w:rPr>
        <w:t>15:00 horas d</w:t>
      </w:r>
      <w:r w:rsidRPr="00991EB1">
        <w:rPr>
          <w:rFonts w:ascii="Montserrat" w:hAnsi="Montserrat" w:cs="Arial"/>
          <w:b/>
        </w:rPr>
        <w:t>el día</w:t>
      </w:r>
      <w:r w:rsidRPr="00991EB1">
        <w:rPr>
          <w:rFonts w:ascii="Montserrat" w:hAnsi="Montserrat" w:cs="Arial"/>
        </w:rPr>
        <w:t xml:space="preserve"> </w:t>
      </w:r>
      <w:r w:rsidR="009F0587" w:rsidRPr="00991EB1">
        <w:rPr>
          <w:rFonts w:ascii="Montserrat" w:hAnsi="Montserrat" w:cs="Arial"/>
          <w:b/>
        </w:rPr>
        <w:t>06</w:t>
      </w:r>
      <w:r w:rsidR="002C05BE" w:rsidRPr="00991EB1">
        <w:rPr>
          <w:rFonts w:ascii="Montserrat" w:hAnsi="Montserrat" w:cs="Arial"/>
          <w:b/>
        </w:rPr>
        <w:t xml:space="preserve"> </w:t>
      </w:r>
      <w:r w:rsidRPr="00991EB1">
        <w:rPr>
          <w:rFonts w:ascii="Montserrat" w:hAnsi="Montserrat" w:cs="Arial"/>
          <w:b/>
        </w:rPr>
        <w:t xml:space="preserve">de </w:t>
      </w:r>
      <w:r w:rsidR="009F0587" w:rsidRPr="00991EB1">
        <w:rPr>
          <w:rFonts w:ascii="Montserrat" w:hAnsi="Montserrat" w:cs="Arial"/>
          <w:b/>
        </w:rPr>
        <w:t>enero</w:t>
      </w:r>
      <w:r w:rsidRPr="00991EB1">
        <w:rPr>
          <w:rFonts w:ascii="Montserrat" w:hAnsi="Montserrat" w:cs="Arial"/>
          <w:b/>
        </w:rPr>
        <w:t xml:space="preserve"> de 20</w:t>
      </w:r>
      <w:r w:rsidR="008A7CBE" w:rsidRPr="00991EB1">
        <w:rPr>
          <w:rFonts w:ascii="Montserrat" w:hAnsi="Montserrat" w:cs="Arial"/>
          <w:b/>
        </w:rPr>
        <w:t>21</w:t>
      </w:r>
      <w:r w:rsidRPr="00991EB1">
        <w:rPr>
          <w:rFonts w:ascii="Montserrat" w:hAnsi="Montserrat" w:cs="Arial"/>
        </w:rPr>
        <w:t xml:space="preserve">, </w:t>
      </w:r>
      <w:r w:rsidR="00CE5E7A" w:rsidRPr="00991EB1">
        <w:rPr>
          <w:rFonts w:ascii="Montserrat" w:hAnsi="Montserrat" w:cs="Arial"/>
        </w:rPr>
        <w:t>la carta cobertura por las “</w:t>
      </w:r>
      <w:r w:rsidR="00CE5E7A" w:rsidRPr="00991EB1">
        <w:rPr>
          <w:rFonts w:ascii="Montserrat" w:eastAsia="Times New Roman" w:hAnsi="Montserrat" w:cs="Arial"/>
          <w:b/>
          <w:sz w:val="18"/>
          <w:szCs w:val="18"/>
        </w:rPr>
        <w:t>CONDICIONES DE OPERACIÓN PARA LA ADMINISTRACIÓN DE PÉRDIDA O FONDO BASE DE OPERACIÓN DE LOS BIENES PATRIMONIALES DE TELECOMUNICACIONES DE MÉXICO</w:t>
      </w:r>
      <w:r w:rsidR="00CE5E7A" w:rsidRPr="00991EB1">
        <w:rPr>
          <w:rFonts w:ascii="Montserrat" w:eastAsia="Times New Roman" w:hAnsi="Montserrat" w:cs="Arial"/>
          <w:sz w:val="18"/>
          <w:szCs w:val="18"/>
        </w:rPr>
        <w:t>”</w:t>
      </w:r>
      <w:r w:rsidR="00077E9E" w:rsidRPr="00991EB1">
        <w:rPr>
          <w:rFonts w:ascii="Montserrat" w:hAnsi="Montserrat" w:cs="Arial"/>
        </w:rPr>
        <w:t>.</w:t>
      </w:r>
    </w:p>
    <w:p w14:paraId="70CF1560" w14:textId="77777777" w:rsidR="004015AB" w:rsidRPr="00991EB1" w:rsidRDefault="004015AB" w:rsidP="00B82B06">
      <w:pPr>
        <w:overflowPunct w:val="0"/>
        <w:autoSpaceDE w:val="0"/>
        <w:autoSpaceDN w:val="0"/>
        <w:adjustRightInd w:val="0"/>
        <w:spacing w:after="0" w:line="240" w:lineRule="auto"/>
        <w:jc w:val="both"/>
        <w:textAlignment w:val="baseline"/>
        <w:rPr>
          <w:rFonts w:ascii="Montserrat" w:hAnsi="Montserrat" w:cs="Arial"/>
          <w:szCs w:val="18"/>
        </w:rPr>
      </w:pPr>
    </w:p>
    <w:p w14:paraId="5374081F" w14:textId="77777777" w:rsidR="003F6453" w:rsidRPr="00991EB1" w:rsidRDefault="003F6453" w:rsidP="00B82B06">
      <w:pPr>
        <w:pStyle w:val="Ttulo"/>
        <w:numPr>
          <w:ilvl w:val="0"/>
          <w:numId w:val="15"/>
        </w:numPr>
        <w:spacing w:before="0" w:after="0"/>
        <w:rPr>
          <w:rFonts w:ascii="Montserrat" w:hAnsi="Montserrat" w:cs="Arial"/>
          <w:sz w:val="22"/>
          <w:szCs w:val="22"/>
        </w:rPr>
      </w:pPr>
      <w:bookmarkStart w:id="55" w:name="_Toc58416109"/>
      <w:r w:rsidRPr="00991EB1">
        <w:rPr>
          <w:rFonts w:ascii="Montserrat" w:hAnsi="Montserrat" w:cs="Arial"/>
          <w:sz w:val="22"/>
          <w:szCs w:val="22"/>
        </w:rPr>
        <w:t>DOCUMENTOS Y DATOS QUE DEBEN PRESENTAR LOS LICITANTES</w:t>
      </w:r>
      <w:bookmarkEnd w:id="54"/>
      <w:bookmarkEnd w:id="55"/>
      <w:r w:rsidRPr="00991EB1">
        <w:rPr>
          <w:rFonts w:ascii="Montserrat" w:hAnsi="Montserrat" w:cs="Arial"/>
          <w:sz w:val="22"/>
          <w:szCs w:val="22"/>
        </w:rPr>
        <w:t xml:space="preserve"> </w:t>
      </w:r>
    </w:p>
    <w:p w14:paraId="25687E08" w14:textId="77777777" w:rsidR="003F6453" w:rsidRPr="00991EB1" w:rsidRDefault="003F6453" w:rsidP="00B82B06">
      <w:pPr>
        <w:overflowPunct w:val="0"/>
        <w:autoSpaceDE w:val="0"/>
        <w:autoSpaceDN w:val="0"/>
        <w:adjustRightInd w:val="0"/>
        <w:spacing w:after="0" w:line="240" w:lineRule="auto"/>
        <w:jc w:val="both"/>
        <w:textAlignment w:val="baseline"/>
        <w:rPr>
          <w:rFonts w:ascii="Montserrat" w:hAnsi="Montserrat" w:cs="Arial"/>
          <w:szCs w:val="18"/>
        </w:rPr>
      </w:pPr>
    </w:p>
    <w:p w14:paraId="34B7BA8B" w14:textId="77777777" w:rsidR="003F6453" w:rsidRPr="00991EB1" w:rsidRDefault="003F6453" w:rsidP="00B82B06">
      <w:pPr>
        <w:numPr>
          <w:ilvl w:val="0"/>
          <w:numId w:val="16"/>
        </w:numPr>
        <w:spacing w:after="0" w:line="240" w:lineRule="auto"/>
        <w:ind w:hanging="357"/>
        <w:jc w:val="both"/>
        <w:rPr>
          <w:rFonts w:ascii="Montserrat" w:hAnsi="Montserrat"/>
        </w:rPr>
      </w:pPr>
      <w:r w:rsidRPr="00991EB1">
        <w:rPr>
          <w:rFonts w:ascii="Montserrat" w:hAnsi="Montserrat"/>
        </w:rPr>
        <w:t>Escrito en el que su firmante manifieste, bajo protesta de decir verdad, que cuenta con facultades suficientes para comprometerse por sí o por su representada, mismo que contendrá los datos siguientes:</w:t>
      </w:r>
    </w:p>
    <w:p w14:paraId="077C44D6" w14:textId="77777777" w:rsidR="00A81B20" w:rsidRPr="00991EB1" w:rsidRDefault="00A81B20" w:rsidP="00B82B06">
      <w:pPr>
        <w:overflowPunct w:val="0"/>
        <w:autoSpaceDE w:val="0"/>
        <w:autoSpaceDN w:val="0"/>
        <w:adjustRightInd w:val="0"/>
        <w:spacing w:after="0" w:line="240" w:lineRule="auto"/>
        <w:jc w:val="both"/>
        <w:textAlignment w:val="baseline"/>
        <w:rPr>
          <w:rFonts w:ascii="Montserrat" w:hAnsi="Montserrat"/>
          <w:sz w:val="20"/>
          <w:szCs w:val="16"/>
        </w:rPr>
      </w:pPr>
    </w:p>
    <w:p w14:paraId="45696D28" w14:textId="77777777" w:rsidR="00297096" w:rsidRPr="00991EB1" w:rsidRDefault="003F6453" w:rsidP="00B82B06">
      <w:pPr>
        <w:numPr>
          <w:ilvl w:val="0"/>
          <w:numId w:val="18"/>
        </w:numPr>
        <w:spacing w:after="0" w:line="240" w:lineRule="auto"/>
        <w:ind w:left="1145" w:hanging="357"/>
        <w:jc w:val="both"/>
        <w:rPr>
          <w:rFonts w:ascii="Montserrat" w:hAnsi="Montserrat"/>
        </w:rPr>
      </w:pPr>
      <w:r w:rsidRPr="00991EB1">
        <w:rPr>
          <w:rFonts w:ascii="Montserrat" w:hAnsi="Montserrat"/>
          <w:b/>
          <w:u w:val="single"/>
        </w:rPr>
        <w:t>Del licitante</w:t>
      </w:r>
      <w:r w:rsidRPr="00991EB1">
        <w:rPr>
          <w:rFonts w:ascii="Montserrat" w:hAnsi="Montserrat"/>
        </w:rPr>
        <w:t>: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14:paraId="788D5FD5" w14:textId="77777777" w:rsidR="00B82B06" w:rsidRPr="00991EB1" w:rsidRDefault="00B82B06" w:rsidP="00B82B06">
      <w:pPr>
        <w:spacing w:after="0" w:line="240" w:lineRule="auto"/>
        <w:jc w:val="both"/>
        <w:rPr>
          <w:rFonts w:ascii="Montserrat" w:hAnsi="Montserrat"/>
        </w:rPr>
      </w:pPr>
    </w:p>
    <w:p w14:paraId="62A27972" w14:textId="77777777" w:rsidR="006838DA" w:rsidRPr="00991EB1" w:rsidRDefault="003F6453" w:rsidP="00B82B06">
      <w:pPr>
        <w:numPr>
          <w:ilvl w:val="0"/>
          <w:numId w:val="18"/>
        </w:numPr>
        <w:spacing w:after="0" w:line="240" w:lineRule="auto"/>
        <w:ind w:left="1139" w:hanging="357"/>
        <w:jc w:val="both"/>
        <w:rPr>
          <w:rFonts w:ascii="Montserrat" w:hAnsi="Montserrat"/>
        </w:rPr>
      </w:pPr>
      <w:r w:rsidRPr="00991EB1">
        <w:rPr>
          <w:rFonts w:ascii="Montserrat" w:hAnsi="Montserrat"/>
          <w:b/>
          <w:u w:val="single"/>
        </w:rPr>
        <w:t>Del representante legal del licitante</w:t>
      </w:r>
      <w:r w:rsidRPr="00991EB1">
        <w:rPr>
          <w:rFonts w:ascii="Montserrat" w:hAnsi="Montserrat"/>
        </w:rPr>
        <w:t>: datos de las escrituras públicas en las que le fueron otorgadas las facultades para suscribir las propuestas.</w:t>
      </w:r>
    </w:p>
    <w:p w14:paraId="0E19E90D" w14:textId="77777777" w:rsidR="00B82B06" w:rsidRPr="00991EB1" w:rsidRDefault="00B82B06" w:rsidP="00B82B06">
      <w:pPr>
        <w:spacing w:after="0" w:line="240" w:lineRule="auto"/>
        <w:jc w:val="both"/>
        <w:rPr>
          <w:rFonts w:ascii="Montserrat" w:hAnsi="Montserrat"/>
        </w:rPr>
      </w:pPr>
    </w:p>
    <w:p w14:paraId="130E5B03" w14:textId="77777777" w:rsidR="006838DA" w:rsidRPr="00991EB1" w:rsidRDefault="003F6453" w:rsidP="00B82B06">
      <w:pPr>
        <w:widowControl w:val="0"/>
        <w:numPr>
          <w:ilvl w:val="0"/>
          <w:numId w:val="16"/>
        </w:numPr>
        <w:overflowPunct w:val="0"/>
        <w:autoSpaceDE w:val="0"/>
        <w:autoSpaceDN w:val="0"/>
        <w:adjustRightInd w:val="0"/>
        <w:spacing w:after="0" w:line="240" w:lineRule="auto"/>
        <w:ind w:left="714" w:hanging="357"/>
        <w:jc w:val="both"/>
        <w:textAlignment w:val="baseline"/>
        <w:rPr>
          <w:rFonts w:ascii="Montserrat" w:hAnsi="Montserrat" w:cs="Arial"/>
        </w:rPr>
      </w:pPr>
      <w:r w:rsidRPr="00991EB1">
        <w:rPr>
          <w:rFonts w:ascii="Montserrat" w:hAnsi="Montserrat" w:cs="Arial"/>
        </w:rPr>
        <w:t>Escrito libre en el que indique la dirección de correo electrónico del licitante.</w:t>
      </w:r>
    </w:p>
    <w:p w14:paraId="28C639EA"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57A885D8" w14:textId="77777777" w:rsidR="001F72CD" w:rsidRPr="00991EB1" w:rsidRDefault="003F6453" w:rsidP="00B82B06">
      <w:pPr>
        <w:widowControl w:val="0"/>
        <w:numPr>
          <w:ilvl w:val="0"/>
          <w:numId w:val="16"/>
        </w:numPr>
        <w:overflowPunct w:val="0"/>
        <w:autoSpaceDE w:val="0"/>
        <w:autoSpaceDN w:val="0"/>
        <w:adjustRightInd w:val="0"/>
        <w:spacing w:after="0" w:line="240" w:lineRule="auto"/>
        <w:ind w:left="714" w:hanging="357"/>
        <w:jc w:val="both"/>
        <w:textAlignment w:val="baseline"/>
        <w:rPr>
          <w:rFonts w:ascii="Montserrat" w:hAnsi="Montserrat" w:cs="Arial"/>
        </w:rPr>
      </w:pPr>
      <w:r w:rsidRPr="00991EB1">
        <w:rPr>
          <w:rFonts w:ascii="Montserrat" w:hAnsi="Montserrat" w:cs="Arial"/>
        </w:rPr>
        <w:t xml:space="preserve">Declaración por escrito bajo protesta de decir verdad de no encontrarse en alguno de los supuestos establecidos en los artículos 50 y 60, de la Ley </w:t>
      </w:r>
      <w:r w:rsidR="00A27B72" w:rsidRPr="00991EB1">
        <w:rPr>
          <w:rFonts w:ascii="Montserrat" w:hAnsi="Montserrat" w:cs="Arial"/>
        </w:rPr>
        <w:t>(</w:t>
      </w:r>
      <w:r w:rsidRPr="00991EB1">
        <w:rPr>
          <w:rFonts w:ascii="Montserrat" w:hAnsi="Montserrat" w:cs="Arial"/>
          <w:b/>
          <w:bCs/>
        </w:rPr>
        <w:t>Anexo 7</w:t>
      </w:r>
      <w:r w:rsidR="00A27B72" w:rsidRPr="00991EB1">
        <w:rPr>
          <w:rFonts w:ascii="Montserrat" w:hAnsi="Montserrat" w:cs="Arial"/>
          <w:b/>
          <w:bCs/>
        </w:rPr>
        <w:t>)</w:t>
      </w:r>
      <w:r w:rsidRPr="00991EB1">
        <w:rPr>
          <w:rFonts w:ascii="Montserrat" w:hAnsi="Montserrat" w:cs="Arial"/>
        </w:rPr>
        <w:t>.</w:t>
      </w:r>
    </w:p>
    <w:p w14:paraId="7723A660"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2DB2BB32" w14:textId="77777777" w:rsidR="006838DA" w:rsidRPr="00991EB1" w:rsidRDefault="003F6453" w:rsidP="00B82B06">
      <w:pPr>
        <w:widowControl w:val="0"/>
        <w:numPr>
          <w:ilvl w:val="0"/>
          <w:numId w:val="16"/>
        </w:numPr>
        <w:overflowPunct w:val="0"/>
        <w:autoSpaceDE w:val="0"/>
        <w:autoSpaceDN w:val="0"/>
        <w:adjustRightInd w:val="0"/>
        <w:spacing w:after="0" w:line="240" w:lineRule="auto"/>
        <w:ind w:left="714" w:hanging="357"/>
        <w:jc w:val="both"/>
        <w:textAlignment w:val="baseline"/>
        <w:rPr>
          <w:rFonts w:ascii="Montserrat" w:hAnsi="Montserrat" w:cs="Arial"/>
        </w:rPr>
      </w:pPr>
      <w:r w:rsidRPr="00991EB1">
        <w:rPr>
          <w:rFonts w:ascii="Montserrat" w:hAnsi="Montserrat" w:cs="Arial"/>
        </w:rPr>
        <w:t xml:space="preserve">Escrito de declaración de integridad en el que manifieste, bajo protesta de decir verdad, que por sí mismo o a través de interpósita persona se abstendrá de adoptar conductas, para que los servidores públicos de Telecomm induzcan o alteren las evaluaciones de las proposiciones, el resultado del procedimiento, u otros aspectos que otorguen condiciones más ventajosas con relación a los demás licitantes </w:t>
      </w:r>
      <w:r w:rsidRPr="00991EB1">
        <w:rPr>
          <w:rFonts w:ascii="Montserrat" w:hAnsi="Montserrat" w:cs="Arial"/>
          <w:b/>
        </w:rPr>
        <w:t>(Anexo 8)</w:t>
      </w:r>
      <w:r w:rsidRPr="00991EB1">
        <w:rPr>
          <w:rFonts w:ascii="Montserrat" w:hAnsi="Montserrat" w:cs="Arial"/>
        </w:rPr>
        <w:t>.</w:t>
      </w:r>
    </w:p>
    <w:p w14:paraId="3CC42CA1"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4CF0F08F" w14:textId="77777777" w:rsidR="00A81B20" w:rsidRPr="00991EB1" w:rsidRDefault="009C09DF" w:rsidP="00B82B06">
      <w:pPr>
        <w:widowControl w:val="0"/>
        <w:numPr>
          <w:ilvl w:val="0"/>
          <w:numId w:val="16"/>
        </w:numPr>
        <w:overflowPunct w:val="0"/>
        <w:autoSpaceDE w:val="0"/>
        <w:autoSpaceDN w:val="0"/>
        <w:adjustRightInd w:val="0"/>
        <w:spacing w:after="0" w:line="240" w:lineRule="auto"/>
        <w:ind w:left="714" w:hanging="357"/>
        <w:jc w:val="both"/>
        <w:textAlignment w:val="baseline"/>
        <w:rPr>
          <w:rFonts w:ascii="Montserrat" w:hAnsi="Montserrat" w:cs="Arial"/>
        </w:rPr>
      </w:pPr>
      <w:r w:rsidRPr="00991EB1">
        <w:rPr>
          <w:rFonts w:ascii="Montserrat" w:hAnsi="Montserrat" w:cs="Arial"/>
        </w:rPr>
        <w:t xml:space="preserve">El licitante que resulte con adjudicación a su favor deberá presentar previo a la firma del contrato, </w:t>
      </w:r>
      <w:r w:rsidR="0037770D" w:rsidRPr="00991EB1">
        <w:rPr>
          <w:rFonts w:ascii="Montserrat" w:hAnsi="Montserrat" w:cs="Arial"/>
        </w:rPr>
        <w:t>el documento actualizado expedido por el Servicio de Administración Tributaria (S</w:t>
      </w:r>
      <w:r w:rsidR="00C1462A" w:rsidRPr="00991EB1">
        <w:rPr>
          <w:rFonts w:ascii="Montserrat" w:hAnsi="Montserrat" w:cs="Arial"/>
        </w:rPr>
        <w:t>.</w:t>
      </w:r>
      <w:r w:rsidR="0037770D" w:rsidRPr="00991EB1">
        <w:rPr>
          <w:rFonts w:ascii="Montserrat" w:hAnsi="Montserrat" w:cs="Arial"/>
        </w:rPr>
        <w:t>A</w:t>
      </w:r>
      <w:r w:rsidR="00C1462A" w:rsidRPr="00991EB1">
        <w:rPr>
          <w:rFonts w:ascii="Montserrat" w:hAnsi="Montserrat" w:cs="Arial"/>
        </w:rPr>
        <w:t>.</w:t>
      </w:r>
      <w:r w:rsidR="0037770D" w:rsidRPr="00991EB1">
        <w:rPr>
          <w:rFonts w:ascii="Montserrat" w:hAnsi="Montserrat" w:cs="Arial"/>
        </w:rPr>
        <w:t>T</w:t>
      </w:r>
      <w:r w:rsidR="00C1462A" w:rsidRPr="00991EB1">
        <w:rPr>
          <w:rFonts w:ascii="Montserrat" w:hAnsi="Montserrat" w:cs="Arial"/>
        </w:rPr>
        <w:t>.</w:t>
      </w:r>
      <w:r w:rsidR="0037770D" w:rsidRPr="00991EB1">
        <w:rPr>
          <w:rFonts w:ascii="Montserrat" w:hAnsi="Montserrat" w:cs="Arial"/>
        </w:rPr>
        <w:t>), en el que se emite opinión sobre el cumplimiento de sus obligaciones fiscales, prevista en la regla 2.1.3</w:t>
      </w:r>
      <w:r w:rsidR="00D66CB4" w:rsidRPr="00991EB1">
        <w:rPr>
          <w:rFonts w:ascii="Montserrat" w:hAnsi="Montserrat" w:cs="Arial"/>
        </w:rPr>
        <w:t>1</w:t>
      </w:r>
      <w:r w:rsidR="0037770D" w:rsidRPr="00991EB1">
        <w:rPr>
          <w:rFonts w:ascii="Montserrat" w:hAnsi="Montserrat" w:cs="Arial"/>
        </w:rPr>
        <w:t xml:space="preserve"> de la Resolución Miscelánea Fiscal para el 20</w:t>
      </w:r>
      <w:r w:rsidR="008A7CBE" w:rsidRPr="00991EB1">
        <w:rPr>
          <w:rFonts w:ascii="Montserrat" w:hAnsi="Montserrat" w:cs="Arial"/>
        </w:rPr>
        <w:t>20</w:t>
      </w:r>
      <w:r w:rsidR="0037770D" w:rsidRPr="00991EB1">
        <w:rPr>
          <w:rFonts w:ascii="Montserrat" w:hAnsi="Montserrat" w:cs="Arial"/>
        </w:rPr>
        <w:t>, publicada en el Diario Oficial de la Federación el</w:t>
      </w:r>
      <w:r w:rsidR="00D66CB4" w:rsidRPr="00991EB1">
        <w:rPr>
          <w:rFonts w:ascii="Montserrat" w:hAnsi="Montserrat" w:cs="Arial"/>
        </w:rPr>
        <w:t xml:space="preserve"> 2</w:t>
      </w:r>
      <w:r w:rsidR="008A7CBE" w:rsidRPr="00991EB1">
        <w:rPr>
          <w:rFonts w:ascii="Montserrat" w:hAnsi="Montserrat" w:cs="Arial"/>
        </w:rPr>
        <w:t>8</w:t>
      </w:r>
      <w:r w:rsidR="00D66CB4" w:rsidRPr="00991EB1">
        <w:rPr>
          <w:rFonts w:ascii="Montserrat" w:hAnsi="Montserrat" w:cs="Arial"/>
        </w:rPr>
        <w:t xml:space="preserve"> de </w:t>
      </w:r>
      <w:r w:rsidR="008A7CBE" w:rsidRPr="00991EB1">
        <w:rPr>
          <w:rFonts w:ascii="Montserrat" w:hAnsi="Montserrat" w:cs="Arial"/>
        </w:rPr>
        <w:t xml:space="preserve">diciembre </w:t>
      </w:r>
      <w:r w:rsidR="00D66CB4" w:rsidRPr="00991EB1">
        <w:rPr>
          <w:rFonts w:ascii="Montserrat" w:hAnsi="Montserrat" w:cs="Arial"/>
        </w:rPr>
        <w:t>de 2019</w:t>
      </w:r>
      <w:r w:rsidR="0037770D" w:rsidRPr="00991EB1">
        <w:rPr>
          <w:rFonts w:ascii="Montserrat" w:hAnsi="Montserrat" w:cs="Arial"/>
        </w:rPr>
        <w:t>.</w:t>
      </w:r>
    </w:p>
    <w:p w14:paraId="52497025"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66601F3E" w14:textId="77777777" w:rsidR="00D66CB4" w:rsidRPr="00991EB1" w:rsidRDefault="003F6453" w:rsidP="00B82B06">
      <w:pPr>
        <w:widowControl w:val="0"/>
        <w:numPr>
          <w:ilvl w:val="0"/>
          <w:numId w:val="16"/>
        </w:numPr>
        <w:overflowPunct w:val="0"/>
        <w:autoSpaceDE w:val="0"/>
        <w:autoSpaceDN w:val="0"/>
        <w:adjustRightInd w:val="0"/>
        <w:spacing w:after="0" w:line="240" w:lineRule="auto"/>
        <w:ind w:left="714" w:hanging="357"/>
        <w:jc w:val="both"/>
        <w:textAlignment w:val="baseline"/>
        <w:rPr>
          <w:rFonts w:ascii="Montserrat" w:hAnsi="Montserrat" w:cs="Arial"/>
          <w:b/>
        </w:rPr>
      </w:pPr>
      <w:r w:rsidRPr="00991EB1">
        <w:rPr>
          <w:rFonts w:ascii="Montserrat" w:hAnsi="Montserrat" w:cs="Arial"/>
        </w:rPr>
        <w:t xml:space="preserve">El licitante que se encuentre dentro del régimen de Mipymes deberá presentar copia del documento expedido por autoridad competente que determine su estratificación como micro, pequeña o mediana empresa o, bien, un escrito en el cual manifiesten bajo protesta de decir verdad, que cuenta con ese carácter, utilizando para tal fin el </w:t>
      </w:r>
      <w:r w:rsidRPr="00991EB1">
        <w:rPr>
          <w:rFonts w:ascii="Montserrat" w:hAnsi="Montserrat" w:cs="Arial"/>
          <w:b/>
          <w:bCs/>
        </w:rPr>
        <w:t>Anexo 12</w:t>
      </w:r>
      <w:r w:rsidRPr="00991EB1">
        <w:rPr>
          <w:rFonts w:ascii="Montserrat" w:hAnsi="Montserrat" w:cs="Arial"/>
        </w:rPr>
        <w:t xml:space="preserve">. En caso de no pertenecer a este sector, deberá manifestarlo en escrito libre y simple. </w:t>
      </w:r>
      <w:r w:rsidRPr="00991EB1">
        <w:rPr>
          <w:rFonts w:ascii="Montserrat" w:hAnsi="Montserrat" w:cs="Arial"/>
          <w:b/>
        </w:rPr>
        <w:t>La no presentación de éste último documento no será motivo de desechamiento.</w:t>
      </w:r>
    </w:p>
    <w:p w14:paraId="109B8BA2"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rPr>
      </w:pPr>
    </w:p>
    <w:p w14:paraId="3A486DDD" w14:textId="77777777" w:rsidR="003F6453" w:rsidRPr="00991EB1" w:rsidRDefault="003F6453" w:rsidP="00B82B06">
      <w:pPr>
        <w:pStyle w:val="Ttulo"/>
        <w:spacing w:before="0" w:after="0"/>
        <w:rPr>
          <w:rFonts w:ascii="Montserrat" w:hAnsi="Montserrat" w:cs="Arial"/>
          <w:sz w:val="22"/>
          <w:szCs w:val="22"/>
          <w:lang w:val="es-MX"/>
        </w:rPr>
      </w:pPr>
      <w:bookmarkStart w:id="56" w:name="_Toc274073939"/>
      <w:bookmarkStart w:id="57" w:name="_Toc58416110"/>
      <w:r w:rsidRPr="00991EB1">
        <w:rPr>
          <w:rFonts w:ascii="Montserrat" w:hAnsi="Montserrat" w:cs="Arial"/>
          <w:sz w:val="22"/>
          <w:szCs w:val="22"/>
          <w:lang w:val="es-MX"/>
        </w:rPr>
        <w:t xml:space="preserve">VII. </w:t>
      </w:r>
      <w:r w:rsidRPr="00991EB1">
        <w:rPr>
          <w:rFonts w:ascii="Montserrat" w:hAnsi="Montserrat" w:cs="Arial"/>
          <w:sz w:val="22"/>
          <w:szCs w:val="22"/>
        </w:rPr>
        <w:t>DOMICILIO Y DIRECCIÓN ELECTRÓNICA DONDE PODRÁN PRESENTAR INCONFORMIDADES</w:t>
      </w:r>
      <w:bookmarkEnd w:id="56"/>
      <w:r w:rsidR="000A568B" w:rsidRPr="00991EB1">
        <w:rPr>
          <w:rFonts w:ascii="Montserrat" w:hAnsi="Montserrat" w:cs="Arial"/>
          <w:b w:val="0"/>
          <w:sz w:val="22"/>
          <w:szCs w:val="22"/>
          <w:lang w:val="es-MX"/>
        </w:rPr>
        <w:t>.</w:t>
      </w:r>
      <w:bookmarkEnd w:id="57"/>
    </w:p>
    <w:p w14:paraId="07AB90FA" w14:textId="77777777" w:rsidR="003F6453" w:rsidRPr="00991EB1" w:rsidRDefault="003F6453" w:rsidP="00B82B06">
      <w:pPr>
        <w:spacing w:after="0" w:line="240" w:lineRule="auto"/>
        <w:jc w:val="both"/>
        <w:rPr>
          <w:rFonts w:ascii="Montserrat" w:hAnsi="Montserrat" w:cs="Arial"/>
        </w:rPr>
      </w:pPr>
    </w:p>
    <w:p w14:paraId="5BE58A8E" w14:textId="77777777" w:rsidR="00D73268" w:rsidRPr="00991EB1" w:rsidRDefault="003F6453" w:rsidP="00B82B06">
      <w:pPr>
        <w:spacing w:after="0" w:line="240" w:lineRule="auto"/>
        <w:jc w:val="both"/>
        <w:rPr>
          <w:rFonts w:ascii="Montserrat" w:hAnsi="Montserrat" w:cs="Arial"/>
        </w:rPr>
      </w:pPr>
      <w:r w:rsidRPr="00991EB1">
        <w:rPr>
          <w:rFonts w:ascii="Montserrat" w:hAnsi="Montserrat" w:cs="Arial"/>
        </w:rPr>
        <w:t xml:space="preserve">Contra el fallo, no procederá recurso alguno, pero los licitantes podrán inconformarse por escrito ante la Secretaría de la Función Pública, ubicada en Insurgentes Sur 1735 colonia Guadalupe Inn, </w:t>
      </w:r>
      <w:r w:rsidR="00871C85" w:rsidRPr="00991EB1">
        <w:rPr>
          <w:rFonts w:ascii="Montserrat" w:hAnsi="Montserrat" w:cs="Arial"/>
        </w:rPr>
        <w:t>alcaldía</w:t>
      </w:r>
      <w:r w:rsidRPr="00991EB1">
        <w:rPr>
          <w:rFonts w:ascii="Montserrat" w:hAnsi="Montserrat" w:cs="Arial"/>
        </w:rPr>
        <w:t xml:space="preserve"> Álvaro Obregón, código postal 01020 y/o en la dirección electrónica de CompraNet: http://www.compranet.gob.mx, por los actos del procedimiento de contratación que contravengan las disposiciones de la Ley, en los términos de</w:t>
      </w:r>
      <w:r w:rsidR="00D66CB4" w:rsidRPr="00991EB1">
        <w:rPr>
          <w:rFonts w:ascii="Montserrat" w:hAnsi="Montserrat" w:cs="Arial"/>
        </w:rPr>
        <w:t xml:space="preserve"> </w:t>
      </w:r>
      <w:r w:rsidRPr="00991EB1">
        <w:rPr>
          <w:rFonts w:ascii="Montserrat" w:hAnsi="Montserrat" w:cs="Arial"/>
        </w:rPr>
        <w:t>l</w:t>
      </w:r>
      <w:r w:rsidR="00D66CB4" w:rsidRPr="00991EB1">
        <w:rPr>
          <w:rFonts w:ascii="Montserrat" w:hAnsi="Montserrat" w:cs="Arial"/>
        </w:rPr>
        <w:t>os</w:t>
      </w:r>
      <w:r w:rsidRPr="00991EB1">
        <w:rPr>
          <w:rFonts w:ascii="Montserrat" w:hAnsi="Montserrat" w:cs="Arial"/>
        </w:rPr>
        <w:t xml:space="preserve"> artículo</w:t>
      </w:r>
      <w:r w:rsidR="00D66CB4" w:rsidRPr="00991EB1">
        <w:rPr>
          <w:rFonts w:ascii="Montserrat" w:hAnsi="Montserrat" w:cs="Arial"/>
        </w:rPr>
        <w:t>s</w:t>
      </w:r>
      <w:r w:rsidRPr="00991EB1">
        <w:rPr>
          <w:rFonts w:ascii="Montserrat" w:hAnsi="Montserrat" w:cs="Arial"/>
        </w:rPr>
        <w:t xml:space="preserve"> 65</w:t>
      </w:r>
      <w:r w:rsidR="009C09DF" w:rsidRPr="00991EB1">
        <w:rPr>
          <w:rFonts w:ascii="Montserrat" w:hAnsi="Montserrat" w:cs="Arial"/>
        </w:rPr>
        <w:t xml:space="preserve"> y 66</w:t>
      </w:r>
      <w:r w:rsidRPr="00991EB1">
        <w:rPr>
          <w:rFonts w:ascii="Montserrat" w:hAnsi="Montserrat" w:cs="Arial"/>
        </w:rPr>
        <w:t>, del propio ordenamiento legal.</w:t>
      </w:r>
    </w:p>
    <w:p w14:paraId="10014B39" w14:textId="77777777" w:rsidR="00B82B06" w:rsidRPr="00991EB1" w:rsidRDefault="00B82B06" w:rsidP="00B82B06">
      <w:pPr>
        <w:spacing w:after="0" w:line="240" w:lineRule="auto"/>
        <w:jc w:val="both"/>
        <w:rPr>
          <w:rFonts w:ascii="Montserrat" w:hAnsi="Montserrat" w:cs="Arial"/>
        </w:rPr>
      </w:pPr>
    </w:p>
    <w:p w14:paraId="1CAF70D2"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rPr>
        <w:t>En tal sentido la inconformidad será presentada, a elección del promovente, por escrito o a través de los medios remotos de comunicación electrónica que al efecto establezca la S.F.P., las inconformidades deberán presentarse dentro de los plazos que se establecen en el artículo 65, de la Ley. Transcurrido el plazo establecido, se tendrá por precluido el derecho a inconformarse.</w:t>
      </w:r>
    </w:p>
    <w:p w14:paraId="1187FB17" w14:textId="77777777" w:rsidR="003F6453" w:rsidRPr="00991EB1" w:rsidRDefault="003F6453" w:rsidP="00B82B06">
      <w:pPr>
        <w:spacing w:after="0" w:line="240" w:lineRule="auto"/>
        <w:jc w:val="both"/>
        <w:rPr>
          <w:rFonts w:ascii="Montserrat" w:hAnsi="Montserrat" w:cs="Arial"/>
        </w:rPr>
      </w:pPr>
    </w:p>
    <w:p w14:paraId="28B849D2" w14:textId="77777777" w:rsidR="003F6453" w:rsidRPr="00991EB1" w:rsidRDefault="003F6453" w:rsidP="00A0424E">
      <w:pPr>
        <w:pStyle w:val="Ttulo"/>
        <w:numPr>
          <w:ilvl w:val="0"/>
          <w:numId w:val="45"/>
        </w:numPr>
        <w:spacing w:before="0" w:after="0"/>
        <w:rPr>
          <w:rFonts w:ascii="Montserrat" w:hAnsi="Montserrat" w:cs="Arial"/>
          <w:sz w:val="22"/>
          <w:szCs w:val="22"/>
        </w:rPr>
      </w:pPr>
      <w:bookmarkStart w:id="58" w:name="_Toc274073940"/>
      <w:bookmarkStart w:id="59" w:name="_Toc58416111"/>
      <w:r w:rsidRPr="00991EB1">
        <w:rPr>
          <w:rFonts w:ascii="Montserrat" w:hAnsi="Montserrat" w:cs="Arial"/>
          <w:sz w:val="22"/>
          <w:szCs w:val="22"/>
        </w:rPr>
        <w:t>FORMATOS</w:t>
      </w:r>
      <w:bookmarkEnd w:id="58"/>
      <w:r w:rsidRPr="00991EB1">
        <w:rPr>
          <w:rFonts w:ascii="Montserrat" w:hAnsi="Montserrat" w:cs="Arial"/>
          <w:sz w:val="22"/>
          <w:szCs w:val="22"/>
        </w:rPr>
        <w:t xml:space="preserve"> Y ANEXOS</w:t>
      </w:r>
      <w:r w:rsidR="00707055" w:rsidRPr="00991EB1">
        <w:rPr>
          <w:rFonts w:ascii="Montserrat" w:hAnsi="Montserrat" w:cs="Arial"/>
          <w:b w:val="0"/>
          <w:sz w:val="22"/>
          <w:szCs w:val="22"/>
          <w:lang w:val="es-MX"/>
        </w:rPr>
        <w:t>.</w:t>
      </w:r>
      <w:bookmarkEnd w:id="59"/>
    </w:p>
    <w:p w14:paraId="40F4B410" w14:textId="77777777" w:rsidR="003F6453" w:rsidRPr="00991EB1" w:rsidRDefault="003F6453" w:rsidP="00B82B06">
      <w:pPr>
        <w:spacing w:after="0" w:line="240" w:lineRule="auto"/>
        <w:jc w:val="both"/>
        <w:rPr>
          <w:rFonts w:ascii="Montserrat" w:hAnsi="Montserrat" w:cs="Arial"/>
          <w:sz w:val="16"/>
          <w:szCs w:val="16"/>
        </w:rPr>
      </w:pPr>
    </w:p>
    <w:p w14:paraId="06AC9B30"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Se consideran como parte integrante de la presente convocatoria los anexos que a continuación se señalan:</w:t>
      </w:r>
    </w:p>
    <w:p w14:paraId="26CA3DF5" w14:textId="77777777" w:rsidR="00C216AD" w:rsidRPr="00991EB1" w:rsidRDefault="00C216AD" w:rsidP="00B82B06">
      <w:pPr>
        <w:spacing w:after="0" w:line="240" w:lineRule="auto"/>
        <w:jc w:val="both"/>
        <w:rPr>
          <w:rFonts w:ascii="Montserrat" w:hAnsi="Montserrat"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7901"/>
      </w:tblGrid>
      <w:tr w:rsidR="003F6453" w:rsidRPr="00991EB1" w14:paraId="00BC9230" w14:textId="77777777" w:rsidTr="00AA3B16">
        <w:trPr>
          <w:tblHeader/>
          <w:jc w:val="center"/>
        </w:trPr>
        <w:tc>
          <w:tcPr>
            <w:tcW w:w="1242" w:type="dxa"/>
            <w:shd w:val="clear" w:color="auto" w:fill="C0C0C0"/>
            <w:vAlign w:val="center"/>
          </w:tcPr>
          <w:p w14:paraId="37B7985A" w14:textId="77777777" w:rsidR="003F6453" w:rsidRPr="00991EB1" w:rsidRDefault="003F6453" w:rsidP="00B82B06">
            <w:pPr>
              <w:spacing w:after="0" w:line="240" w:lineRule="auto"/>
              <w:jc w:val="center"/>
              <w:rPr>
                <w:rFonts w:ascii="Montserrat" w:hAnsi="Montserrat" w:cs="Arial"/>
                <w:b/>
                <w:bCs/>
              </w:rPr>
            </w:pPr>
            <w:r w:rsidRPr="00991EB1">
              <w:rPr>
                <w:rFonts w:ascii="Montserrat" w:hAnsi="Montserrat" w:cs="Arial"/>
                <w:b/>
                <w:bCs/>
              </w:rPr>
              <w:t>Anexo</w:t>
            </w:r>
          </w:p>
          <w:p w14:paraId="195C7EF4" w14:textId="77777777" w:rsidR="003F6453" w:rsidRPr="00991EB1" w:rsidRDefault="003F6453" w:rsidP="00B82B06">
            <w:pPr>
              <w:spacing w:after="0" w:line="240" w:lineRule="auto"/>
              <w:jc w:val="center"/>
              <w:rPr>
                <w:rFonts w:ascii="Montserrat" w:hAnsi="Montserrat" w:cs="Arial"/>
                <w:b/>
                <w:bCs/>
              </w:rPr>
            </w:pPr>
            <w:r w:rsidRPr="00991EB1">
              <w:rPr>
                <w:rFonts w:ascii="Montserrat" w:hAnsi="Montserrat" w:cs="Arial"/>
                <w:b/>
                <w:bCs/>
              </w:rPr>
              <w:t>No.</w:t>
            </w:r>
          </w:p>
        </w:tc>
        <w:tc>
          <w:tcPr>
            <w:tcW w:w="7901" w:type="dxa"/>
            <w:shd w:val="clear" w:color="auto" w:fill="C0C0C0"/>
            <w:vAlign w:val="center"/>
          </w:tcPr>
          <w:p w14:paraId="0C7F0A58" w14:textId="77777777" w:rsidR="003F6453" w:rsidRPr="00991EB1" w:rsidRDefault="003F6453" w:rsidP="00B82B06">
            <w:pPr>
              <w:spacing w:after="0" w:line="240" w:lineRule="auto"/>
              <w:jc w:val="center"/>
              <w:rPr>
                <w:rFonts w:ascii="Montserrat" w:hAnsi="Montserrat" w:cs="Arial"/>
                <w:b/>
                <w:bCs/>
              </w:rPr>
            </w:pPr>
            <w:r w:rsidRPr="00991EB1">
              <w:rPr>
                <w:rFonts w:ascii="Montserrat" w:hAnsi="Montserrat" w:cs="Arial"/>
                <w:b/>
                <w:bCs/>
              </w:rPr>
              <w:t>Descripción</w:t>
            </w:r>
          </w:p>
        </w:tc>
      </w:tr>
      <w:tr w:rsidR="003F6453" w:rsidRPr="00991EB1" w14:paraId="27C034C3" w14:textId="77777777" w:rsidTr="009C09DF">
        <w:trPr>
          <w:jc w:val="center"/>
        </w:trPr>
        <w:tc>
          <w:tcPr>
            <w:tcW w:w="1242" w:type="dxa"/>
            <w:vAlign w:val="center"/>
          </w:tcPr>
          <w:p w14:paraId="5D40E219"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w:t>
            </w:r>
          </w:p>
        </w:tc>
        <w:tc>
          <w:tcPr>
            <w:tcW w:w="7901" w:type="dxa"/>
            <w:vAlign w:val="center"/>
          </w:tcPr>
          <w:p w14:paraId="1D2ECECC" w14:textId="77777777" w:rsidR="003F6453" w:rsidRPr="00991EB1" w:rsidRDefault="009C09DF" w:rsidP="00B82B06">
            <w:pPr>
              <w:spacing w:after="0" w:line="240" w:lineRule="auto"/>
              <w:rPr>
                <w:rFonts w:ascii="Montserrat" w:hAnsi="Montserrat" w:cs="Arial"/>
              </w:rPr>
            </w:pPr>
            <w:r w:rsidRPr="00991EB1">
              <w:rPr>
                <w:rFonts w:ascii="Montserrat" w:hAnsi="Montserrat" w:cs="Arial"/>
              </w:rPr>
              <w:t>Anexo técnico</w:t>
            </w:r>
            <w:r w:rsidR="00AE448B" w:rsidRPr="00991EB1">
              <w:rPr>
                <w:rFonts w:ascii="Montserrat" w:hAnsi="Montserrat" w:cs="Arial"/>
              </w:rPr>
              <w:t>.</w:t>
            </w:r>
          </w:p>
        </w:tc>
      </w:tr>
      <w:tr w:rsidR="003F6453" w:rsidRPr="00991EB1" w14:paraId="4B4639A9" w14:textId="77777777" w:rsidTr="009C09DF">
        <w:trPr>
          <w:jc w:val="center"/>
        </w:trPr>
        <w:tc>
          <w:tcPr>
            <w:tcW w:w="1242" w:type="dxa"/>
            <w:vAlign w:val="center"/>
          </w:tcPr>
          <w:p w14:paraId="13B4EFB7"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2</w:t>
            </w:r>
          </w:p>
        </w:tc>
        <w:tc>
          <w:tcPr>
            <w:tcW w:w="7901" w:type="dxa"/>
            <w:vAlign w:val="center"/>
          </w:tcPr>
          <w:p w14:paraId="1F5CEEEA"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 xml:space="preserve">Plazo y lugar de </w:t>
            </w:r>
            <w:r w:rsidR="00AE448B" w:rsidRPr="00991EB1">
              <w:rPr>
                <w:rFonts w:ascii="Montserrat" w:hAnsi="Montserrat" w:cs="Arial"/>
              </w:rPr>
              <w:t>prestación de servicio.</w:t>
            </w:r>
          </w:p>
        </w:tc>
      </w:tr>
      <w:tr w:rsidR="003F6453" w:rsidRPr="00991EB1" w14:paraId="0C29CDCC" w14:textId="77777777" w:rsidTr="009C09DF">
        <w:trPr>
          <w:jc w:val="center"/>
        </w:trPr>
        <w:tc>
          <w:tcPr>
            <w:tcW w:w="1242" w:type="dxa"/>
            <w:vAlign w:val="center"/>
          </w:tcPr>
          <w:p w14:paraId="601EDA24"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3</w:t>
            </w:r>
          </w:p>
        </w:tc>
        <w:tc>
          <w:tcPr>
            <w:tcW w:w="7901" w:type="dxa"/>
            <w:vAlign w:val="center"/>
          </w:tcPr>
          <w:p w14:paraId="1AA37770" w14:textId="77777777" w:rsidR="003F6453" w:rsidRPr="00991EB1" w:rsidRDefault="00AE448B" w:rsidP="00B82B06">
            <w:pPr>
              <w:spacing w:after="0" w:line="240" w:lineRule="auto"/>
              <w:rPr>
                <w:rFonts w:ascii="Montserrat" w:hAnsi="Montserrat" w:cs="Arial"/>
              </w:rPr>
            </w:pPr>
            <w:r w:rsidRPr="00991EB1">
              <w:rPr>
                <w:rFonts w:ascii="Montserrat" w:hAnsi="Montserrat" w:cs="Arial"/>
                <w:lang w:val="es-MX"/>
              </w:rPr>
              <w:t>E</w:t>
            </w:r>
            <w:r w:rsidR="003F6453" w:rsidRPr="00991EB1">
              <w:rPr>
                <w:rFonts w:ascii="Montserrat" w:hAnsi="Montserrat" w:cs="Arial"/>
                <w:lang w:val="es-MX"/>
              </w:rPr>
              <w:t>scrito de manifestación de interés en participar.</w:t>
            </w:r>
          </w:p>
        </w:tc>
      </w:tr>
      <w:tr w:rsidR="003F6453" w:rsidRPr="00991EB1" w14:paraId="7DBB3CA7" w14:textId="77777777" w:rsidTr="009C09DF">
        <w:trPr>
          <w:jc w:val="center"/>
        </w:trPr>
        <w:tc>
          <w:tcPr>
            <w:tcW w:w="1242" w:type="dxa"/>
            <w:vAlign w:val="center"/>
          </w:tcPr>
          <w:p w14:paraId="3AC8B0E0" w14:textId="77777777" w:rsidR="003F6453" w:rsidRPr="00991EB1" w:rsidRDefault="008752EB" w:rsidP="008752EB">
            <w:pPr>
              <w:spacing w:after="0" w:line="240" w:lineRule="auto"/>
              <w:jc w:val="center"/>
              <w:rPr>
                <w:rFonts w:ascii="Montserrat" w:hAnsi="Montserrat" w:cs="Arial"/>
              </w:rPr>
            </w:pPr>
            <w:r w:rsidRPr="00991EB1">
              <w:rPr>
                <w:rFonts w:ascii="Montserrat" w:hAnsi="Montserrat" w:cs="Arial"/>
              </w:rPr>
              <w:t>4-A</w:t>
            </w:r>
          </w:p>
        </w:tc>
        <w:tc>
          <w:tcPr>
            <w:tcW w:w="7901" w:type="dxa"/>
            <w:vAlign w:val="center"/>
          </w:tcPr>
          <w:p w14:paraId="403649D5"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Formato para la acreditación de la personalidad jurídica</w:t>
            </w:r>
            <w:r w:rsidR="00AE448B" w:rsidRPr="00991EB1">
              <w:rPr>
                <w:rFonts w:ascii="Montserrat" w:hAnsi="Montserrat" w:cs="Arial"/>
              </w:rPr>
              <w:t>.</w:t>
            </w:r>
          </w:p>
        </w:tc>
      </w:tr>
      <w:tr w:rsidR="003F6453" w:rsidRPr="00991EB1" w14:paraId="140799DE" w14:textId="77777777" w:rsidTr="009C09DF">
        <w:trPr>
          <w:jc w:val="center"/>
        </w:trPr>
        <w:tc>
          <w:tcPr>
            <w:tcW w:w="1242" w:type="dxa"/>
            <w:vAlign w:val="center"/>
          </w:tcPr>
          <w:p w14:paraId="1312CF6D"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5</w:t>
            </w:r>
          </w:p>
        </w:tc>
        <w:tc>
          <w:tcPr>
            <w:tcW w:w="7901" w:type="dxa"/>
            <w:vAlign w:val="center"/>
          </w:tcPr>
          <w:p w14:paraId="53AC4CB5"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Formato de escrito de facultades.</w:t>
            </w:r>
          </w:p>
        </w:tc>
      </w:tr>
      <w:tr w:rsidR="003F6453" w:rsidRPr="00991EB1" w14:paraId="4F77C321" w14:textId="77777777" w:rsidTr="009C09DF">
        <w:trPr>
          <w:jc w:val="center"/>
        </w:trPr>
        <w:tc>
          <w:tcPr>
            <w:tcW w:w="1242" w:type="dxa"/>
            <w:vAlign w:val="center"/>
          </w:tcPr>
          <w:p w14:paraId="02A69286"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6</w:t>
            </w:r>
          </w:p>
        </w:tc>
        <w:tc>
          <w:tcPr>
            <w:tcW w:w="7901" w:type="dxa"/>
            <w:vAlign w:val="center"/>
          </w:tcPr>
          <w:p w14:paraId="4B4FCCFC"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Formato de propuesta económica.</w:t>
            </w:r>
          </w:p>
        </w:tc>
      </w:tr>
      <w:tr w:rsidR="003F6453" w:rsidRPr="00991EB1" w14:paraId="4823E954" w14:textId="77777777" w:rsidTr="009C09DF">
        <w:trPr>
          <w:jc w:val="center"/>
        </w:trPr>
        <w:tc>
          <w:tcPr>
            <w:tcW w:w="1242" w:type="dxa"/>
            <w:vAlign w:val="center"/>
          </w:tcPr>
          <w:p w14:paraId="4085A2D4"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7</w:t>
            </w:r>
          </w:p>
        </w:tc>
        <w:tc>
          <w:tcPr>
            <w:tcW w:w="7901" w:type="dxa"/>
            <w:vAlign w:val="center"/>
          </w:tcPr>
          <w:p w14:paraId="61C470B0"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Escrito bajo protesta de decir verdad de no encontrarse en alguno de</w:t>
            </w:r>
            <w:r w:rsidR="002274A3" w:rsidRPr="00991EB1">
              <w:rPr>
                <w:rFonts w:ascii="Montserrat" w:hAnsi="Montserrat" w:cs="Arial"/>
              </w:rPr>
              <w:t xml:space="preserve"> los supuestos de los artículos</w:t>
            </w:r>
            <w:r w:rsidRPr="00991EB1">
              <w:rPr>
                <w:rFonts w:ascii="Montserrat" w:hAnsi="Montserrat" w:cs="Arial"/>
              </w:rPr>
              <w:t xml:space="preserve"> 50 y 60, de la Ley.</w:t>
            </w:r>
          </w:p>
        </w:tc>
      </w:tr>
      <w:tr w:rsidR="003F6453" w:rsidRPr="00991EB1" w14:paraId="3CBF6345" w14:textId="77777777" w:rsidTr="009C09DF">
        <w:trPr>
          <w:jc w:val="center"/>
        </w:trPr>
        <w:tc>
          <w:tcPr>
            <w:tcW w:w="1242" w:type="dxa"/>
            <w:vAlign w:val="center"/>
          </w:tcPr>
          <w:p w14:paraId="24BB09BE"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8</w:t>
            </w:r>
          </w:p>
        </w:tc>
        <w:tc>
          <w:tcPr>
            <w:tcW w:w="7901" w:type="dxa"/>
            <w:vAlign w:val="center"/>
          </w:tcPr>
          <w:p w14:paraId="367189C7"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Formato de declaración de integridad.</w:t>
            </w:r>
          </w:p>
        </w:tc>
      </w:tr>
      <w:tr w:rsidR="003F6453" w:rsidRPr="00991EB1" w14:paraId="0B2D0BC2" w14:textId="77777777" w:rsidTr="009C09DF">
        <w:trPr>
          <w:jc w:val="center"/>
        </w:trPr>
        <w:tc>
          <w:tcPr>
            <w:tcW w:w="1242" w:type="dxa"/>
            <w:vAlign w:val="center"/>
          </w:tcPr>
          <w:p w14:paraId="15502EF4"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9</w:t>
            </w:r>
          </w:p>
        </w:tc>
        <w:tc>
          <w:tcPr>
            <w:tcW w:w="7901" w:type="dxa"/>
            <w:vAlign w:val="center"/>
          </w:tcPr>
          <w:p w14:paraId="4025F4CC" w14:textId="77777777" w:rsidR="003F6453" w:rsidRPr="00991EB1" w:rsidRDefault="00AE448B" w:rsidP="00B82B06">
            <w:pPr>
              <w:spacing w:after="0" w:line="240" w:lineRule="auto"/>
              <w:rPr>
                <w:rFonts w:ascii="Montserrat" w:hAnsi="Montserrat" w:cs="Arial"/>
              </w:rPr>
            </w:pPr>
            <w:r w:rsidRPr="00991EB1">
              <w:rPr>
                <w:rFonts w:ascii="Montserrat" w:hAnsi="Montserrat" w:cs="Arial"/>
              </w:rPr>
              <w:t>S</w:t>
            </w:r>
            <w:r w:rsidR="00D73268" w:rsidRPr="00991EB1">
              <w:rPr>
                <w:rFonts w:ascii="Montserrat" w:hAnsi="Montserrat" w:cs="Arial"/>
              </w:rPr>
              <w:t xml:space="preserve">olicitud </w:t>
            </w:r>
            <w:r w:rsidR="003F6453" w:rsidRPr="00991EB1">
              <w:rPr>
                <w:rFonts w:ascii="Montserrat" w:hAnsi="Montserrat" w:cs="Arial"/>
              </w:rPr>
              <w:t>de aclaración al contenido de la convocatoria.</w:t>
            </w:r>
          </w:p>
        </w:tc>
      </w:tr>
      <w:tr w:rsidR="003F6453" w:rsidRPr="00991EB1" w14:paraId="131BD7FF" w14:textId="77777777" w:rsidTr="009C09DF">
        <w:trPr>
          <w:jc w:val="center"/>
        </w:trPr>
        <w:tc>
          <w:tcPr>
            <w:tcW w:w="1242" w:type="dxa"/>
            <w:vAlign w:val="center"/>
          </w:tcPr>
          <w:p w14:paraId="5A28B631"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10</w:t>
            </w:r>
          </w:p>
        </w:tc>
        <w:tc>
          <w:tcPr>
            <w:tcW w:w="7901" w:type="dxa"/>
            <w:vAlign w:val="center"/>
          </w:tcPr>
          <w:p w14:paraId="66E24FCA"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Relación de documentos que entrega el licitante.</w:t>
            </w:r>
          </w:p>
        </w:tc>
      </w:tr>
      <w:tr w:rsidR="003F6453" w:rsidRPr="00991EB1" w14:paraId="60E3FE53" w14:textId="77777777" w:rsidTr="009C09DF">
        <w:trPr>
          <w:trHeight w:val="199"/>
          <w:jc w:val="center"/>
        </w:trPr>
        <w:tc>
          <w:tcPr>
            <w:tcW w:w="1242" w:type="dxa"/>
            <w:vAlign w:val="center"/>
          </w:tcPr>
          <w:p w14:paraId="2E39FC6C"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11</w:t>
            </w:r>
          </w:p>
        </w:tc>
        <w:tc>
          <w:tcPr>
            <w:tcW w:w="7901" w:type="dxa"/>
            <w:vAlign w:val="center"/>
          </w:tcPr>
          <w:p w14:paraId="01958A37"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Modelo de contrato.</w:t>
            </w:r>
          </w:p>
        </w:tc>
      </w:tr>
      <w:tr w:rsidR="003F6453" w:rsidRPr="00991EB1" w14:paraId="4EEB77EB" w14:textId="77777777" w:rsidTr="009C09DF">
        <w:trPr>
          <w:trHeight w:val="250"/>
          <w:jc w:val="center"/>
        </w:trPr>
        <w:tc>
          <w:tcPr>
            <w:tcW w:w="1242" w:type="dxa"/>
            <w:vAlign w:val="center"/>
          </w:tcPr>
          <w:p w14:paraId="25A0A5A6"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12</w:t>
            </w:r>
          </w:p>
        </w:tc>
        <w:tc>
          <w:tcPr>
            <w:tcW w:w="7901" w:type="dxa"/>
            <w:vAlign w:val="center"/>
          </w:tcPr>
          <w:p w14:paraId="1EFF9B09"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Administración Pública Federal.</w:t>
            </w:r>
          </w:p>
        </w:tc>
      </w:tr>
      <w:tr w:rsidR="003F6453" w:rsidRPr="00991EB1" w14:paraId="2AF60A93" w14:textId="77777777" w:rsidTr="009C09DF">
        <w:trPr>
          <w:trHeight w:val="250"/>
          <w:jc w:val="center"/>
        </w:trPr>
        <w:tc>
          <w:tcPr>
            <w:tcW w:w="1242" w:type="dxa"/>
            <w:vAlign w:val="center"/>
          </w:tcPr>
          <w:p w14:paraId="3A644F6F"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12-A</w:t>
            </w:r>
          </w:p>
        </w:tc>
        <w:tc>
          <w:tcPr>
            <w:tcW w:w="7901" w:type="dxa"/>
            <w:vAlign w:val="center"/>
          </w:tcPr>
          <w:p w14:paraId="35481FBB"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Instructivo.</w:t>
            </w:r>
          </w:p>
        </w:tc>
      </w:tr>
      <w:tr w:rsidR="003F6453" w:rsidRPr="00991EB1" w14:paraId="400F67F9" w14:textId="77777777" w:rsidTr="009C09DF">
        <w:trPr>
          <w:trHeight w:val="250"/>
          <w:jc w:val="center"/>
        </w:trPr>
        <w:tc>
          <w:tcPr>
            <w:tcW w:w="1242" w:type="dxa"/>
            <w:vAlign w:val="center"/>
          </w:tcPr>
          <w:p w14:paraId="3C006160"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13</w:t>
            </w:r>
          </w:p>
        </w:tc>
        <w:tc>
          <w:tcPr>
            <w:tcW w:w="7901" w:type="dxa"/>
            <w:vAlign w:val="center"/>
          </w:tcPr>
          <w:p w14:paraId="75A46DA6"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Programa de cadenas productivas.</w:t>
            </w:r>
          </w:p>
        </w:tc>
      </w:tr>
      <w:tr w:rsidR="003F6453" w:rsidRPr="00991EB1" w14:paraId="56134595" w14:textId="77777777" w:rsidTr="009C09DF">
        <w:trPr>
          <w:trHeight w:val="250"/>
          <w:jc w:val="center"/>
        </w:trPr>
        <w:tc>
          <w:tcPr>
            <w:tcW w:w="1242" w:type="dxa"/>
            <w:vAlign w:val="center"/>
          </w:tcPr>
          <w:p w14:paraId="2A14A03D"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14</w:t>
            </w:r>
          </w:p>
        </w:tc>
        <w:tc>
          <w:tcPr>
            <w:tcW w:w="7901" w:type="dxa"/>
            <w:vAlign w:val="center"/>
          </w:tcPr>
          <w:p w14:paraId="74540366" w14:textId="77777777" w:rsidR="003F6453" w:rsidRPr="00991EB1" w:rsidRDefault="009C09DF" w:rsidP="00B82B06">
            <w:pPr>
              <w:spacing w:after="0" w:line="240" w:lineRule="auto"/>
              <w:rPr>
                <w:rFonts w:ascii="Montserrat" w:hAnsi="Montserrat" w:cs="Arial"/>
              </w:rPr>
            </w:pPr>
            <w:r w:rsidRPr="00991EB1">
              <w:rPr>
                <w:rFonts w:ascii="Montserrat" w:hAnsi="Montserrat" w:cs="Arial"/>
              </w:rPr>
              <w:t>Encuesta de transparencia de la licitación</w:t>
            </w:r>
            <w:r w:rsidR="003F6453" w:rsidRPr="00991EB1">
              <w:rPr>
                <w:rFonts w:ascii="Montserrat" w:hAnsi="Montserrat" w:cs="Arial"/>
              </w:rPr>
              <w:t>.</w:t>
            </w:r>
          </w:p>
        </w:tc>
      </w:tr>
      <w:tr w:rsidR="003F6453" w:rsidRPr="00991EB1" w14:paraId="6E4E8E98" w14:textId="77777777" w:rsidTr="009C09DF">
        <w:trPr>
          <w:trHeight w:val="250"/>
          <w:jc w:val="center"/>
        </w:trPr>
        <w:tc>
          <w:tcPr>
            <w:tcW w:w="1242" w:type="dxa"/>
            <w:vAlign w:val="center"/>
          </w:tcPr>
          <w:p w14:paraId="3C6143C4"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15</w:t>
            </w:r>
          </w:p>
        </w:tc>
        <w:tc>
          <w:tcPr>
            <w:tcW w:w="7901" w:type="dxa"/>
            <w:vAlign w:val="center"/>
          </w:tcPr>
          <w:p w14:paraId="7A71797C" w14:textId="77777777" w:rsidR="003F6453" w:rsidRPr="00991EB1" w:rsidRDefault="003F6453" w:rsidP="00B82B06">
            <w:pPr>
              <w:spacing w:after="0" w:line="240" w:lineRule="auto"/>
              <w:rPr>
                <w:rFonts w:ascii="Montserrat" w:hAnsi="Montserrat" w:cs="Arial"/>
              </w:rPr>
            </w:pPr>
            <w:r w:rsidRPr="00991EB1">
              <w:rPr>
                <w:rFonts w:ascii="Montserrat" w:hAnsi="Montserrat" w:cs="Arial"/>
              </w:rPr>
              <w:t>Disposiciones para el uso del sistema Compra</w:t>
            </w:r>
            <w:r w:rsidR="00D73268" w:rsidRPr="00991EB1">
              <w:rPr>
                <w:rFonts w:ascii="Montserrat" w:hAnsi="Montserrat" w:cs="Arial"/>
              </w:rPr>
              <w:t>N</w:t>
            </w:r>
            <w:r w:rsidRPr="00991EB1">
              <w:rPr>
                <w:rFonts w:ascii="Montserrat" w:hAnsi="Montserrat" w:cs="Arial"/>
              </w:rPr>
              <w:t>et</w:t>
            </w:r>
          </w:p>
        </w:tc>
      </w:tr>
      <w:tr w:rsidR="003F6453" w:rsidRPr="00991EB1" w14:paraId="7A0B645E" w14:textId="77777777" w:rsidTr="009C09DF">
        <w:trPr>
          <w:trHeight w:val="250"/>
          <w:jc w:val="center"/>
        </w:trPr>
        <w:tc>
          <w:tcPr>
            <w:tcW w:w="1242" w:type="dxa"/>
            <w:vAlign w:val="center"/>
          </w:tcPr>
          <w:p w14:paraId="56C1437F"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16</w:t>
            </w:r>
          </w:p>
        </w:tc>
        <w:tc>
          <w:tcPr>
            <w:tcW w:w="7901" w:type="dxa"/>
            <w:vAlign w:val="center"/>
          </w:tcPr>
          <w:p w14:paraId="4F4736BA" w14:textId="77777777" w:rsidR="003F6453" w:rsidRPr="00991EB1" w:rsidRDefault="003F6453" w:rsidP="002C1BEF">
            <w:pPr>
              <w:spacing w:after="0" w:line="240" w:lineRule="auto"/>
              <w:jc w:val="both"/>
              <w:rPr>
                <w:rFonts w:ascii="Montserrat" w:hAnsi="Montserrat" w:cs="Arial"/>
              </w:rPr>
            </w:pPr>
            <w:r w:rsidRPr="00991EB1">
              <w:rPr>
                <w:rFonts w:ascii="Montserrat" w:hAnsi="Montserrat" w:cs="Arial"/>
              </w:rPr>
              <w:t>Documentación e información del licitante, que debe clasificarse como reservada, confidencial y/o comercial reservada.</w:t>
            </w:r>
          </w:p>
        </w:tc>
      </w:tr>
      <w:tr w:rsidR="003F6453" w:rsidRPr="00991EB1" w14:paraId="46D00B9A" w14:textId="77777777" w:rsidTr="009C09DF">
        <w:trPr>
          <w:trHeight w:val="250"/>
          <w:jc w:val="center"/>
        </w:trPr>
        <w:tc>
          <w:tcPr>
            <w:tcW w:w="1242" w:type="dxa"/>
            <w:vAlign w:val="center"/>
          </w:tcPr>
          <w:p w14:paraId="22167272"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17</w:t>
            </w:r>
          </w:p>
        </w:tc>
        <w:tc>
          <w:tcPr>
            <w:tcW w:w="7901" w:type="dxa"/>
            <w:vAlign w:val="center"/>
          </w:tcPr>
          <w:p w14:paraId="52314279" w14:textId="77777777" w:rsidR="003F6453" w:rsidRPr="00991EB1" w:rsidRDefault="003F6453" w:rsidP="002C1BEF">
            <w:pPr>
              <w:spacing w:after="0" w:line="240" w:lineRule="auto"/>
              <w:jc w:val="both"/>
              <w:rPr>
                <w:rFonts w:ascii="Montserrat" w:hAnsi="Montserrat" w:cs="Arial"/>
              </w:rPr>
            </w:pPr>
            <w:r w:rsidRPr="00991EB1">
              <w:rPr>
                <w:rFonts w:ascii="Montserrat" w:hAnsi="Montserrat" w:cs="Arial"/>
              </w:rPr>
              <w:t>Escrito bajo protesta de decir verdad de no desempeñar empleo, cargo o comisión en el sector público</w:t>
            </w:r>
            <w:r w:rsidR="00D73268" w:rsidRPr="00991EB1">
              <w:rPr>
                <w:rFonts w:ascii="Montserrat" w:hAnsi="Montserrat" w:cs="Arial"/>
              </w:rPr>
              <w:t>.</w:t>
            </w:r>
          </w:p>
        </w:tc>
      </w:tr>
      <w:tr w:rsidR="003F6453" w:rsidRPr="00991EB1" w14:paraId="17279398" w14:textId="77777777" w:rsidTr="009C09DF">
        <w:trPr>
          <w:trHeight w:val="250"/>
          <w:jc w:val="center"/>
        </w:trPr>
        <w:tc>
          <w:tcPr>
            <w:tcW w:w="1242" w:type="dxa"/>
            <w:vAlign w:val="center"/>
          </w:tcPr>
          <w:p w14:paraId="3659DF26" w14:textId="77777777" w:rsidR="003F6453" w:rsidRPr="00991EB1" w:rsidRDefault="003F6453" w:rsidP="00B82B06">
            <w:pPr>
              <w:spacing w:after="0" w:line="240" w:lineRule="auto"/>
              <w:jc w:val="center"/>
              <w:rPr>
                <w:rFonts w:ascii="Montserrat" w:hAnsi="Montserrat" w:cs="Arial"/>
              </w:rPr>
            </w:pPr>
            <w:r w:rsidRPr="00991EB1">
              <w:rPr>
                <w:rFonts w:ascii="Montserrat" w:hAnsi="Montserrat" w:cs="Arial"/>
              </w:rPr>
              <w:t>18</w:t>
            </w:r>
          </w:p>
        </w:tc>
        <w:tc>
          <w:tcPr>
            <w:tcW w:w="7901" w:type="dxa"/>
            <w:vAlign w:val="center"/>
          </w:tcPr>
          <w:p w14:paraId="30D2843B" w14:textId="77777777" w:rsidR="003F6453" w:rsidRPr="00991EB1" w:rsidRDefault="001727BD" w:rsidP="002C1BEF">
            <w:pPr>
              <w:spacing w:after="0" w:line="240" w:lineRule="auto"/>
              <w:jc w:val="both"/>
              <w:rPr>
                <w:rFonts w:ascii="Montserrat" w:hAnsi="Montserrat" w:cs="Arial"/>
              </w:rPr>
            </w:pPr>
            <w:r w:rsidRPr="00991EB1">
              <w:rPr>
                <w:rFonts w:ascii="Montserrat" w:hAnsi="Montserrat" w:cs="Arial"/>
              </w:rPr>
              <w:t>I</w:t>
            </w:r>
            <w:r w:rsidR="00D73268" w:rsidRPr="00991EB1">
              <w:rPr>
                <w:rFonts w:ascii="Montserrat" w:hAnsi="Montserrat" w:cs="Arial"/>
              </w:rPr>
              <w:t xml:space="preserve">nformación </w:t>
            </w:r>
            <w:r w:rsidR="005E1358" w:rsidRPr="00991EB1">
              <w:rPr>
                <w:rFonts w:ascii="Montserrat" w:hAnsi="Montserrat" w:cs="Arial"/>
              </w:rPr>
              <w:t>del proveedor</w:t>
            </w:r>
          </w:p>
        </w:tc>
      </w:tr>
      <w:tr w:rsidR="008A7CBE" w:rsidRPr="00991EB1" w14:paraId="396A361D" w14:textId="77777777" w:rsidTr="009C09DF">
        <w:trPr>
          <w:trHeight w:val="250"/>
          <w:jc w:val="center"/>
        </w:trPr>
        <w:tc>
          <w:tcPr>
            <w:tcW w:w="1242" w:type="dxa"/>
            <w:vAlign w:val="center"/>
          </w:tcPr>
          <w:p w14:paraId="6455DE9F" w14:textId="77777777" w:rsidR="008A7CBE" w:rsidRPr="00991EB1" w:rsidRDefault="008A7CBE" w:rsidP="00B82B06">
            <w:pPr>
              <w:spacing w:after="0" w:line="240" w:lineRule="auto"/>
              <w:jc w:val="center"/>
              <w:rPr>
                <w:rFonts w:ascii="Montserrat" w:hAnsi="Montserrat" w:cs="Arial"/>
              </w:rPr>
            </w:pPr>
            <w:r w:rsidRPr="00991EB1">
              <w:rPr>
                <w:rFonts w:ascii="Montserrat" w:hAnsi="Montserrat" w:cs="Arial"/>
              </w:rPr>
              <w:t>19</w:t>
            </w:r>
          </w:p>
        </w:tc>
        <w:tc>
          <w:tcPr>
            <w:tcW w:w="7901" w:type="dxa"/>
            <w:vAlign w:val="center"/>
          </w:tcPr>
          <w:p w14:paraId="4D4A60A3" w14:textId="77777777" w:rsidR="008A7CBE" w:rsidRPr="00991EB1" w:rsidRDefault="00AE448B" w:rsidP="002C1BEF">
            <w:pPr>
              <w:spacing w:after="0" w:line="240" w:lineRule="auto"/>
              <w:jc w:val="both"/>
              <w:rPr>
                <w:rFonts w:ascii="Montserrat" w:hAnsi="Montserrat" w:cs="Arial"/>
              </w:rPr>
            </w:pPr>
            <w:r w:rsidRPr="00991EB1">
              <w:rPr>
                <w:rFonts w:ascii="Montserrat" w:hAnsi="Montserrat" w:cs="Arial"/>
              </w:rPr>
              <w:t>M</w:t>
            </w:r>
            <w:r w:rsidR="008A7CBE" w:rsidRPr="00991EB1">
              <w:rPr>
                <w:rFonts w:ascii="Montserrat" w:hAnsi="Montserrat" w:cs="Arial"/>
              </w:rPr>
              <w:t xml:space="preserve">anifestación </w:t>
            </w:r>
            <w:r w:rsidRPr="00991EB1">
              <w:rPr>
                <w:rFonts w:ascii="Montserrat" w:hAnsi="Montserrat" w:cs="Arial"/>
              </w:rPr>
              <w:t>d</w:t>
            </w:r>
            <w:r w:rsidR="008A7CBE" w:rsidRPr="00991EB1">
              <w:rPr>
                <w:rFonts w:ascii="Montserrat" w:hAnsi="Montserrat" w:cs="Arial"/>
              </w:rPr>
              <w:t>el licitante.</w:t>
            </w:r>
          </w:p>
        </w:tc>
      </w:tr>
    </w:tbl>
    <w:p w14:paraId="3AAADBC4" w14:textId="77777777" w:rsidR="00327942" w:rsidRPr="00991EB1" w:rsidRDefault="00327942" w:rsidP="00327942">
      <w:pPr>
        <w:spacing w:after="0" w:line="240" w:lineRule="auto"/>
      </w:pPr>
    </w:p>
    <w:p w14:paraId="47BDB0E4" w14:textId="77777777" w:rsidR="003F6453" w:rsidRPr="00991EB1" w:rsidRDefault="003F6453" w:rsidP="00327942">
      <w:pPr>
        <w:pStyle w:val="Ttulo"/>
        <w:numPr>
          <w:ilvl w:val="0"/>
          <w:numId w:val="45"/>
        </w:numPr>
        <w:spacing w:before="0" w:after="0"/>
        <w:rPr>
          <w:rFonts w:ascii="Montserrat" w:hAnsi="Montserrat" w:cs="Arial"/>
          <w:sz w:val="22"/>
          <w:szCs w:val="22"/>
        </w:rPr>
      </w:pPr>
      <w:bookmarkStart w:id="60" w:name="_Toc274073941"/>
      <w:bookmarkStart w:id="61" w:name="_Toc58416112"/>
      <w:r w:rsidRPr="00991EB1">
        <w:rPr>
          <w:rFonts w:ascii="Montserrat" w:hAnsi="Montserrat" w:cs="Arial"/>
          <w:sz w:val="22"/>
          <w:szCs w:val="22"/>
        </w:rPr>
        <w:t>CONSIDERACIONES QUE DEBERÁN TOMAR EN CUENTA LOS LICITANTES PARA EL PRESENTE PROCEDIMIENTO</w:t>
      </w:r>
      <w:bookmarkEnd w:id="60"/>
      <w:r w:rsidR="00707055" w:rsidRPr="00991EB1">
        <w:rPr>
          <w:rFonts w:ascii="Montserrat" w:hAnsi="Montserrat" w:cs="Arial"/>
          <w:b w:val="0"/>
          <w:sz w:val="22"/>
          <w:szCs w:val="22"/>
          <w:lang w:val="es-MX"/>
        </w:rPr>
        <w:t>.</w:t>
      </w:r>
      <w:bookmarkEnd w:id="61"/>
    </w:p>
    <w:p w14:paraId="5337E7A1" w14:textId="77777777" w:rsidR="00EE4E6F" w:rsidRPr="00991EB1" w:rsidRDefault="00EE4E6F" w:rsidP="00B82B06">
      <w:pPr>
        <w:spacing w:after="0" w:line="240" w:lineRule="auto"/>
        <w:jc w:val="both"/>
        <w:rPr>
          <w:rFonts w:ascii="Montserrat" w:hAnsi="Montserrat" w:cs="Arial"/>
          <w:sz w:val="16"/>
          <w:szCs w:val="16"/>
          <w:lang w:val="x-none"/>
        </w:rPr>
      </w:pPr>
    </w:p>
    <w:p w14:paraId="22BDEC4C"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62" w:name="_Toc58416113"/>
      <w:r w:rsidRPr="00991EB1">
        <w:rPr>
          <w:rFonts w:ascii="Montserrat" w:hAnsi="Montserrat" w:cs="Arial"/>
          <w:sz w:val="22"/>
          <w:szCs w:val="22"/>
        </w:rPr>
        <w:t>VIGENCIA DEL CONTRATO</w:t>
      </w:r>
      <w:r w:rsidRPr="00991EB1">
        <w:rPr>
          <w:rFonts w:ascii="Montserrat" w:hAnsi="Montserrat" w:cs="Arial"/>
          <w:b w:val="0"/>
          <w:sz w:val="22"/>
          <w:szCs w:val="22"/>
        </w:rPr>
        <w:t>.</w:t>
      </w:r>
      <w:bookmarkEnd w:id="62"/>
    </w:p>
    <w:p w14:paraId="6B1EED28" w14:textId="77777777" w:rsidR="003F6453" w:rsidRPr="00991EB1" w:rsidRDefault="003F6453" w:rsidP="00B82B06">
      <w:pPr>
        <w:spacing w:after="0" w:line="240" w:lineRule="auto"/>
        <w:jc w:val="both"/>
        <w:rPr>
          <w:rFonts w:ascii="Montserrat" w:hAnsi="Montserrat" w:cs="Arial"/>
          <w:szCs w:val="18"/>
        </w:rPr>
      </w:pPr>
    </w:p>
    <w:p w14:paraId="5334ED9A" w14:textId="420BB0C0" w:rsidR="00CE5E7A" w:rsidRPr="00991EB1" w:rsidRDefault="00CE5E7A" w:rsidP="00CE5E7A">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Las presentes “condiciones de operación” y contrato estarán vigentes a partir de las 00:01 horas del día 1 de enero y hasta las 24:00 horas del 31 de diciembre de 2021 o cuando se agote el techo presupuestal asignado para el contrato de prestación de servicios por el cual el licitante ganador administrará los fondos aportados de los bienes patrimoniales que se detallan en cada sección.</w:t>
      </w:r>
    </w:p>
    <w:p w14:paraId="06017940" w14:textId="77777777" w:rsidR="008A7CBE" w:rsidRPr="00991EB1" w:rsidRDefault="008A7CBE" w:rsidP="008A7CBE">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1955157" w14:textId="43D133EF" w:rsidR="008A7CBE" w:rsidRPr="00991EB1" w:rsidRDefault="008A7CBE" w:rsidP="008A7CB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Sin perjuicio de lo anterior en el caso que durante la vigencia de las presentes “condiciones de operación”, la suma de los montos de los siniestros que deban ser pagados por el licitante ganador excedan al monto del techo presupuestal asignado indicado en el anexo</w:t>
      </w:r>
      <w:r w:rsidR="00B26214" w:rsidRPr="00991EB1">
        <w:rPr>
          <w:rFonts w:ascii="Montserrat" w:eastAsia="Times New Roman" w:hAnsi="Montserrat" w:cs="Arial"/>
        </w:rPr>
        <w:t xml:space="preserve"> 1</w:t>
      </w:r>
      <w:r w:rsidRPr="00991EB1">
        <w:rPr>
          <w:rFonts w:ascii="Montserrat" w:eastAsia="Times New Roman" w:hAnsi="Montserrat" w:cs="Arial"/>
        </w:rPr>
        <w:t xml:space="preserve"> y para los efectos de llevar a cabo las conciliaciones </w:t>
      </w:r>
      <w:r w:rsidR="00492EB4">
        <w:rPr>
          <w:rFonts w:ascii="Montserrat" w:eastAsia="Times New Roman" w:hAnsi="Montserrat" w:cs="Arial"/>
        </w:rPr>
        <w:t>bimestrales</w:t>
      </w:r>
      <w:r w:rsidRPr="00991EB1">
        <w:rPr>
          <w:rFonts w:ascii="Montserrat" w:eastAsia="Times New Roman" w:hAnsi="Montserrat" w:cs="Arial"/>
        </w:rPr>
        <w:t xml:space="preserve"> y el ajuste final correspondiente, </w:t>
      </w:r>
      <w:r w:rsidR="001672ED" w:rsidRPr="00991EB1">
        <w:rPr>
          <w:rFonts w:ascii="Montserrat" w:eastAsia="Times New Roman" w:hAnsi="Montserrat" w:cs="Arial"/>
        </w:rPr>
        <w:t>Telecomm</w:t>
      </w:r>
      <w:r w:rsidRPr="00991EB1">
        <w:rPr>
          <w:rFonts w:ascii="Montserrat" w:eastAsia="Times New Roman" w:hAnsi="Montserrat" w:cs="Arial"/>
        </w:rPr>
        <w:t xml:space="preserve"> podrá incrementar la asignación presupuestal prevista para el anexo de prestación de servicios respectivo, hasta por el monto que sumen los siniestros que se presenten durante la vigencia en exceso del referido techo, más el porcentaje de los gastos de administración e </w:t>
      </w:r>
      <w:r w:rsidR="001672ED" w:rsidRPr="00991EB1">
        <w:rPr>
          <w:rFonts w:ascii="Montserrat" w:eastAsia="Times New Roman" w:hAnsi="Montserrat" w:cs="Arial"/>
        </w:rPr>
        <w:t>IVA</w:t>
      </w:r>
      <w:r w:rsidRPr="00991EB1">
        <w:rPr>
          <w:rFonts w:ascii="Montserrat" w:eastAsia="Times New Roman" w:hAnsi="Montserrat" w:cs="Arial"/>
        </w:rPr>
        <w:t xml:space="preserve"> de este último concepto.</w:t>
      </w:r>
    </w:p>
    <w:p w14:paraId="585E15D9" w14:textId="77777777" w:rsidR="001269AA" w:rsidRPr="00991EB1" w:rsidRDefault="001269AA" w:rsidP="006C6F45">
      <w:pPr>
        <w:spacing w:after="0" w:line="240" w:lineRule="auto"/>
        <w:jc w:val="both"/>
        <w:rPr>
          <w:rFonts w:ascii="Montserrat" w:hAnsi="Montserrat" w:cs="Arial"/>
        </w:rPr>
      </w:pPr>
    </w:p>
    <w:p w14:paraId="2C791C39"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63" w:name="_Toc58416114"/>
      <w:r w:rsidRPr="00991EB1">
        <w:rPr>
          <w:rFonts w:ascii="Montserrat" w:hAnsi="Montserrat" w:cs="Arial"/>
          <w:sz w:val="22"/>
          <w:szCs w:val="22"/>
        </w:rPr>
        <w:t>PLAZO Y LUGAR DE PRESTACIÓN DEL SERVICIO</w:t>
      </w:r>
      <w:r w:rsidRPr="00991EB1">
        <w:rPr>
          <w:rFonts w:ascii="Montserrat" w:hAnsi="Montserrat" w:cs="Arial"/>
          <w:b w:val="0"/>
          <w:sz w:val="22"/>
          <w:szCs w:val="22"/>
        </w:rPr>
        <w:t>.</w:t>
      </w:r>
      <w:bookmarkEnd w:id="63"/>
    </w:p>
    <w:p w14:paraId="3D3C7559" w14:textId="77777777" w:rsidR="003F6453" w:rsidRPr="00991EB1" w:rsidRDefault="003F6453" w:rsidP="00B82B06">
      <w:pPr>
        <w:spacing w:after="0" w:line="240" w:lineRule="auto"/>
        <w:rPr>
          <w:rFonts w:ascii="Montserrat" w:hAnsi="Montserrat" w:cs="Arial"/>
          <w:lang w:val="x-none"/>
        </w:rPr>
      </w:pPr>
    </w:p>
    <w:p w14:paraId="536EAB7A" w14:textId="77777777" w:rsidR="002C05BE" w:rsidRPr="00991EB1" w:rsidRDefault="003F6453" w:rsidP="00D75B9C">
      <w:pPr>
        <w:spacing w:after="0"/>
        <w:jc w:val="both"/>
        <w:rPr>
          <w:rFonts w:ascii="Montserrat" w:hAnsi="Montserrat" w:cs="Arial"/>
        </w:rPr>
      </w:pPr>
      <w:r w:rsidRPr="00991EB1">
        <w:rPr>
          <w:rFonts w:ascii="Montserrat" w:hAnsi="Montserrat" w:cs="Arial"/>
        </w:rPr>
        <w:t xml:space="preserve">La prestación del servicio objeto de esta licitación, se efectuará conforme a lo establecido en los </w:t>
      </w:r>
      <w:r w:rsidRPr="00991EB1">
        <w:rPr>
          <w:rFonts w:ascii="Montserrat" w:hAnsi="Montserrat" w:cs="Arial"/>
          <w:b/>
        </w:rPr>
        <w:t xml:space="preserve">Anexos 1 y </w:t>
      </w:r>
      <w:r w:rsidRPr="00991EB1">
        <w:rPr>
          <w:rFonts w:ascii="Montserrat" w:hAnsi="Montserrat" w:cs="Arial"/>
          <w:b/>
          <w:bCs/>
        </w:rPr>
        <w:t>2</w:t>
      </w:r>
      <w:r w:rsidRPr="00991EB1">
        <w:rPr>
          <w:rFonts w:ascii="Montserrat" w:hAnsi="Montserrat" w:cs="Arial"/>
        </w:rPr>
        <w:t xml:space="preserve"> de esta convocatoria.</w:t>
      </w:r>
    </w:p>
    <w:p w14:paraId="57B5407C" w14:textId="77777777" w:rsidR="00D75B9C" w:rsidRPr="00991EB1" w:rsidRDefault="00D75B9C" w:rsidP="00D75B9C">
      <w:pPr>
        <w:spacing w:after="0"/>
        <w:jc w:val="both"/>
        <w:rPr>
          <w:rFonts w:ascii="Montserrat" w:hAnsi="Montserrat" w:cs="Arial"/>
        </w:rPr>
      </w:pPr>
    </w:p>
    <w:p w14:paraId="5F77B4BB" w14:textId="0A73E683"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64" w:name="_Toc58416115"/>
      <w:r w:rsidRPr="00991EB1">
        <w:rPr>
          <w:rFonts w:ascii="Montserrat" w:hAnsi="Montserrat" w:cs="Arial"/>
          <w:sz w:val="22"/>
          <w:szCs w:val="22"/>
        </w:rPr>
        <w:t>CONDICIONES DE P</w:t>
      </w:r>
      <w:r w:rsidR="0042475F" w:rsidRPr="00991EB1">
        <w:rPr>
          <w:rFonts w:ascii="Montserrat" w:hAnsi="Montserrat" w:cs="Arial"/>
          <w:sz w:val="22"/>
          <w:szCs w:val="22"/>
          <w:lang w:val="es-MX"/>
        </w:rPr>
        <w:t>ORCENTAJE DE GASTO DE ADMINISTRACIÓN</w:t>
      </w:r>
      <w:r w:rsidRPr="00991EB1">
        <w:rPr>
          <w:rFonts w:ascii="Montserrat" w:hAnsi="Montserrat" w:cs="Arial"/>
          <w:b w:val="0"/>
          <w:sz w:val="22"/>
          <w:szCs w:val="22"/>
        </w:rPr>
        <w:t>.</w:t>
      </w:r>
      <w:bookmarkEnd w:id="64"/>
    </w:p>
    <w:p w14:paraId="0E5D420D" w14:textId="77777777" w:rsidR="003F6453" w:rsidRPr="00991EB1" w:rsidRDefault="003F6453" w:rsidP="00B82B06">
      <w:pPr>
        <w:spacing w:after="0" w:line="240" w:lineRule="auto"/>
        <w:jc w:val="both"/>
        <w:rPr>
          <w:rFonts w:ascii="Montserrat" w:hAnsi="Montserrat" w:cs="Arial"/>
        </w:rPr>
      </w:pPr>
    </w:p>
    <w:p w14:paraId="2ABBB794" w14:textId="77777777" w:rsidR="003F6453" w:rsidRPr="00991EB1" w:rsidRDefault="003F6453" w:rsidP="00B82B06">
      <w:pPr>
        <w:numPr>
          <w:ilvl w:val="0"/>
          <w:numId w:val="5"/>
        </w:numPr>
        <w:tabs>
          <w:tab w:val="left" w:pos="360"/>
        </w:tabs>
        <w:overflowPunct w:val="0"/>
        <w:autoSpaceDE w:val="0"/>
        <w:autoSpaceDN w:val="0"/>
        <w:adjustRightInd w:val="0"/>
        <w:spacing w:after="0"/>
        <w:ind w:left="357" w:hanging="357"/>
        <w:jc w:val="both"/>
        <w:textAlignment w:val="baseline"/>
        <w:rPr>
          <w:rFonts w:ascii="Montserrat" w:hAnsi="Montserrat" w:cs="Arial"/>
        </w:rPr>
      </w:pPr>
      <w:r w:rsidRPr="00991EB1">
        <w:rPr>
          <w:rFonts w:ascii="Montserrat" w:hAnsi="Montserrat" w:cs="Arial"/>
        </w:rPr>
        <w:t>Los licitantes deberán presentar sus propuestas económicas</w:t>
      </w:r>
      <w:r w:rsidR="00B26214" w:rsidRPr="00991EB1">
        <w:rPr>
          <w:rFonts w:ascii="Montserrat" w:hAnsi="Montserrat" w:cs="Arial"/>
        </w:rPr>
        <w:t xml:space="preserve"> conforme al </w:t>
      </w:r>
      <w:r w:rsidR="00B26214" w:rsidRPr="00991EB1">
        <w:rPr>
          <w:rFonts w:ascii="Montserrat" w:hAnsi="Montserrat" w:cs="Arial"/>
          <w:b/>
          <w:bCs/>
        </w:rPr>
        <w:t>Anexo 6</w:t>
      </w:r>
      <w:r w:rsidR="00B26214" w:rsidRPr="00991EB1">
        <w:rPr>
          <w:rFonts w:ascii="Montserrat" w:hAnsi="Montserrat" w:cs="Arial"/>
        </w:rPr>
        <w:t xml:space="preserve"> </w:t>
      </w:r>
      <w:r w:rsidR="00B26214" w:rsidRPr="00991EB1">
        <w:rPr>
          <w:rFonts w:ascii="Montserrat" w:hAnsi="Montserrat" w:cs="Arial"/>
          <w:b/>
        </w:rPr>
        <w:t>(OBLIGATORIO)</w:t>
      </w:r>
      <w:r w:rsidR="00B26214" w:rsidRPr="00991EB1">
        <w:rPr>
          <w:rFonts w:ascii="Montserrat" w:hAnsi="Montserrat" w:cs="Arial"/>
        </w:rPr>
        <w:t xml:space="preserve"> de la convocatoria.</w:t>
      </w:r>
    </w:p>
    <w:p w14:paraId="7E7E6DD9" w14:textId="77777777" w:rsidR="00A27B72" w:rsidRPr="00991EB1" w:rsidRDefault="00A27B72" w:rsidP="00B82B06">
      <w:pPr>
        <w:tabs>
          <w:tab w:val="left" w:pos="360"/>
        </w:tabs>
        <w:spacing w:after="0" w:line="240" w:lineRule="auto"/>
        <w:jc w:val="both"/>
        <w:rPr>
          <w:rFonts w:ascii="Montserrat" w:hAnsi="Montserrat" w:cs="Arial"/>
        </w:rPr>
      </w:pPr>
    </w:p>
    <w:p w14:paraId="534909CE" w14:textId="6F790E7B" w:rsidR="008562E7" w:rsidRPr="00991EB1" w:rsidRDefault="00B26214" w:rsidP="00B82B06">
      <w:pPr>
        <w:numPr>
          <w:ilvl w:val="0"/>
          <w:numId w:val="5"/>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El porcentaje </w:t>
      </w:r>
      <w:r w:rsidR="0042475F" w:rsidRPr="00991EB1">
        <w:rPr>
          <w:rFonts w:ascii="Montserrat" w:hAnsi="Montserrat" w:cs="Arial"/>
        </w:rPr>
        <w:t xml:space="preserve">de gasto de administración </w:t>
      </w:r>
      <w:r w:rsidR="003F6453" w:rsidRPr="00991EB1">
        <w:rPr>
          <w:rFonts w:ascii="Montserrat" w:hAnsi="Montserrat" w:cs="Arial"/>
        </w:rPr>
        <w:t>deberá ser fijo e incondicionado durante la vigencia del contrato.</w:t>
      </w:r>
    </w:p>
    <w:p w14:paraId="3409F3EF"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7CDFF854" w14:textId="4EE0CADF" w:rsidR="008562E7" w:rsidRPr="00991EB1" w:rsidRDefault="003F6453" w:rsidP="00B82B06">
      <w:pPr>
        <w:numPr>
          <w:ilvl w:val="0"/>
          <w:numId w:val="5"/>
        </w:numPr>
        <w:tabs>
          <w:tab w:val="left"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Se cotizará por </w:t>
      </w:r>
      <w:r w:rsidR="0084462B" w:rsidRPr="00991EB1">
        <w:rPr>
          <w:rFonts w:ascii="Montserrat" w:hAnsi="Montserrat" w:cs="Arial"/>
        </w:rPr>
        <w:t xml:space="preserve">el porcentaje </w:t>
      </w:r>
      <w:r w:rsidR="002648F5" w:rsidRPr="00991EB1">
        <w:rPr>
          <w:rFonts w:ascii="Montserrat" w:hAnsi="Montserrat" w:cs="Arial"/>
        </w:rPr>
        <w:t xml:space="preserve">de gasto de administración </w:t>
      </w:r>
      <w:r w:rsidR="0084462B" w:rsidRPr="00991EB1">
        <w:rPr>
          <w:rFonts w:ascii="Montserrat" w:hAnsi="Montserrat" w:cs="Arial"/>
        </w:rPr>
        <w:t>del</w:t>
      </w:r>
      <w:r w:rsidR="007267CF" w:rsidRPr="00991EB1">
        <w:rPr>
          <w:rFonts w:ascii="Montserrat" w:hAnsi="Montserrat" w:cs="Arial"/>
        </w:rPr>
        <w:t xml:space="preserve"> ejercicio fiscal que ampare la vigencia.</w:t>
      </w:r>
    </w:p>
    <w:p w14:paraId="3746ACEC" w14:textId="77777777" w:rsidR="00B82B06" w:rsidRPr="00991EB1" w:rsidRDefault="00B82B06" w:rsidP="00B82B06">
      <w:pPr>
        <w:tabs>
          <w:tab w:val="left" w:pos="360"/>
        </w:tabs>
        <w:overflowPunct w:val="0"/>
        <w:autoSpaceDE w:val="0"/>
        <w:autoSpaceDN w:val="0"/>
        <w:adjustRightInd w:val="0"/>
        <w:spacing w:after="0" w:line="240" w:lineRule="auto"/>
        <w:jc w:val="both"/>
        <w:textAlignment w:val="baseline"/>
        <w:rPr>
          <w:rFonts w:ascii="Montserrat" w:hAnsi="Montserrat" w:cs="Arial"/>
        </w:rPr>
      </w:pPr>
    </w:p>
    <w:p w14:paraId="2D649DB2" w14:textId="77777777" w:rsidR="00237A5C" w:rsidRPr="00991EB1" w:rsidRDefault="003F6453" w:rsidP="009F0587">
      <w:pPr>
        <w:numPr>
          <w:ilvl w:val="0"/>
          <w:numId w:val="5"/>
        </w:numPr>
        <w:tabs>
          <w:tab w:val="left" w:pos="360"/>
        </w:tabs>
        <w:overflowPunct w:val="0"/>
        <w:autoSpaceDE w:val="0"/>
        <w:autoSpaceDN w:val="0"/>
        <w:adjustRightInd w:val="0"/>
        <w:spacing w:after="0"/>
        <w:ind w:left="357" w:hanging="357"/>
        <w:jc w:val="both"/>
        <w:textAlignment w:val="baseline"/>
        <w:rPr>
          <w:rFonts w:ascii="Montserrat" w:hAnsi="Montserrat" w:cs="Arial"/>
        </w:rPr>
      </w:pPr>
      <w:r w:rsidRPr="00991EB1">
        <w:rPr>
          <w:rFonts w:ascii="Montserrat" w:hAnsi="Montserrat" w:cs="Arial"/>
        </w:rPr>
        <w:t>P</w:t>
      </w:r>
      <w:r w:rsidR="0084462B" w:rsidRPr="00991EB1">
        <w:rPr>
          <w:rFonts w:ascii="Montserrat" w:hAnsi="Montserrat" w:cs="Arial"/>
        </w:rPr>
        <w:t>orcentaje to</w:t>
      </w:r>
      <w:r w:rsidRPr="00991EB1">
        <w:rPr>
          <w:rFonts w:ascii="Montserrat" w:hAnsi="Montserrat" w:cs="Arial"/>
        </w:rPr>
        <w:t>tal del servicio que oferten objeto de esta licitación</w:t>
      </w:r>
      <w:r w:rsidR="0084462B" w:rsidRPr="00991EB1">
        <w:rPr>
          <w:rFonts w:ascii="Montserrat" w:hAnsi="Montserrat" w:cs="Arial"/>
        </w:rPr>
        <w:t>.</w:t>
      </w:r>
    </w:p>
    <w:p w14:paraId="080285D7" w14:textId="122D7707" w:rsidR="0084462B" w:rsidRPr="00991EB1" w:rsidRDefault="0084462B" w:rsidP="0084462B">
      <w:pPr>
        <w:tabs>
          <w:tab w:val="left" w:pos="360"/>
        </w:tabs>
        <w:overflowPunct w:val="0"/>
        <w:autoSpaceDE w:val="0"/>
        <w:autoSpaceDN w:val="0"/>
        <w:adjustRightInd w:val="0"/>
        <w:spacing w:after="0"/>
        <w:jc w:val="both"/>
        <w:textAlignment w:val="baseline"/>
        <w:rPr>
          <w:rFonts w:ascii="Montserrat" w:hAnsi="Montserrat" w:cs="Arial"/>
        </w:rPr>
      </w:pPr>
    </w:p>
    <w:p w14:paraId="39D1E9B3" w14:textId="7E376D64" w:rsidR="0042475F" w:rsidRPr="00903B25" w:rsidRDefault="0042475F" w:rsidP="0042475F">
      <w:pPr>
        <w:widowControl w:val="0"/>
        <w:overflowPunct w:val="0"/>
        <w:autoSpaceDE w:val="0"/>
        <w:autoSpaceDN w:val="0"/>
        <w:adjustRightInd w:val="0"/>
        <w:spacing w:after="0" w:line="240" w:lineRule="auto"/>
        <w:ind w:left="357"/>
        <w:jc w:val="both"/>
        <w:textAlignment w:val="baseline"/>
        <w:rPr>
          <w:rFonts w:ascii="Montserrat" w:hAnsi="Montserrat" w:cs="Arial"/>
        </w:rPr>
      </w:pPr>
      <w:r w:rsidRPr="00903B25">
        <w:rPr>
          <w:rFonts w:ascii="Montserrat" w:hAnsi="Montserrat" w:cs="Arial"/>
        </w:rPr>
        <w:t xml:space="preserve">El porcentaje de gasto de administración se aplicará como se establece en el punto 12 Factor de gasto de administración del </w:t>
      </w:r>
      <w:r w:rsidRPr="00903B25">
        <w:rPr>
          <w:rFonts w:ascii="Montserrat" w:eastAsia="Times New Roman" w:hAnsi="Montserrat" w:cs="Arial"/>
          <w:b/>
        </w:rPr>
        <w:t>ANEXO TECNICO CONDICIONES DE OPERACIÓN PARA LA ADMINISTRACIÓN DE PÉRDIDA O FONDO BASE DE OPERACIÓN DE LOS BIENES PATRIMONIALES DE TELECOMUNICACIONES DE MÉXICO.</w:t>
      </w:r>
    </w:p>
    <w:p w14:paraId="753C0235" w14:textId="1A2DB413" w:rsidR="0042475F" w:rsidRPr="00991EB1" w:rsidRDefault="0042475F" w:rsidP="0084462B">
      <w:pPr>
        <w:tabs>
          <w:tab w:val="left" w:pos="360"/>
        </w:tabs>
        <w:overflowPunct w:val="0"/>
        <w:autoSpaceDE w:val="0"/>
        <w:autoSpaceDN w:val="0"/>
        <w:adjustRightInd w:val="0"/>
        <w:spacing w:after="0"/>
        <w:jc w:val="both"/>
        <w:textAlignment w:val="baseline"/>
        <w:rPr>
          <w:rFonts w:ascii="Montserrat" w:hAnsi="Montserrat" w:cs="Arial"/>
        </w:rPr>
      </w:pPr>
    </w:p>
    <w:p w14:paraId="63D54A37"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65" w:name="_Toc238532804"/>
      <w:bookmarkStart w:id="66" w:name="_Toc58416116"/>
      <w:r w:rsidRPr="00991EB1">
        <w:rPr>
          <w:rFonts w:ascii="Montserrat" w:hAnsi="Montserrat" w:cs="Arial"/>
          <w:sz w:val="22"/>
          <w:szCs w:val="22"/>
        </w:rPr>
        <w:t>CONDICIONES DE PAGO</w:t>
      </w:r>
      <w:r w:rsidRPr="00991EB1">
        <w:rPr>
          <w:rFonts w:ascii="Montserrat" w:hAnsi="Montserrat" w:cs="Arial"/>
          <w:b w:val="0"/>
          <w:sz w:val="22"/>
          <w:szCs w:val="22"/>
        </w:rPr>
        <w:t>.</w:t>
      </w:r>
      <w:bookmarkEnd w:id="65"/>
      <w:bookmarkEnd w:id="66"/>
    </w:p>
    <w:p w14:paraId="088D1A44" w14:textId="77777777" w:rsidR="003F6453" w:rsidRPr="00991EB1" w:rsidRDefault="003F6453" w:rsidP="00B82B06">
      <w:pPr>
        <w:spacing w:after="0" w:line="240" w:lineRule="auto"/>
        <w:jc w:val="both"/>
        <w:rPr>
          <w:rFonts w:ascii="Montserrat" w:hAnsi="Montserrat" w:cs="Arial"/>
        </w:rPr>
      </w:pPr>
    </w:p>
    <w:p w14:paraId="283566F7" w14:textId="77777777" w:rsidR="002402CE" w:rsidRPr="00991EB1" w:rsidRDefault="003F6453" w:rsidP="00264F7F">
      <w:pPr>
        <w:spacing w:after="0" w:line="240" w:lineRule="auto"/>
        <w:jc w:val="both"/>
        <w:rPr>
          <w:rFonts w:ascii="Montserrat" w:hAnsi="Montserrat" w:cs="Arial"/>
        </w:rPr>
      </w:pPr>
      <w:r w:rsidRPr="00991EB1">
        <w:rPr>
          <w:rFonts w:ascii="Montserrat" w:hAnsi="Montserrat" w:cs="Arial"/>
        </w:rPr>
        <w:t>Telecomm no otorgará anticipos</w:t>
      </w:r>
      <w:r w:rsidR="002402CE" w:rsidRPr="00991EB1">
        <w:rPr>
          <w:rFonts w:ascii="Montserrat" w:hAnsi="Montserrat" w:cs="Arial"/>
        </w:rPr>
        <w:t>.</w:t>
      </w:r>
    </w:p>
    <w:p w14:paraId="23BBD76A" w14:textId="77777777" w:rsidR="00B5435B" w:rsidRPr="00991EB1" w:rsidRDefault="00B5435B" w:rsidP="00446048">
      <w:pPr>
        <w:spacing w:after="0" w:line="240" w:lineRule="auto"/>
        <w:jc w:val="both"/>
        <w:rPr>
          <w:rFonts w:ascii="Montserrat" w:hAnsi="Montserrat" w:cs="Arial"/>
        </w:rPr>
      </w:pPr>
    </w:p>
    <w:p w14:paraId="39B9D50E" w14:textId="4AE7B6A6" w:rsidR="0042475F" w:rsidRPr="00991EB1" w:rsidRDefault="0042475F" w:rsidP="00446048">
      <w:pPr>
        <w:spacing w:after="0" w:line="240" w:lineRule="auto"/>
        <w:jc w:val="both"/>
        <w:rPr>
          <w:rFonts w:ascii="Montserrat" w:hAnsi="Montserrat"/>
        </w:rPr>
      </w:pPr>
      <w:r w:rsidRPr="00991EB1">
        <w:rPr>
          <w:rFonts w:ascii="Montserrat" w:hAnsi="Montserrat"/>
        </w:rPr>
        <w:t>Telecomm pagará al licitante ganador el</w:t>
      </w:r>
      <w:r w:rsidRPr="00991EB1">
        <w:rPr>
          <w:rFonts w:ascii="Montserrat" w:hAnsi="Montserrat" w:cs="Arial"/>
        </w:rPr>
        <w:t xml:space="preserve"> fondo base de operación y el porcentaje de gasto de administración como se establece en el punto 9.- Fondo base de operación, 10.- Reposición del fondo, 11.- Conciliación del fondo y 12 Factor de gasto de administración del </w:t>
      </w:r>
      <w:r w:rsidRPr="00991EB1">
        <w:rPr>
          <w:rFonts w:ascii="Montserrat" w:eastAsia="Times New Roman" w:hAnsi="Montserrat" w:cs="Arial"/>
          <w:b/>
          <w:sz w:val="18"/>
          <w:szCs w:val="18"/>
        </w:rPr>
        <w:t>ANEXO TECNICO CONDICIONES DE OPERACIÓN PARA LA ADMINISTRACIÓN DE PÉRDIDA O FONDO BASE DE OPERACIÓN DE LOS BIENES PATRIMONIALES DE TELECOMUNICACIONES DE MÉXICO</w:t>
      </w:r>
      <w:r w:rsidR="00446048" w:rsidRPr="00991EB1">
        <w:rPr>
          <w:rFonts w:ascii="Montserrat" w:eastAsia="Times New Roman" w:hAnsi="Montserrat" w:cs="Arial"/>
          <w:b/>
          <w:sz w:val="18"/>
          <w:szCs w:val="18"/>
        </w:rPr>
        <w:t>.</w:t>
      </w:r>
    </w:p>
    <w:p w14:paraId="63089EE8" w14:textId="77777777" w:rsidR="0031328E" w:rsidRPr="00991EB1" w:rsidRDefault="0031328E" w:rsidP="00446048">
      <w:pPr>
        <w:spacing w:after="0" w:line="240" w:lineRule="auto"/>
        <w:jc w:val="both"/>
        <w:rPr>
          <w:rFonts w:ascii="Montserrat" w:hAnsi="Montserrat" w:cs="Arial"/>
        </w:rPr>
      </w:pPr>
    </w:p>
    <w:p w14:paraId="5CC510A2" w14:textId="77777777" w:rsidR="008562E7" w:rsidRPr="00991EB1" w:rsidRDefault="003F6453" w:rsidP="00446048">
      <w:pPr>
        <w:spacing w:after="0" w:line="240" w:lineRule="auto"/>
        <w:jc w:val="both"/>
        <w:rPr>
          <w:rFonts w:ascii="Montserrat" w:hAnsi="Montserrat" w:cs="Arial"/>
        </w:rPr>
      </w:pPr>
      <w:r w:rsidRPr="00991EB1">
        <w:rPr>
          <w:rFonts w:ascii="Montserrat" w:hAnsi="Montserrat" w:cs="Arial"/>
        </w:rPr>
        <w:t>El pago será liquidado a través de transferencia electrónica de fondos vía pago interbancario, para tal efecto el(los) proveedor(es) requisitará(n) a la firma del contrato, el formato “</w:t>
      </w:r>
      <w:r w:rsidR="001727BD" w:rsidRPr="00991EB1">
        <w:rPr>
          <w:rFonts w:ascii="Montserrat" w:hAnsi="Montserrat" w:cs="Arial"/>
        </w:rPr>
        <w:t>I</w:t>
      </w:r>
      <w:r w:rsidR="00D73268" w:rsidRPr="00991EB1">
        <w:rPr>
          <w:rFonts w:ascii="Montserrat" w:hAnsi="Montserrat" w:cs="Arial"/>
        </w:rPr>
        <w:t>nformación</w:t>
      </w:r>
      <w:r w:rsidRPr="00991EB1">
        <w:rPr>
          <w:rFonts w:ascii="Montserrat" w:hAnsi="Montserrat" w:cs="Arial"/>
        </w:rPr>
        <w:t xml:space="preserve"> de</w:t>
      </w:r>
      <w:r w:rsidR="00D73268" w:rsidRPr="00991EB1">
        <w:rPr>
          <w:rFonts w:ascii="Montserrat" w:hAnsi="Montserrat" w:cs="Arial"/>
        </w:rPr>
        <w:t>l</w:t>
      </w:r>
      <w:r w:rsidRPr="00991EB1">
        <w:rPr>
          <w:rFonts w:ascii="Montserrat" w:hAnsi="Montserrat" w:cs="Arial"/>
        </w:rPr>
        <w:t xml:space="preserve"> proveedor” </w:t>
      </w:r>
      <w:r w:rsidRPr="00991EB1">
        <w:rPr>
          <w:rFonts w:ascii="Montserrat" w:hAnsi="Montserrat" w:cs="Arial"/>
          <w:b/>
          <w:bCs/>
        </w:rPr>
        <w:t>(Anexo 18)</w:t>
      </w:r>
      <w:r w:rsidRPr="00991EB1">
        <w:rPr>
          <w:rFonts w:ascii="Montserrat" w:hAnsi="Montserrat" w:cs="Arial"/>
        </w:rPr>
        <w:t>, en el entendido de que será responsabilidad del el(los) proveedor(es) que los datos que se presenten en dicho formato sean los correctos (</w:t>
      </w:r>
      <w:r w:rsidR="00D73268" w:rsidRPr="00991EB1">
        <w:rPr>
          <w:rFonts w:ascii="Montserrat" w:hAnsi="Montserrat" w:cs="Arial"/>
        </w:rPr>
        <w:t xml:space="preserve">número </w:t>
      </w:r>
      <w:r w:rsidRPr="00991EB1">
        <w:rPr>
          <w:rFonts w:ascii="Montserrat" w:hAnsi="Montserrat" w:cs="Arial"/>
        </w:rPr>
        <w:t>de cuenta, con todos los 18 dígitos, plaza y número de sucursal).</w:t>
      </w:r>
    </w:p>
    <w:p w14:paraId="0F1BF557" w14:textId="77777777" w:rsidR="00B82B06" w:rsidRPr="00991EB1" w:rsidRDefault="00B82B06" w:rsidP="006C6F45">
      <w:pPr>
        <w:spacing w:after="0" w:line="240" w:lineRule="auto"/>
        <w:jc w:val="both"/>
        <w:rPr>
          <w:rFonts w:ascii="Montserrat" w:hAnsi="Montserrat" w:cs="Arial"/>
        </w:rPr>
      </w:pPr>
    </w:p>
    <w:p w14:paraId="3E9FBFF4" w14:textId="77777777" w:rsidR="00374B3E" w:rsidRPr="00991EB1" w:rsidRDefault="003F6453" w:rsidP="006C6F45">
      <w:pPr>
        <w:spacing w:after="0" w:line="240" w:lineRule="auto"/>
        <w:jc w:val="both"/>
        <w:rPr>
          <w:rFonts w:ascii="Montserrat" w:hAnsi="Montserrat" w:cs="Arial"/>
        </w:rPr>
      </w:pPr>
      <w:r w:rsidRPr="00991EB1">
        <w:rPr>
          <w:rFonts w:ascii="Montserrat" w:hAnsi="Montserrat" w:cs="Arial"/>
        </w:rPr>
        <w:t xml:space="preserve">Las facturas deberán elaborarse a nombre de Telecomunicaciones de México, con el siguiente domicilio fiscal: </w:t>
      </w:r>
      <w:r w:rsidR="006B7230" w:rsidRPr="00991EB1">
        <w:rPr>
          <w:rFonts w:ascii="Montserrat" w:hAnsi="Montserrat" w:cs="Arial"/>
        </w:rPr>
        <w:t xml:space="preserve">Centro Telecomm l, en Avenida de las Telecomunicaciones </w:t>
      </w:r>
      <w:r w:rsidR="00096EF2" w:rsidRPr="00991EB1">
        <w:rPr>
          <w:rFonts w:ascii="Montserrat" w:hAnsi="Montserrat" w:cs="Arial"/>
        </w:rPr>
        <w:t>s/n</w:t>
      </w:r>
      <w:r w:rsidR="006B7230" w:rsidRPr="00991EB1">
        <w:rPr>
          <w:rFonts w:ascii="Montserrat" w:hAnsi="Montserrat" w:cs="Arial"/>
        </w:rPr>
        <w:t xml:space="preserve">, </w:t>
      </w:r>
      <w:r w:rsidR="00D73268" w:rsidRPr="00991EB1">
        <w:rPr>
          <w:rFonts w:ascii="Montserrat" w:hAnsi="Montserrat" w:cs="Arial"/>
        </w:rPr>
        <w:t xml:space="preserve">colonia </w:t>
      </w:r>
      <w:r w:rsidR="006B7230" w:rsidRPr="00991EB1">
        <w:rPr>
          <w:rFonts w:ascii="Montserrat" w:hAnsi="Montserrat" w:cs="Arial"/>
        </w:rPr>
        <w:t xml:space="preserve">Leyes de Reforma, </w:t>
      </w:r>
      <w:r w:rsidR="00D73268" w:rsidRPr="00991EB1">
        <w:rPr>
          <w:rFonts w:ascii="Montserrat" w:hAnsi="Montserrat" w:cs="Arial"/>
        </w:rPr>
        <w:t xml:space="preserve">alcaldía </w:t>
      </w:r>
      <w:r w:rsidR="006B7230" w:rsidRPr="00991EB1">
        <w:rPr>
          <w:rFonts w:ascii="Montserrat" w:hAnsi="Montserrat" w:cs="Arial"/>
        </w:rPr>
        <w:t xml:space="preserve">Iztapalapa, C.P. 09310, Ciudad de México y R.F.C. TME-891117-F56, desglosando el </w:t>
      </w:r>
      <w:r w:rsidR="00D73268" w:rsidRPr="00991EB1">
        <w:rPr>
          <w:rFonts w:ascii="Montserrat" w:hAnsi="Montserrat" w:cs="Arial"/>
        </w:rPr>
        <w:t xml:space="preserve">impuesto </w:t>
      </w:r>
      <w:r w:rsidR="006B7230" w:rsidRPr="00991EB1">
        <w:rPr>
          <w:rFonts w:ascii="Montserrat" w:hAnsi="Montserrat" w:cs="Arial"/>
        </w:rPr>
        <w:t xml:space="preserve">al </w:t>
      </w:r>
      <w:r w:rsidR="00D73268" w:rsidRPr="00991EB1">
        <w:rPr>
          <w:rFonts w:ascii="Montserrat" w:hAnsi="Montserrat" w:cs="Arial"/>
        </w:rPr>
        <w:t>valor agregado</w:t>
      </w:r>
      <w:r w:rsidR="006B7230" w:rsidRPr="00991EB1">
        <w:rPr>
          <w:rFonts w:ascii="Montserrat" w:hAnsi="Montserrat" w:cs="Arial"/>
        </w:rPr>
        <w:t>. A dicho pago se le efectuarán las retenciones que las disposiciones legales establezcan.</w:t>
      </w:r>
    </w:p>
    <w:p w14:paraId="1193DA12" w14:textId="77777777" w:rsidR="00B82B06" w:rsidRPr="00991EB1" w:rsidRDefault="00B82B06" w:rsidP="006C6F45">
      <w:pPr>
        <w:spacing w:after="0" w:line="240" w:lineRule="auto"/>
        <w:jc w:val="both"/>
        <w:rPr>
          <w:rFonts w:ascii="Montserrat" w:hAnsi="Montserrat" w:cs="Arial"/>
        </w:rPr>
      </w:pPr>
    </w:p>
    <w:p w14:paraId="7021A3A0" w14:textId="77777777" w:rsidR="001A7DD8" w:rsidRPr="00991EB1" w:rsidRDefault="003F6453" w:rsidP="006C6F45">
      <w:pPr>
        <w:spacing w:after="0" w:line="240" w:lineRule="auto"/>
        <w:jc w:val="both"/>
        <w:rPr>
          <w:rFonts w:ascii="Montserrat" w:hAnsi="Montserrat" w:cs="Arial"/>
        </w:rPr>
      </w:pPr>
      <w:r w:rsidRPr="00991EB1">
        <w:rPr>
          <w:rFonts w:ascii="Montserrat" w:hAnsi="Montserrat" w:cs="Arial"/>
        </w:rPr>
        <w:t>En el caso de que las facturas entregadas por el proveedor para su pago, presenten errores o deficiencias, será responsabilidad de la Gerencia de Pagos comunicarlo al proveedor, para lo cual contará con un día hábil siguiente a la recepción de la factura.</w:t>
      </w:r>
    </w:p>
    <w:p w14:paraId="558F2F14" w14:textId="77777777" w:rsidR="00807F06" w:rsidRPr="00991EB1" w:rsidRDefault="00807F06" w:rsidP="006C6F45">
      <w:pPr>
        <w:spacing w:after="0" w:line="240" w:lineRule="auto"/>
        <w:jc w:val="both"/>
        <w:rPr>
          <w:rFonts w:ascii="Montserrat" w:hAnsi="Montserrat" w:cs="Arial"/>
        </w:rPr>
      </w:pPr>
    </w:p>
    <w:p w14:paraId="710DF924" w14:textId="77777777" w:rsidR="003F6453" w:rsidRPr="00991EB1" w:rsidRDefault="003F6453" w:rsidP="006C6F45">
      <w:pPr>
        <w:spacing w:after="0" w:line="240" w:lineRule="auto"/>
        <w:jc w:val="both"/>
        <w:rPr>
          <w:rFonts w:ascii="Montserrat" w:hAnsi="Montserrat" w:cs="Arial"/>
        </w:rPr>
      </w:pPr>
      <w:r w:rsidRPr="00991EB1">
        <w:rPr>
          <w:rFonts w:ascii="Montserrat" w:hAnsi="Montserrat" w:cs="Arial"/>
        </w:rPr>
        <w:t>Tratándose de pagos en exceso que haya recibido el proveedor, éste deberá reintegrar</w:t>
      </w:r>
      <w:r w:rsidR="005C6605" w:rsidRPr="00991EB1">
        <w:rPr>
          <w:rFonts w:ascii="Montserrat" w:hAnsi="Montserrat" w:cs="Arial"/>
        </w:rPr>
        <w:t>los</w:t>
      </w:r>
      <w:r w:rsidRPr="00991EB1">
        <w:rPr>
          <w:rFonts w:ascii="Montserrat" w:hAnsi="Montserrat" w:cs="Arial"/>
        </w:rPr>
        <w:t xml:space="preserve">, más los intereses correspondientes, conforme a la tasa que será igual a la establecida por la Ley de Ingresos de la Federación para el ejercicio fiscal </w:t>
      </w:r>
      <w:r w:rsidR="00DA428A" w:rsidRPr="00991EB1">
        <w:rPr>
          <w:rFonts w:ascii="Montserrat" w:hAnsi="Montserrat" w:cs="Arial"/>
        </w:rPr>
        <w:t>respectivo</w:t>
      </w:r>
      <w:r w:rsidRPr="00991EB1">
        <w:rPr>
          <w:rFonts w:ascii="Montserrat" w:hAnsi="Montserrat" w:cs="Arial"/>
        </w:rPr>
        <w:t>. Los intereses se calcularán sobre las cantidades pagadas en exceso en cada caso y se computarán por días naturales desde la fecha del pago, hasta la fecha en que se pongan efectivamente las cantidades a disposición de Telecomm.</w:t>
      </w:r>
    </w:p>
    <w:p w14:paraId="401BC2FA" w14:textId="77777777" w:rsidR="003F6453" w:rsidRPr="00991EB1" w:rsidRDefault="003F6453" w:rsidP="006C6F45">
      <w:pPr>
        <w:spacing w:after="0" w:line="240" w:lineRule="auto"/>
        <w:jc w:val="both"/>
        <w:rPr>
          <w:rFonts w:ascii="Montserrat" w:hAnsi="Montserrat" w:cs="Arial"/>
        </w:rPr>
      </w:pPr>
      <w:r w:rsidRPr="00991EB1">
        <w:rPr>
          <w:rFonts w:ascii="Montserrat" w:hAnsi="Montserrat" w:cs="Arial"/>
        </w:rPr>
        <w:t>En caso de que el proveedor no presente en tiempo y forma la documentación requerida, la fecha de pago se correrá el mismo número de días que dure el retraso.</w:t>
      </w:r>
    </w:p>
    <w:p w14:paraId="0413D60D" w14:textId="77777777" w:rsidR="005F0213" w:rsidRPr="00991EB1" w:rsidRDefault="005F0213" w:rsidP="006C6F45">
      <w:pPr>
        <w:spacing w:after="0" w:line="240" w:lineRule="auto"/>
        <w:jc w:val="both"/>
        <w:rPr>
          <w:rFonts w:ascii="Montserrat" w:hAnsi="Montserrat" w:cs="Arial"/>
        </w:rPr>
      </w:pPr>
    </w:p>
    <w:p w14:paraId="0807736A" w14:textId="77777777" w:rsidR="003F6453" w:rsidRPr="00991EB1" w:rsidRDefault="003F6453" w:rsidP="006C6F45">
      <w:pPr>
        <w:pStyle w:val="Ttulo"/>
        <w:numPr>
          <w:ilvl w:val="0"/>
          <w:numId w:val="17"/>
        </w:numPr>
        <w:spacing w:before="0" w:after="0"/>
        <w:ind w:left="426"/>
        <w:jc w:val="left"/>
        <w:rPr>
          <w:rFonts w:ascii="Montserrat" w:hAnsi="Montserrat" w:cs="Arial"/>
          <w:sz w:val="22"/>
          <w:szCs w:val="22"/>
        </w:rPr>
      </w:pPr>
      <w:bookmarkStart w:id="67" w:name="_Toc58416117"/>
      <w:r w:rsidRPr="00991EB1">
        <w:rPr>
          <w:rFonts w:ascii="Montserrat" w:hAnsi="Montserrat" w:cs="Arial"/>
          <w:sz w:val="22"/>
          <w:szCs w:val="22"/>
        </w:rPr>
        <w:t>IMPUESTOS Y DERECHOS</w:t>
      </w:r>
      <w:r w:rsidRPr="00991EB1">
        <w:rPr>
          <w:rFonts w:ascii="Montserrat" w:hAnsi="Montserrat" w:cs="Arial"/>
          <w:b w:val="0"/>
          <w:sz w:val="22"/>
          <w:szCs w:val="22"/>
        </w:rPr>
        <w:t>.</w:t>
      </w:r>
      <w:bookmarkEnd w:id="67"/>
    </w:p>
    <w:p w14:paraId="20E34FF3" w14:textId="77777777" w:rsidR="003F6453" w:rsidRPr="00991EB1" w:rsidRDefault="003F6453" w:rsidP="006C6F45">
      <w:pPr>
        <w:spacing w:after="0" w:line="240" w:lineRule="auto"/>
        <w:jc w:val="both"/>
        <w:rPr>
          <w:rFonts w:ascii="Montserrat" w:hAnsi="Montserrat" w:cs="Arial"/>
        </w:rPr>
      </w:pPr>
    </w:p>
    <w:p w14:paraId="4B7ED7B9" w14:textId="77777777" w:rsidR="00E44ED4" w:rsidRPr="00991EB1" w:rsidRDefault="003F6453" w:rsidP="006C6F45">
      <w:pPr>
        <w:spacing w:after="0" w:line="240" w:lineRule="auto"/>
        <w:jc w:val="both"/>
        <w:rPr>
          <w:rFonts w:ascii="Montserrat" w:hAnsi="Montserrat" w:cs="Arial"/>
        </w:rPr>
      </w:pPr>
      <w:r w:rsidRPr="00991EB1">
        <w:rPr>
          <w:rFonts w:ascii="Montserrat" w:hAnsi="Montserrat" w:cs="Arial"/>
        </w:rPr>
        <w:t>Los impuestos y derechos que procedan con motivo de la prestación del servicio objeto de esta licitación, serán pagados por el proveedor.</w:t>
      </w:r>
    </w:p>
    <w:p w14:paraId="5C26A1C2" w14:textId="77777777" w:rsidR="007D4E76" w:rsidRPr="00991EB1" w:rsidRDefault="007D4E76" w:rsidP="006C6F45">
      <w:pPr>
        <w:spacing w:after="0" w:line="240" w:lineRule="auto"/>
        <w:jc w:val="both"/>
        <w:rPr>
          <w:rFonts w:ascii="Montserrat" w:hAnsi="Montserrat" w:cs="Arial"/>
        </w:rPr>
      </w:pPr>
    </w:p>
    <w:p w14:paraId="5118693D" w14:textId="77777777" w:rsidR="003F6453" w:rsidRPr="00991EB1" w:rsidRDefault="003F6453" w:rsidP="006C6F45">
      <w:pPr>
        <w:spacing w:after="0" w:line="240" w:lineRule="auto"/>
        <w:jc w:val="both"/>
        <w:rPr>
          <w:rFonts w:ascii="Montserrat" w:hAnsi="Montserrat" w:cs="Arial"/>
        </w:rPr>
      </w:pPr>
      <w:r w:rsidRPr="00991EB1">
        <w:rPr>
          <w:rFonts w:ascii="Montserrat" w:hAnsi="Montserrat" w:cs="Arial"/>
          <w:bCs/>
        </w:rPr>
        <w:t>Telecomm</w:t>
      </w:r>
      <w:r w:rsidRPr="00991EB1">
        <w:rPr>
          <w:rFonts w:ascii="Montserrat" w:hAnsi="Montserrat" w:cs="Arial"/>
        </w:rPr>
        <w:t xml:space="preserve"> sólo cubrirá el I.V.A., de acuerdo a lo establecido en las disposiciones legales vigentes en la materia.</w:t>
      </w:r>
    </w:p>
    <w:p w14:paraId="308A3A3A" w14:textId="77777777" w:rsidR="000A704C" w:rsidRPr="00991EB1" w:rsidRDefault="000A704C" w:rsidP="006C6F45">
      <w:pPr>
        <w:spacing w:after="0" w:line="240" w:lineRule="auto"/>
        <w:jc w:val="both"/>
        <w:rPr>
          <w:rFonts w:ascii="Montserrat" w:hAnsi="Montserrat" w:cs="Arial"/>
        </w:rPr>
      </w:pPr>
    </w:p>
    <w:p w14:paraId="41E8A095" w14:textId="77777777" w:rsidR="003F6453" w:rsidRPr="00991EB1" w:rsidRDefault="003F6453" w:rsidP="006C6F45">
      <w:pPr>
        <w:pStyle w:val="Ttulo"/>
        <w:numPr>
          <w:ilvl w:val="0"/>
          <w:numId w:val="17"/>
        </w:numPr>
        <w:spacing w:before="0" w:after="0"/>
        <w:ind w:left="426"/>
        <w:jc w:val="left"/>
        <w:rPr>
          <w:rFonts w:ascii="Montserrat" w:hAnsi="Montserrat" w:cs="Arial"/>
          <w:sz w:val="22"/>
          <w:szCs w:val="22"/>
        </w:rPr>
      </w:pPr>
      <w:bookmarkStart w:id="68" w:name="_Toc58416118"/>
      <w:r w:rsidRPr="00991EB1">
        <w:rPr>
          <w:rFonts w:ascii="Montserrat" w:hAnsi="Montserrat" w:cs="Arial"/>
          <w:sz w:val="22"/>
          <w:szCs w:val="22"/>
          <w:lang w:val="es-MX"/>
        </w:rPr>
        <w:t>PATENTES Y MARCAS</w:t>
      </w:r>
      <w:r w:rsidRPr="00991EB1">
        <w:rPr>
          <w:rFonts w:ascii="Montserrat" w:hAnsi="Montserrat" w:cs="Arial"/>
          <w:b w:val="0"/>
          <w:sz w:val="22"/>
          <w:szCs w:val="22"/>
          <w:lang w:val="es-MX"/>
        </w:rPr>
        <w:t>.</w:t>
      </w:r>
      <w:bookmarkEnd w:id="68"/>
    </w:p>
    <w:p w14:paraId="146541FB" w14:textId="77777777" w:rsidR="003F6453" w:rsidRPr="00991EB1" w:rsidRDefault="003F6453" w:rsidP="006C6F45">
      <w:pPr>
        <w:spacing w:after="0" w:line="240" w:lineRule="auto"/>
        <w:jc w:val="both"/>
        <w:rPr>
          <w:rFonts w:ascii="Montserrat" w:hAnsi="Montserrat" w:cs="Arial"/>
        </w:rPr>
      </w:pPr>
    </w:p>
    <w:p w14:paraId="0BA10976" w14:textId="77777777" w:rsidR="003F6453" w:rsidRPr="00991EB1" w:rsidRDefault="003F6453" w:rsidP="006C6F45">
      <w:pPr>
        <w:spacing w:after="0" w:line="240" w:lineRule="auto"/>
        <w:jc w:val="both"/>
        <w:rPr>
          <w:rFonts w:ascii="Montserrat" w:hAnsi="Montserrat" w:cs="Arial"/>
        </w:rPr>
      </w:pPr>
      <w:r w:rsidRPr="00991EB1">
        <w:rPr>
          <w:rFonts w:ascii="Montserrat" w:hAnsi="Montserrat" w:cs="Arial"/>
        </w:rPr>
        <w:t xml:space="preserve">El proveedor asume la responsabilidad total, en caso de que, al prestar el servicio solicitado se infrinjan patentes, marcas o violen derechos de autor, registrados por terceros, quedando </w:t>
      </w:r>
      <w:r w:rsidRPr="00991EB1">
        <w:rPr>
          <w:rFonts w:ascii="Montserrat" w:hAnsi="Montserrat" w:cs="Arial"/>
          <w:bCs/>
        </w:rPr>
        <w:t>Telecomm</w:t>
      </w:r>
      <w:r w:rsidRPr="00991EB1">
        <w:rPr>
          <w:rFonts w:ascii="Montserrat" w:hAnsi="Montserrat" w:cs="Arial"/>
        </w:rPr>
        <w:t xml:space="preserve"> liberado de toda responsabilidad de carácter civil, penal, fiscal o de cualquier otra índole.</w:t>
      </w:r>
    </w:p>
    <w:p w14:paraId="3BF4AE16" w14:textId="77777777" w:rsidR="007D4E76" w:rsidRPr="00991EB1" w:rsidRDefault="007D4E76" w:rsidP="006C6F45">
      <w:pPr>
        <w:spacing w:after="0" w:line="240" w:lineRule="auto"/>
        <w:jc w:val="both"/>
        <w:rPr>
          <w:rFonts w:ascii="Montserrat" w:hAnsi="Montserrat" w:cs="Arial"/>
        </w:rPr>
      </w:pPr>
    </w:p>
    <w:p w14:paraId="34C76101" w14:textId="77777777" w:rsidR="003F6453" w:rsidRPr="00991EB1" w:rsidRDefault="003F6453" w:rsidP="006C6F45">
      <w:pPr>
        <w:pStyle w:val="Ttulo"/>
        <w:numPr>
          <w:ilvl w:val="0"/>
          <w:numId w:val="17"/>
        </w:numPr>
        <w:spacing w:before="0" w:after="0"/>
        <w:ind w:left="426"/>
        <w:jc w:val="left"/>
        <w:rPr>
          <w:rFonts w:ascii="Montserrat" w:hAnsi="Montserrat" w:cs="Arial"/>
          <w:b w:val="0"/>
          <w:sz w:val="22"/>
          <w:szCs w:val="22"/>
        </w:rPr>
      </w:pPr>
      <w:bookmarkStart w:id="69" w:name="_Toc58416119"/>
      <w:r w:rsidRPr="00991EB1">
        <w:rPr>
          <w:rFonts w:ascii="Montserrat" w:hAnsi="Montserrat" w:cs="Arial"/>
          <w:sz w:val="22"/>
          <w:szCs w:val="22"/>
        </w:rPr>
        <w:t>DESARROLLO DE LOS EVENTOS DE LA LICITACIÓN</w:t>
      </w:r>
      <w:r w:rsidRPr="00991EB1">
        <w:rPr>
          <w:rFonts w:ascii="Montserrat" w:hAnsi="Montserrat" w:cs="Arial"/>
          <w:b w:val="0"/>
          <w:sz w:val="22"/>
          <w:szCs w:val="22"/>
          <w:lang w:val="es-MX"/>
        </w:rPr>
        <w:t>.</w:t>
      </w:r>
      <w:bookmarkEnd w:id="69"/>
    </w:p>
    <w:p w14:paraId="5FE12320" w14:textId="77777777" w:rsidR="003F6453" w:rsidRPr="00991EB1" w:rsidRDefault="003F6453" w:rsidP="006C6F45">
      <w:pPr>
        <w:spacing w:after="0" w:line="240" w:lineRule="auto"/>
        <w:jc w:val="both"/>
        <w:rPr>
          <w:rFonts w:ascii="Montserrat" w:hAnsi="Montserrat" w:cs="Arial"/>
        </w:rPr>
      </w:pPr>
    </w:p>
    <w:p w14:paraId="5B0D7291" w14:textId="77777777" w:rsidR="003F6453" w:rsidRPr="00991EB1" w:rsidRDefault="003F6453" w:rsidP="006C6F45">
      <w:pPr>
        <w:spacing w:after="0" w:line="240" w:lineRule="auto"/>
        <w:jc w:val="both"/>
        <w:rPr>
          <w:rFonts w:ascii="Montserrat" w:hAnsi="Montserrat" w:cs="Arial"/>
        </w:rPr>
      </w:pPr>
      <w:r w:rsidRPr="00991EB1">
        <w:rPr>
          <w:rFonts w:ascii="Montserrat" w:hAnsi="Montserrat" w:cs="Arial"/>
        </w:rPr>
        <w:t>Los actos de la presente licitación serán presididos por el servidor público que designe la Subdirección de Recursos Materiales y Servicios Generales, dependiente de la Dirección de Administración y asistidos por un representante del área requirente y/o técnica.</w:t>
      </w:r>
    </w:p>
    <w:p w14:paraId="2DF10CC1" w14:textId="77777777" w:rsidR="00CA17D7" w:rsidRPr="00991EB1" w:rsidRDefault="00CA17D7" w:rsidP="006C6F45">
      <w:pPr>
        <w:spacing w:after="0" w:line="240" w:lineRule="auto"/>
        <w:jc w:val="both"/>
        <w:rPr>
          <w:rFonts w:ascii="Montserrat" w:hAnsi="Montserrat" w:cs="Arial"/>
        </w:rPr>
      </w:pPr>
    </w:p>
    <w:p w14:paraId="1383070E" w14:textId="77777777" w:rsidR="00E44ED4" w:rsidRPr="00991EB1" w:rsidRDefault="003F6453" w:rsidP="006C6F45">
      <w:pPr>
        <w:spacing w:after="0" w:line="240" w:lineRule="auto"/>
        <w:jc w:val="both"/>
        <w:rPr>
          <w:rFonts w:ascii="Montserrat" w:hAnsi="Montserrat" w:cs="Arial"/>
        </w:rPr>
      </w:pPr>
      <w:r w:rsidRPr="00991EB1">
        <w:rPr>
          <w:rFonts w:ascii="Montserrat" w:hAnsi="Montserrat" w:cs="Arial"/>
        </w:rPr>
        <w:t xml:space="preserve">Las actas que se levanten con motivo de las juntas de aclaraciones, del acto de presentación y apertura de proposiciones y del fallo, estarán a disposición de los licitantes en CompraNet y en la Gerencia de Adquisiciones, </w:t>
      </w:r>
      <w:r w:rsidR="005515C3" w:rsidRPr="00991EB1">
        <w:rPr>
          <w:rFonts w:ascii="Montserrat" w:hAnsi="Montserrat" w:cs="Arial"/>
        </w:rPr>
        <w:t xml:space="preserve">ubicada en la planta baja, edificio “C”, Centro Telecomm l, en Av. de las Telecomunicaciones </w:t>
      </w:r>
      <w:r w:rsidR="00763292" w:rsidRPr="00991EB1">
        <w:rPr>
          <w:rFonts w:ascii="Montserrat" w:hAnsi="Montserrat" w:cs="Arial"/>
        </w:rPr>
        <w:t>s/n</w:t>
      </w:r>
      <w:r w:rsidR="005515C3" w:rsidRPr="00991EB1">
        <w:rPr>
          <w:rFonts w:ascii="Montserrat" w:hAnsi="Montserrat" w:cs="Arial"/>
        </w:rPr>
        <w:t xml:space="preserve">, </w:t>
      </w:r>
      <w:r w:rsidR="00A61FE2" w:rsidRPr="00991EB1">
        <w:rPr>
          <w:rFonts w:ascii="Montserrat" w:hAnsi="Montserrat" w:cs="Arial"/>
        </w:rPr>
        <w:t xml:space="preserve">colonia </w:t>
      </w:r>
      <w:r w:rsidR="005515C3" w:rsidRPr="00991EB1">
        <w:rPr>
          <w:rFonts w:ascii="Montserrat" w:hAnsi="Montserrat" w:cs="Arial"/>
        </w:rPr>
        <w:t xml:space="preserve">Leyes de Reforma, </w:t>
      </w:r>
      <w:r w:rsidR="00A61FE2" w:rsidRPr="00991EB1">
        <w:rPr>
          <w:rFonts w:ascii="Montserrat" w:hAnsi="Montserrat" w:cs="Arial"/>
        </w:rPr>
        <w:t xml:space="preserve">alcaldía </w:t>
      </w:r>
      <w:r w:rsidR="005515C3" w:rsidRPr="00991EB1">
        <w:rPr>
          <w:rFonts w:ascii="Montserrat" w:hAnsi="Montserrat" w:cs="Arial"/>
        </w:rPr>
        <w:t>Iztapalapa, C.P. 09310, en la Ciudad de México, en un horario de 10:00 a 1</w:t>
      </w:r>
      <w:r w:rsidR="00AE4C4A" w:rsidRPr="00991EB1">
        <w:rPr>
          <w:rFonts w:ascii="Montserrat" w:hAnsi="Montserrat" w:cs="Arial"/>
        </w:rPr>
        <w:t>4</w:t>
      </w:r>
      <w:r w:rsidR="005515C3" w:rsidRPr="00991EB1">
        <w:rPr>
          <w:rFonts w:ascii="Montserrat" w:hAnsi="Montserrat" w:cs="Arial"/>
        </w:rPr>
        <w:t>:00 horas en días hábiles</w:t>
      </w:r>
      <w:r w:rsidRPr="00991EB1">
        <w:rPr>
          <w:rFonts w:ascii="Montserrat" w:hAnsi="Montserrat" w:cs="Arial"/>
        </w:rPr>
        <w:t xml:space="preserve">; asimismo se fijará copia de la(s) acta(s) mencionada(s) en el tablero de avisos de la Subdirección de Recursos Materiales y Servicios Generales de </w:t>
      </w:r>
      <w:r w:rsidRPr="00991EB1">
        <w:rPr>
          <w:rFonts w:ascii="Montserrat" w:hAnsi="Montserrat" w:cs="Arial"/>
          <w:bCs/>
        </w:rPr>
        <w:t>Telecomm</w:t>
      </w:r>
      <w:r w:rsidRPr="00991EB1">
        <w:rPr>
          <w:rFonts w:ascii="Montserrat" w:hAnsi="Montserrat" w:cs="Arial"/>
        </w:rPr>
        <w:t xml:space="preserve">, cita en el domicilio mencionado, por un término de </w:t>
      </w:r>
      <w:r w:rsidR="00E718CD" w:rsidRPr="00991EB1">
        <w:rPr>
          <w:rFonts w:ascii="Montserrat" w:hAnsi="Montserrat" w:cs="Arial"/>
        </w:rPr>
        <w:t>5 (</w:t>
      </w:r>
      <w:r w:rsidRPr="00991EB1">
        <w:rPr>
          <w:rFonts w:ascii="Montserrat" w:hAnsi="Montserrat" w:cs="Arial"/>
        </w:rPr>
        <w:t>cinco</w:t>
      </w:r>
      <w:r w:rsidR="00E718CD" w:rsidRPr="00991EB1">
        <w:rPr>
          <w:rFonts w:ascii="Montserrat" w:hAnsi="Montserrat" w:cs="Arial"/>
        </w:rPr>
        <w:t>)</w:t>
      </w:r>
      <w:r w:rsidR="00AE4C4A" w:rsidRPr="00991EB1">
        <w:rPr>
          <w:rFonts w:ascii="Montserrat" w:hAnsi="Montserrat" w:cs="Arial"/>
        </w:rPr>
        <w:t xml:space="preserve"> </w:t>
      </w:r>
      <w:r w:rsidRPr="00991EB1">
        <w:rPr>
          <w:rFonts w:ascii="Montserrat" w:hAnsi="Montserrat" w:cs="Arial"/>
        </w:rPr>
        <w:t>días hábiles, a partir de la celebración del evento, siendo de la exclusiva responsabilidad de los licitantes enterarse de su contenido.</w:t>
      </w:r>
    </w:p>
    <w:p w14:paraId="24B26DBE" w14:textId="77777777" w:rsidR="00B82B06" w:rsidRPr="00991EB1" w:rsidRDefault="00B82B06" w:rsidP="006C6F45">
      <w:pPr>
        <w:spacing w:after="0" w:line="240" w:lineRule="auto"/>
        <w:jc w:val="both"/>
        <w:rPr>
          <w:rFonts w:ascii="Montserrat" w:hAnsi="Montserrat" w:cs="Arial"/>
        </w:rPr>
      </w:pPr>
    </w:p>
    <w:p w14:paraId="6C28DAB4" w14:textId="77777777" w:rsidR="00374B3E" w:rsidRPr="00991EB1" w:rsidRDefault="003F6453" w:rsidP="006C6F45">
      <w:pPr>
        <w:spacing w:after="0" w:line="240" w:lineRule="auto"/>
        <w:jc w:val="both"/>
        <w:rPr>
          <w:rFonts w:ascii="Montserrat" w:hAnsi="Montserrat" w:cs="Arial"/>
        </w:rPr>
      </w:pPr>
      <w:r w:rsidRPr="00991EB1">
        <w:rPr>
          <w:rFonts w:ascii="Montserrat" w:hAnsi="Montserrat" w:cs="Arial"/>
        </w:rPr>
        <w:t xml:space="preserve">En el supuesto que durante el acto de presentación y apertura de proposiciones, por causas ajenas a la voluntad de la S.F.P., o de </w:t>
      </w:r>
      <w:r w:rsidRPr="00991EB1">
        <w:rPr>
          <w:rFonts w:ascii="Montserrat" w:hAnsi="Montserrat" w:cs="Arial"/>
          <w:bCs/>
        </w:rPr>
        <w:t>Telecomm</w:t>
      </w:r>
      <w:r w:rsidRPr="00991EB1">
        <w:rPr>
          <w:rFonts w:ascii="Montserrat" w:hAnsi="Montserrat" w:cs="Arial"/>
        </w:rPr>
        <w:t>, no sea posible abrir la bóveda de CompraNet o los archivos que contengan las proposiciones enviadas, el acto se reanudará a partir de que se restablezcan las condiciones que dieron origen a la interrupción, salvo que en el archivo en los que se incluya dicha información contengan virus informático o no puedan abrirse por cualquier causa motivada por problemas técnicos imputables a los programas o equipo de cómputo del licitante, se tendrán por no presentadas.</w:t>
      </w:r>
    </w:p>
    <w:p w14:paraId="765B0C92" w14:textId="77777777" w:rsidR="00B82B06" w:rsidRPr="00991EB1" w:rsidRDefault="00B82B06" w:rsidP="006C6F45">
      <w:pPr>
        <w:spacing w:after="0" w:line="240" w:lineRule="auto"/>
        <w:jc w:val="both"/>
        <w:rPr>
          <w:rFonts w:ascii="Montserrat" w:hAnsi="Montserrat" w:cs="Arial"/>
        </w:rPr>
      </w:pPr>
    </w:p>
    <w:p w14:paraId="1DFE2D82" w14:textId="77777777" w:rsidR="002F38B4" w:rsidRPr="00991EB1" w:rsidRDefault="003F6453" w:rsidP="006C6F45">
      <w:pPr>
        <w:spacing w:after="0" w:line="240" w:lineRule="auto"/>
        <w:jc w:val="both"/>
        <w:rPr>
          <w:rFonts w:ascii="Montserrat" w:hAnsi="Montserrat" w:cs="Arial"/>
        </w:rPr>
      </w:pPr>
      <w:r w:rsidRPr="00991EB1">
        <w:rPr>
          <w:rFonts w:ascii="Montserrat" w:hAnsi="Montserrat" w:cs="Arial"/>
        </w:rPr>
        <w:t xml:space="preserve">La S.F.P. podrá verificar en cualquier momento que durante el lapso de interrupción, no se haya suscitado alguna modificación a las proposiciones que obren en poder de </w:t>
      </w:r>
      <w:r w:rsidRPr="00991EB1">
        <w:rPr>
          <w:rFonts w:ascii="Montserrat" w:hAnsi="Montserrat" w:cs="Arial"/>
          <w:bCs/>
        </w:rPr>
        <w:t>Telecomm</w:t>
      </w:r>
      <w:r w:rsidRPr="00991EB1">
        <w:rPr>
          <w:rFonts w:ascii="Montserrat" w:hAnsi="Montserrat" w:cs="Arial"/>
        </w:rPr>
        <w:t>.</w:t>
      </w:r>
    </w:p>
    <w:p w14:paraId="3B24A06E" w14:textId="77777777" w:rsidR="00B82B06" w:rsidRPr="00991EB1" w:rsidRDefault="00B82B06" w:rsidP="006C6F45">
      <w:pPr>
        <w:spacing w:after="0" w:line="240" w:lineRule="auto"/>
        <w:jc w:val="both"/>
        <w:rPr>
          <w:rFonts w:ascii="Montserrat" w:hAnsi="Montserrat" w:cs="Arial"/>
        </w:rPr>
      </w:pPr>
    </w:p>
    <w:p w14:paraId="072B6B64" w14:textId="77777777" w:rsidR="003F6453" w:rsidRPr="00991EB1" w:rsidRDefault="003F6453" w:rsidP="006C6F45">
      <w:pPr>
        <w:spacing w:after="0" w:line="240" w:lineRule="auto"/>
        <w:jc w:val="both"/>
        <w:rPr>
          <w:rFonts w:ascii="Montserrat" w:hAnsi="Montserrat" w:cs="Arial"/>
        </w:rPr>
      </w:pPr>
      <w:r w:rsidRPr="00991EB1">
        <w:rPr>
          <w:rFonts w:ascii="Montserrat" w:hAnsi="Montserrat" w:cs="Arial"/>
        </w:rPr>
        <w:t>Los licitantes se darán por notificados de las actas respectivas cuando éstas se encuentren a su disposición a través del sistema CompraNet, sin menoscabo que puedan acudir a recoger el acta correspondiente en el domicilio de la Gerencia de Adquisiciones.</w:t>
      </w:r>
    </w:p>
    <w:p w14:paraId="27C37D1F" w14:textId="77777777" w:rsidR="00520F08" w:rsidRPr="00991EB1" w:rsidRDefault="00520F08" w:rsidP="006C6F45">
      <w:pPr>
        <w:spacing w:after="0" w:line="240" w:lineRule="auto"/>
        <w:jc w:val="both"/>
        <w:rPr>
          <w:rFonts w:ascii="Montserrat" w:hAnsi="Montserrat" w:cs="Arial"/>
        </w:rPr>
      </w:pPr>
    </w:p>
    <w:p w14:paraId="11A3E508" w14:textId="77777777" w:rsidR="003F6453" w:rsidRPr="00991EB1" w:rsidRDefault="003F6453" w:rsidP="006C6F45">
      <w:pPr>
        <w:pStyle w:val="Ttulo"/>
        <w:numPr>
          <w:ilvl w:val="0"/>
          <w:numId w:val="17"/>
        </w:numPr>
        <w:spacing w:before="0" w:after="0"/>
        <w:ind w:left="426"/>
        <w:jc w:val="left"/>
        <w:rPr>
          <w:rFonts w:ascii="Montserrat" w:hAnsi="Montserrat" w:cs="Arial"/>
          <w:sz w:val="22"/>
          <w:szCs w:val="22"/>
        </w:rPr>
      </w:pPr>
      <w:bookmarkStart w:id="70" w:name="_Toc58416120"/>
      <w:r w:rsidRPr="00991EB1">
        <w:rPr>
          <w:rFonts w:ascii="Montserrat" w:hAnsi="Montserrat" w:cs="Arial"/>
          <w:sz w:val="22"/>
          <w:szCs w:val="22"/>
        </w:rPr>
        <w:t>SOLICITUDES DE ACLARACIÓN AL CONTENIDO DE LA CONVOCATORIA</w:t>
      </w:r>
      <w:r w:rsidRPr="00991EB1">
        <w:rPr>
          <w:rFonts w:ascii="Montserrat" w:hAnsi="Montserrat" w:cs="Arial"/>
          <w:b w:val="0"/>
          <w:sz w:val="22"/>
          <w:szCs w:val="22"/>
        </w:rPr>
        <w:t>.</w:t>
      </w:r>
      <w:bookmarkEnd w:id="70"/>
    </w:p>
    <w:p w14:paraId="5796246B" w14:textId="77777777" w:rsidR="003F6453" w:rsidRPr="00991EB1" w:rsidRDefault="003F6453" w:rsidP="006C6F45">
      <w:pPr>
        <w:spacing w:after="0" w:line="240" w:lineRule="auto"/>
        <w:jc w:val="both"/>
        <w:rPr>
          <w:rFonts w:ascii="Montserrat" w:hAnsi="Montserrat" w:cs="Arial"/>
          <w:bCs/>
        </w:rPr>
      </w:pPr>
    </w:p>
    <w:p w14:paraId="360005C6" w14:textId="77777777" w:rsidR="003F6453" w:rsidRPr="00991EB1" w:rsidRDefault="003F6453" w:rsidP="006C6F45">
      <w:pPr>
        <w:spacing w:after="0" w:line="240" w:lineRule="auto"/>
        <w:jc w:val="both"/>
        <w:rPr>
          <w:rFonts w:ascii="Montserrat" w:hAnsi="Montserrat" w:cs="Arial"/>
          <w:lang w:val="es-MX"/>
        </w:rPr>
      </w:pPr>
      <w:r w:rsidRPr="00991EB1">
        <w:rPr>
          <w:rFonts w:ascii="Montserrat" w:hAnsi="Montserrat" w:cs="Arial"/>
        </w:rPr>
        <w:t xml:space="preserve">Los licitantes que pretendan solicitar aclaraciones a los aspectos contenidos en la convocatoria, </w:t>
      </w:r>
      <w:r w:rsidRPr="00991EB1">
        <w:rPr>
          <w:rFonts w:ascii="Montserrat" w:hAnsi="Montserrat" w:cs="Arial"/>
          <w:b/>
        </w:rPr>
        <w:t>deberán presentar un escrito en el que expresen su interés en participar</w:t>
      </w:r>
      <w:r w:rsidRPr="00991EB1">
        <w:rPr>
          <w:rFonts w:ascii="Montserrat" w:hAnsi="Montserrat" w:cs="Arial"/>
        </w:rPr>
        <w:t xml:space="preserve"> en la licitación,</w:t>
      </w:r>
      <w:r w:rsidRPr="00991EB1">
        <w:rPr>
          <w:rFonts w:ascii="Montserrat" w:hAnsi="Montserrat" w:cs="Arial"/>
          <w:lang w:val="es-MX"/>
        </w:rPr>
        <w:t xml:space="preserve"> de conformidad con lo señalado en el artículo 33 Bis de la Ley; 45 y 46, fracción V, del Reglamento, dicho escrito deberá contener los datos establecidos en el </w:t>
      </w:r>
      <w:r w:rsidRPr="00991EB1">
        <w:rPr>
          <w:rFonts w:ascii="Montserrat" w:hAnsi="Montserrat" w:cs="Arial"/>
          <w:b/>
          <w:lang w:val="es-MX"/>
        </w:rPr>
        <w:t xml:space="preserve">Anexo 3 </w:t>
      </w:r>
      <w:r w:rsidRPr="00991EB1">
        <w:rPr>
          <w:rFonts w:ascii="Montserrat" w:hAnsi="Montserrat" w:cs="Arial"/>
          <w:lang w:val="es-MX"/>
        </w:rPr>
        <w:t>“</w:t>
      </w:r>
      <w:r w:rsidR="00511A53" w:rsidRPr="00991EB1">
        <w:rPr>
          <w:rFonts w:ascii="Montserrat" w:hAnsi="Montserrat" w:cs="Arial"/>
          <w:b/>
          <w:lang w:val="es-MX"/>
        </w:rPr>
        <w:t xml:space="preserve">formato </w:t>
      </w:r>
      <w:r w:rsidRPr="00991EB1">
        <w:rPr>
          <w:rFonts w:ascii="Montserrat" w:hAnsi="Montserrat" w:cs="Arial"/>
          <w:b/>
          <w:lang w:val="es-MX"/>
        </w:rPr>
        <w:t xml:space="preserve">de </w:t>
      </w:r>
      <w:r w:rsidR="00A61FE2" w:rsidRPr="00991EB1">
        <w:rPr>
          <w:rFonts w:ascii="Montserrat" w:hAnsi="Montserrat" w:cs="Arial"/>
          <w:b/>
          <w:lang w:val="es-MX"/>
        </w:rPr>
        <w:t xml:space="preserve">escrito </w:t>
      </w:r>
      <w:r w:rsidRPr="00991EB1">
        <w:rPr>
          <w:rFonts w:ascii="Montserrat" w:hAnsi="Montserrat" w:cs="Arial"/>
          <w:b/>
          <w:lang w:val="es-MX"/>
        </w:rPr>
        <w:t>de manifestación de interés en participar</w:t>
      </w:r>
      <w:r w:rsidRPr="00991EB1">
        <w:rPr>
          <w:rFonts w:ascii="Montserrat" w:hAnsi="Montserrat" w:cs="Arial"/>
          <w:lang w:val="es-MX"/>
        </w:rPr>
        <w:t>”.</w:t>
      </w:r>
    </w:p>
    <w:p w14:paraId="39EA3BCC" w14:textId="77777777" w:rsidR="00B82B06" w:rsidRPr="00991EB1" w:rsidRDefault="00B82B06" w:rsidP="00B82B06">
      <w:pPr>
        <w:spacing w:after="0" w:line="240" w:lineRule="auto"/>
        <w:jc w:val="both"/>
        <w:rPr>
          <w:rFonts w:ascii="Montserrat" w:hAnsi="Montserrat" w:cs="Arial"/>
        </w:rPr>
      </w:pPr>
    </w:p>
    <w:p w14:paraId="6A04C3CB"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Las solicitudes de aclaración deberán plantearse de manera concisa y estar directamente vinculadas con los puntos contenidos en la convocatoria a la licitación, indicando el numeral o punto específico con el cual se relaciona. Las solicitudes que no cumplan con los requisitos </w:t>
      </w:r>
      <w:r w:rsidR="007D4E76" w:rsidRPr="00991EB1">
        <w:rPr>
          <w:rFonts w:ascii="Montserrat" w:hAnsi="Montserrat" w:cs="Arial"/>
        </w:rPr>
        <w:t>señalados,</w:t>
      </w:r>
      <w:r w:rsidRPr="00991EB1">
        <w:rPr>
          <w:rFonts w:ascii="Montserrat" w:hAnsi="Montserrat" w:cs="Arial"/>
        </w:rPr>
        <w:t xml:space="preserve"> podrán ser desechadas por la convocante.</w:t>
      </w:r>
    </w:p>
    <w:p w14:paraId="53D835E9" w14:textId="77777777" w:rsidR="00A335F6" w:rsidRPr="00991EB1" w:rsidRDefault="00A335F6" w:rsidP="00B82B06">
      <w:pPr>
        <w:spacing w:after="0" w:line="240" w:lineRule="auto"/>
        <w:jc w:val="both"/>
        <w:rPr>
          <w:rFonts w:ascii="Montserrat" w:hAnsi="Montserrat" w:cs="Arial"/>
        </w:rPr>
      </w:pPr>
    </w:p>
    <w:p w14:paraId="28990C74"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Las solicitudes de aclaración, deberán enviarse a través de CompraNet </w:t>
      </w:r>
      <w:r w:rsidRPr="00991EB1">
        <w:rPr>
          <w:rFonts w:ascii="Montserrat" w:hAnsi="Montserrat" w:cs="Arial"/>
          <w:b/>
        </w:rPr>
        <w:t>a más tardar veinticuatro horas antes</w:t>
      </w:r>
      <w:r w:rsidRPr="00991EB1">
        <w:rPr>
          <w:rFonts w:ascii="Montserrat" w:hAnsi="Montserrat" w:cs="Arial"/>
        </w:rPr>
        <w:t xml:space="preserve"> de la fecha y hora programada para la junta de aclaraciones.</w:t>
      </w:r>
    </w:p>
    <w:p w14:paraId="127F8BB2" w14:textId="77777777" w:rsidR="00374B3E" w:rsidRPr="00991EB1" w:rsidRDefault="00374B3E" w:rsidP="00B82B06">
      <w:pPr>
        <w:spacing w:after="0" w:line="240" w:lineRule="auto"/>
        <w:jc w:val="both"/>
        <w:rPr>
          <w:rFonts w:ascii="Montserrat" w:hAnsi="Montserrat" w:cs="Arial"/>
        </w:rPr>
      </w:pPr>
    </w:p>
    <w:p w14:paraId="421EDF11"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71" w:name="_Toc58416121"/>
      <w:r w:rsidRPr="00991EB1">
        <w:rPr>
          <w:rFonts w:ascii="Montserrat" w:hAnsi="Montserrat" w:cs="Arial"/>
          <w:sz w:val="22"/>
          <w:szCs w:val="22"/>
        </w:rPr>
        <w:t>JUNTA PARA LA ACLARACIÓN DEL CONTENIDO DE LA CONVOCATORIA</w:t>
      </w:r>
      <w:r w:rsidR="00902A8B" w:rsidRPr="00991EB1">
        <w:rPr>
          <w:rFonts w:ascii="Montserrat" w:hAnsi="Montserrat" w:cs="Arial"/>
          <w:b w:val="0"/>
          <w:sz w:val="22"/>
          <w:szCs w:val="22"/>
          <w:lang w:val="es-MX"/>
        </w:rPr>
        <w:t>.</w:t>
      </w:r>
      <w:bookmarkEnd w:id="71"/>
    </w:p>
    <w:p w14:paraId="356059E1" w14:textId="77777777" w:rsidR="00B154DA" w:rsidRPr="00991EB1" w:rsidRDefault="00B154DA" w:rsidP="00B82B06">
      <w:pPr>
        <w:spacing w:after="0" w:line="240" w:lineRule="auto"/>
        <w:jc w:val="both"/>
        <w:rPr>
          <w:rFonts w:ascii="Montserrat" w:hAnsi="Montserrat" w:cs="Arial"/>
          <w:bCs/>
        </w:rPr>
      </w:pPr>
    </w:p>
    <w:p w14:paraId="4C64EA40" w14:textId="77777777" w:rsidR="002F38B4"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 asistencia a la junta de aclaración será optativa para los licitantes observadores, de conformidad con los artículos 26, penúltimo párrafo y 33, último párrafo de la Ley, y se realizará conforme al calendario de actos que se señala en el </w:t>
      </w:r>
      <w:r w:rsidRPr="00991EB1">
        <w:rPr>
          <w:rFonts w:ascii="Montserrat" w:hAnsi="Montserrat" w:cs="Arial"/>
          <w:b/>
        </w:rPr>
        <w:t>apartado III,</w:t>
      </w:r>
      <w:r w:rsidRPr="00991EB1">
        <w:rPr>
          <w:rFonts w:ascii="Montserrat" w:hAnsi="Montserrat" w:cs="Arial"/>
        </w:rPr>
        <w:t xml:space="preserve"> </w:t>
      </w:r>
      <w:r w:rsidRPr="00991EB1">
        <w:rPr>
          <w:rFonts w:ascii="Montserrat" w:hAnsi="Montserrat" w:cs="Arial"/>
          <w:b/>
          <w:bCs/>
        </w:rPr>
        <w:t>numeral 3.3</w:t>
      </w:r>
      <w:r w:rsidRPr="00991EB1">
        <w:rPr>
          <w:rFonts w:ascii="Montserrat" w:hAnsi="Montserrat" w:cs="Arial"/>
        </w:rPr>
        <w:t xml:space="preserve"> de esta convocatoria.</w:t>
      </w:r>
    </w:p>
    <w:p w14:paraId="567B6719" w14:textId="77777777" w:rsidR="00B82B06" w:rsidRPr="00991EB1" w:rsidRDefault="00B82B06" w:rsidP="00B82B06">
      <w:pPr>
        <w:spacing w:after="0" w:line="240" w:lineRule="auto"/>
        <w:jc w:val="both"/>
        <w:rPr>
          <w:rFonts w:ascii="Montserrat" w:hAnsi="Montserrat" w:cs="Arial"/>
        </w:rPr>
      </w:pPr>
    </w:p>
    <w:p w14:paraId="572F1FB8" w14:textId="77777777" w:rsidR="002F38B4" w:rsidRPr="00991EB1" w:rsidRDefault="003F6453" w:rsidP="00B82B06">
      <w:pPr>
        <w:spacing w:after="0" w:line="240" w:lineRule="auto"/>
        <w:jc w:val="both"/>
        <w:rPr>
          <w:rFonts w:ascii="Montserrat" w:hAnsi="Montserrat" w:cs="Arial"/>
        </w:rPr>
      </w:pPr>
      <w:r w:rsidRPr="00991EB1">
        <w:rPr>
          <w:rFonts w:ascii="Montserrat" w:hAnsi="Montserrat" w:cs="Arial"/>
        </w:rPr>
        <w:t>La junta para la aclaración del contenido de la convocatoria se efectuará de manera electrónica a través del sistema CompraNet.</w:t>
      </w:r>
    </w:p>
    <w:p w14:paraId="45E0B66D" w14:textId="77777777" w:rsidR="00B82B06" w:rsidRPr="00991EB1" w:rsidRDefault="00B82B06" w:rsidP="00B82B06">
      <w:pPr>
        <w:spacing w:after="0" w:line="240" w:lineRule="auto"/>
        <w:jc w:val="both"/>
        <w:rPr>
          <w:rFonts w:ascii="Montserrat" w:hAnsi="Montserrat" w:cs="Arial"/>
        </w:rPr>
      </w:pPr>
    </w:p>
    <w:p w14:paraId="58C3529B"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Los licitantes deberán enviar sus solicitudes de aclaraciones a la convocatoria a través de CompraNet, preferentemente en formato Word, así como el escrito en el que expresen su interés en participar, a más tardar 24 (veinticuatro) horas antes de la fecha y hora señalada para la junta de aclaraciones, conforme a lo dispuesto en el artículo 33 Bis, de la Ley; 45 y 46, del Reglamento. Para su identificación, deberán anotar el numeral de la convocatoria a la licitación al que hace referencia su duda o cuestionamiento. Si la convocante no recibe las preguntas o solicitudes de precisiones en el tiempo establecido no dará respuesta a las mismas; de igual modo, en caso de omitir la presentación del escrito al antes referido, no se dará respuesta a las dudas o aclaraciones enviadas.</w:t>
      </w:r>
    </w:p>
    <w:p w14:paraId="5844EA6F" w14:textId="77777777" w:rsidR="00B82B06" w:rsidRPr="00991EB1" w:rsidRDefault="00B82B06" w:rsidP="00B82B06">
      <w:pPr>
        <w:spacing w:after="0" w:line="240" w:lineRule="auto"/>
        <w:jc w:val="both"/>
        <w:rPr>
          <w:rFonts w:ascii="Montserrat" w:hAnsi="Montserrat" w:cs="Arial"/>
        </w:rPr>
      </w:pPr>
    </w:p>
    <w:p w14:paraId="66E29444" w14:textId="77777777" w:rsidR="00946315"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Las personas que pretendan solicitar aclaraciones a los aspectos contenidos en la convocatoria deberán enviar un escrito en el que expresen su interés en participar en la licitación, por sí o en representación de un tercero, manifestando en todos los casos los datos generales del interesado y, en su caso, del representante. Dicho escrito necesariamente deberá contener los datos y requisitos indicados en la fracción V, del artículo 48, del Reglamento de la Ley. </w:t>
      </w:r>
    </w:p>
    <w:p w14:paraId="1D5EDCC8" w14:textId="77777777" w:rsidR="00B82B06" w:rsidRPr="00991EB1" w:rsidRDefault="00B82B06" w:rsidP="00B82B06">
      <w:pPr>
        <w:spacing w:after="0" w:line="240" w:lineRule="auto"/>
        <w:jc w:val="both"/>
        <w:rPr>
          <w:rFonts w:ascii="Montserrat" w:hAnsi="Montserrat" w:cs="Arial"/>
        </w:rPr>
      </w:pPr>
    </w:p>
    <w:p w14:paraId="5B48A398" w14:textId="77777777" w:rsidR="00374B3E"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 notificación de las respuestas a las preguntas planteadas en tiempo se hará a través de CompraNet. 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0CB8EE3D" w14:textId="77777777" w:rsidR="002C1BEF" w:rsidRPr="00991EB1" w:rsidRDefault="002C1BEF" w:rsidP="00B82B06">
      <w:pPr>
        <w:spacing w:after="0" w:line="240" w:lineRule="auto"/>
        <w:jc w:val="both"/>
        <w:rPr>
          <w:rFonts w:ascii="Montserrat" w:hAnsi="Montserrat" w:cs="Arial"/>
        </w:rPr>
      </w:pPr>
    </w:p>
    <w:p w14:paraId="2D9862D8"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que será de 6 (seis) a 48 (cuarenta y ocho) horas como máximo. </w:t>
      </w:r>
    </w:p>
    <w:p w14:paraId="4A14B34A" w14:textId="77777777" w:rsidR="00B82B06" w:rsidRPr="00991EB1" w:rsidRDefault="00B82B06" w:rsidP="00B82B06">
      <w:pPr>
        <w:spacing w:after="0" w:line="240" w:lineRule="auto"/>
        <w:jc w:val="both"/>
        <w:rPr>
          <w:rFonts w:ascii="Montserrat" w:hAnsi="Montserrat" w:cs="Arial"/>
        </w:rPr>
      </w:pPr>
    </w:p>
    <w:p w14:paraId="172EE7EA"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Para facilitar el desarrollo de la junta de aclaraciones se sugiere formular las preguntas conforme a la siguiente estructura:</w:t>
      </w:r>
    </w:p>
    <w:p w14:paraId="7D83C12A" w14:textId="77777777" w:rsidR="00B82B06" w:rsidRPr="00991EB1" w:rsidRDefault="00B82B06" w:rsidP="00B82B06">
      <w:pPr>
        <w:spacing w:after="0" w:line="240" w:lineRule="auto"/>
        <w:jc w:val="both"/>
        <w:rPr>
          <w:rFonts w:ascii="Montserrat" w:hAnsi="Montserrat" w:cs="Arial"/>
        </w:rPr>
      </w:pPr>
    </w:p>
    <w:p w14:paraId="42965B33" w14:textId="77777777" w:rsidR="00B82B06" w:rsidRPr="00991EB1" w:rsidRDefault="003F6453" w:rsidP="00BC79F9">
      <w:pPr>
        <w:widowControl w:val="0"/>
        <w:numPr>
          <w:ilvl w:val="0"/>
          <w:numId w:val="44"/>
        </w:numPr>
        <w:overflowPunct w:val="0"/>
        <w:autoSpaceDE w:val="0"/>
        <w:autoSpaceDN w:val="0"/>
        <w:adjustRightInd w:val="0"/>
        <w:spacing w:after="0" w:line="240" w:lineRule="auto"/>
        <w:ind w:left="567" w:hanging="357"/>
        <w:jc w:val="both"/>
        <w:textAlignment w:val="baseline"/>
        <w:rPr>
          <w:rFonts w:ascii="Montserrat" w:hAnsi="Montserrat" w:cs="Arial"/>
          <w:bCs/>
          <w:lang w:val="x-none"/>
        </w:rPr>
      </w:pPr>
      <w:r w:rsidRPr="00991EB1">
        <w:rPr>
          <w:rFonts w:ascii="Montserrat" w:hAnsi="Montserrat" w:cs="Arial"/>
          <w:bCs/>
          <w:lang w:val="x-none"/>
        </w:rPr>
        <w:t>Nombre del licitante</w:t>
      </w:r>
      <w:r w:rsidRPr="00991EB1">
        <w:rPr>
          <w:rFonts w:ascii="Montserrat" w:hAnsi="Montserrat" w:cs="Arial"/>
          <w:bCs/>
          <w:lang w:val="es-MX"/>
        </w:rPr>
        <w:t>;</w:t>
      </w:r>
    </w:p>
    <w:p w14:paraId="1D357F95" w14:textId="77777777" w:rsidR="00B82B06" w:rsidRPr="00991EB1" w:rsidRDefault="003F6453" w:rsidP="00B82B06">
      <w:pPr>
        <w:widowControl w:val="0"/>
        <w:numPr>
          <w:ilvl w:val="0"/>
          <w:numId w:val="44"/>
        </w:numPr>
        <w:overflowPunct w:val="0"/>
        <w:autoSpaceDE w:val="0"/>
        <w:autoSpaceDN w:val="0"/>
        <w:adjustRightInd w:val="0"/>
        <w:spacing w:after="0" w:line="240" w:lineRule="auto"/>
        <w:ind w:left="567" w:hanging="357"/>
        <w:jc w:val="both"/>
        <w:textAlignment w:val="baseline"/>
        <w:rPr>
          <w:rFonts w:ascii="Montserrat" w:hAnsi="Montserrat" w:cs="Arial"/>
          <w:bCs/>
          <w:lang w:val="x-none"/>
        </w:rPr>
      </w:pPr>
      <w:r w:rsidRPr="00991EB1">
        <w:rPr>
          <w:rFonts w:ascii="Montserrat" w:hAnsi="Montserrat" w:cs="Arial"/>
          <w:bCs/>
          <w:lang w:val="x-none"/>
        </w:rPr>
        <w:t>Número consecutivo de la duda o solicitud de aclaración</w:t>
      </w:r>
      <w:r w:rsidRPr="00991EB1">
        <w:rPr>
          <w:rFonts w:ascii="Montserrat" w:hAnsi="Montserrat" w:cs="Arial"/>
          <w:bCs/>
          <w:lang w:val="es-MX"/>
        </w:rPr>
        <w:t>;</w:t>
      </w:r>
    </w:p>
    <w:p w14:paraId="286C389E" w14:textId="77777777" w:rsidR="00B82B06" w:rsidRPr="00991EB1" w:rsidRDefault="003F6453" w:rsidP="00B82B06">
      <w:pPr>
        <w:widowControl w:val="0"/>
        <w:numPr>
          <w:ilvl w:val="0"/>
          <w:numId w:val="44"/>
        </w:numPr>
        <w:overflowPunct w:val="0"/>
        <w:autoSpaceDE w:val="0"/>
        <w:autoSpaceDN w:val="0"/>
        <w:adjustRightInd w:val="0"/>
        <w:spacing w:after="0" w:line="240" w:lineRule="auto"/>
        <w:ind w:left="567" w:hanging="357"/>
        <w:jc w:val="both"/>
        <w:textAlignment w:val="baseline"/>
        <w:rPr>
          <w:rFonts w:ascii="Montserrat" w:hAnsi="Montserrat" w:cs="Arial"/>
          <w:bCs/>
          <w:lang w:val="x-none"/>
        </w:rPr>
      </w:pPr>
      <w:r w:rsidRPr="00991EB1">
        <w:rPr>
          <w:rFonts w:ascii="Montserrat" w:hAnsi="Montserrat" w:cs="Arial"/>
          <w:bCs/>
          <w:lang w:val="x-none"/>
        </w:rPr>
        <w:t>Tema relacionado con el numeral de la convocatoria</w:t>
      </w:r>
      <w:r w:rsidRPr="00991EB1">
        <w:rPr>
          <w:rFonts w:ascii="Montserrat" w:hAnsi="Montserrat" w:cs="Arial"/>
          <w:bCs/>
          <w:lang w:val="es-MX"/>
        </w:rPr>
        <w:t>;</w:t>
      </w:r>
    </w:p>
    <w:p w14:paraId="5AC4D5CC" w14:textId="77777777" w:rsidR="00B82B06" w:rsidRPr="00991EB1" w:rsidRDefault="003F6453" w:rsidP="00B82B06">
      <w:pPr>
        <w:widowControl w:val="0"/>
        <w:numPr>
          <w:ilvl w:val="0"/>
          <w:numId w:val="44"/>
        </w:numPr>
        <w:overflowPunct w:val="0"/>
        <w:autoSpaceDE w:val="0"/>
        <w:autoSpaceDN w:val="0"/>
        <w:adjustRightInd w:val="0"/>
        <w:spacing w:after="0" w:line="240" w:lineRule="auto"/>
        <w:ind w:left="567" w:hanging="357"/>
        <w:jc w:val="both"/>
        <w:textAlignment w:val="baseline"/>
        <w:rPr>
          <w:rFonts w:ascii="Montserrat" w:hAnsi="Montserrat" w:cs="Arial"/>
          <w:bCs/>
          <w:lang w:val="x-none"/>
        </w:rPr>
      </w:pPr>
      <w:r w:rsidRPr="00991EB1">
        <w:rPr>
          <w:rFonts w:ascii="Montserrat" w:hAnsi="Montserrat" w:cs="Arial"/>
          <w:bCs/>
          <w:lang w:val="x-none"/>
        </w:rPr>
        <w:t xml:space="preserve">Número, inciso o título del apartado establecido en la convocatoria, y </w:t>
      </w:r>
    </w:p>
    <w:p w14:paraId="4C4AC920" w14:textId="77777777" w:rsidR="003F6453" w:rsidRPr="00991EB1" w:rsidRDefault="003F6453" w:rsidP="00A0424E">
      <w:pPr>
        <w:widowControl w:val="0"/>
        <w:numPr>
          <w:ilvl w:val="0"/>
          <w:numId w:val="44"/>
        </w:numPr>
        <w:overflowPunct w:val="0"/>
        <w:autoSpaceDE w:val="0"/>
        <w:autoSpaceDN w:val="0"/>
        <w:adjustRightInd w:val="0"/>
        <w:spacing w:after="0" w:line="240" w:lineRule="auto"/>
        <w:ind w:left="567" w:hanging="357"/>
        <w:jc w:val="both"/>
        <w:textAlignment w:val="baseline"/>
        <w:rPr>
          <w:rFonts w:ascii="Montserrat" w:hAnsi="Montserrat" w:cs="Arial"/>
          <w:bCs/>
          <w:lang w:val="x-none"/>
        </w:rPr>
      </w:pPr>
      <w:r w:rsidRPr="00991EB1">
        <w:rPr>
          <w:rFonts w:ascii="Montserrat" w:hAnsi="Montserrat" w:cs="Arial"/>
          <w:bCs/>
          <w:lang w:val="x-none"/>
        </w:rPr>
        <w:t>Duda o solicitud de aclaración respectiva</w:t>
      </w:r>
      <w:r w:rsidRPr="00991EB1">
        <w:rPr>
          <w:rFonts w:ascii="Montserrat" w:hAnsi="Montserrat" w:cs="Arial"/>
          <w:bCs/>
          <w:lang w:val="es-MX"/>
        </w:rPr>
        <w:t>.</w:t>
      </w:r>
    </w:p>
    <w:p w14:paraId="6C12BE8B" w14:textId="77777777" w:rsidR="00B82B06" w:rsidRPr="00991EB1" w:rsidRDefault="00B82B06" w:rsidP="00B82B06">
      <w:pPr>
        <w:widowControl w:val="0"/>
        <w:overflowPunct w:val="0"/>
        <w:autoSpaceDE w:val="0"/>
        <w:autoSpaceDN w:val="0"/>
        <w:adjustRightInd w:val="0"/>
        <w:spacing w:after="0" w:line="240" w:lineRule="auto"/>
        <w:jc w:val="both"/>
        <w:textAlignment w:val="baseline"/>
        <w:rPr>
          <w:rFonts w:ascii="Montserrat" w:hAnsi="Montserrat" w:cs="Arial"/>
          <w:bCs/>
          <w:lang w:val="x-none"/>
        </w:rPr>
      </w:pPr>
    </w:p>
    <w:p w14:paraId="2624C63F" w14:textId="77777777" w:rsidR="000A568B" w:rsidRPr="00991EB1" w:rsidRDefault="003F6453" w:rsidP="00E718CD">
      <w:pPr>
        <w:spacing w:after="0" w:line="240" w:lineRule="auto"/>
        <w:jc w:val="both"/>
        <w:rPr>
          <w:rFonts w:ascii="Montserrat" w:hAnsi="Montserrat" w:cs="Arial"/>
        </w:rPr>
      </w:pPr>
      <w:r w:rsidRPr="00991EB1">
        <w:rPr>
          <w:rFonts w:ascii="Montserrat" w:hAnsi="Montserrat" w:cs="Arial"/>
        </w:rPr>
        <w:t xml:space="preserve">El acto será presidido por el servidor público designado por la convocante, quién deberá ser asistido por un representante del área requirente </w:t>
      </w:r>
      <w:r w:rsidR="00A61FE2" w:rsidRPr="00991EB1">
        <w:rPr>
          <w:rFonts w:ascii="Montserrat" w:hAnsi="Montserrat" w:cs="Arial"/>
        </w:rPr>
        <w:t>y/</w:t>
      </w:r>
      <w:r w:rsidRPr="00991EB1">
        <w:rPr>
          <w:rFonts w:ascii="Montserrat" w:hAnsi="Montserrat" w:cs="Arial"/>
        </w:rPr>
        <w:t>o técnica del servicio objeto de esta convocatoria, quien dará respuesta clara y precisa a los planteamientos de los licitantes.</w:t>
      </w:r>
    </w:p>
    <w:p w14:paraId="6BD61A27" w14:textId="77777777" w:rsidR="00B82B06" w:rsidRPr="00991EB1" w:rsidRDefault="00B82B06" w:rsidP="00E718CD">
      <w:pPr>
        <w:spacing w:after="0" w:line="240" w:lineRule="auto"/>
        <w:jc w:val="both"/>
        <w:rPr>
          <w:rFonts w:ascii="Montserrat" w:hAnsi="Montserrat" w:cs="Arial"/>
        </w:rPr>
      </w:pPr>
    </w:p>
    <w:p w14:paraId="0FB63E03" w14:textId="77777777" w:rsidR="003F6453" w:rsidRPr="00991EB1" w:rsidRDefault="003F6453" w:rsidP="00E718CD">
      <w:pPr>
        <w:spacing w:after="0" w:line="240" w:lineRule="auto"/>
        <w:jc w:val="both"/>
        <w:rPr>
          <w:rFonts w:ascii="Montserrat" w:hAnsi="Montserrat" w:cs="Arial"/>
        </w:rPr>
      </w:pPr>
      <w:r w:rsidRPr="00991EB1">
        <w:rPr>
          <w:rFonts w:ascii="Montserrat" w:hAnsi="Montserrat" w:cs="Arial"/>
        </w:rPr>
        <w:t>Se levantará el acta correspondiente, que contendrá todas y cada una de las preguntas formuladas y las respuestas correspondientes. Al concluir la primera junta de aclaraciones podrá señalarse la fecha y hora para la celebración de una segunda o ulteriores juntas, en su caso.</w:t>
      </w:r>
    </w:p>
    <w:p w14:paraId="5D75A5AC" w14:textId="77777777" w:rsidR="00B82B06" w:rsidRPr="00991EB1" w:rsidRDefault="00B82B06" w:rsidP="00B82B06">
      <w:pPr>
        <w:spacing w:after="0" w:line="240" w:lineRule="auto"/>
        <w:jc w:val="both"/>
        <w:rPr>
          <w:rFonts w:ascii="Montserrat" w:hAnsi="Montserrat" w:cs="Arial"/>
        </w:rPr>
      </w:pPr>
    </w:p>
    <w:p w14:paraId="05619440"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Cualquier modificación a la convocatoria y las aclaraciones que se hicieren durante este evento formarán parte integrante de la presente convocatoria.</w:t>
      </w:r>
    </w:p>
    <w:p w14:paraId="0B8109C9" w14:textId="77777777" w:rsidR="00237A5C" w:rsidRPr="00991EB1" w:rsidRDefault="00237A5C" w:rsidP="00B82B06">
      <w:pPr>
        <w:spacing w:after="0" w:line="240" w:lineRule="auto"/>
        <w:jc w:val="both"/>
        <w:rPr>
          <w:rFonts w:ascii="Montserrat" w:hAnsi="Montserrat" w:cs="Arial"/>
        </w:rPr>
      </w:pPr>
    </w:p>
    <w:p w14:paraId="70610FC6"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72" w:name="_Toc58416122"/>
      <w:r w:rsidRPr="00991EB1">
        <w:rPr>
          <w:rFonts w:ascii="Montserrat" w:hAnsi="Montserrat" w:cs="Arial"/>
          <w:sz w:val="22"/>
          <w:szCs w:val="22"/>
        </w:rPr>
        <w:t>ACTO DE PRESENTACIÓN Y APERTURA DE PROPOSICIONES</w:t>
      </w:r>
      <w:r w:rsidRPr="00991EB1">
        <w:rPr>
          <w:rFonts w:ascii="Montserrat" w:hAnsi="Montserrat" w:cs="Arial"/>
          <w:b w:val="0"/>
          <w:sz w:val="22"/>
          <w:szCs w:val="22"/>
        </w:rPr>
        <w:t>.</w:t>
      </w:r>
      <w:bookmarkEnd w:id="72"/>
    </w:p>
    <w:p w14:paraId="56A72221" w14:textId="77777777" w:rsidR="003F6453" w:rsidRPr="00991EB1" w:rsidRDefault="003F6453" w:rsidP="00B82B06">
      <w:pPr>
        <w:spacing w:after="0" w:line="240" w:lineRule="auto"/>
        <w:jc w:val="both"/>
        <w:rPr>
          <w:rFonts w:ascii="Montserrat" w:hAnsi="Montserrat" w:cs="Arial"/>
          <w:bCs/>
        </w:rPr>
      </w:pPr>
    </w:p>
    <w:p w14:paraId="64D527EC" w14:textId="77777777" w:rsidR="002F38B4" w:rsidRPr="00991EB1" w:rsidRDefault="003F6453" w:rsidP="00B82B06">
      <w:pPr>
        <w:spacing w:after="0" w:line="240" w:lineRule="auto"/>
        <w:jc w:val="both"/>
        <w:rPr>
          <w:rFonts w:ascii="Montserrat" w:hAnsi="Montserrat" w:cs="Arial"/>
        </w:rPr>
      </w:pPr>
      <w:r w:rsidRPr="00991EB1">
        <w:rPr>
          <w:rFonts w:ascii="Montserrat" w:hAnsi="Montserrat" w:cs="Arial"/>
        </w:rPr>
        <w:t>En punto de la hora señalada para este acto, según lo establecido en el calendario de actos de esta licitación, se llevará a cabo el evento de acuerdo con el siguiente programa.</w:t>
      </w:r>
    </w:p>
    <w:p w14:paraId="60698411" w14:textId="77777777" w:rsidR="00B82B06" w:rsidRPr="00991EB1" w:rsidRDefault="00B82B06" w:rsidP="00B82B06">
      <w:pPr>
        <w:spacing w:after="0" w:line="240" w:lineRule="auto"/>
        <w:jc w:val="both"/>
        <w:rPr>
          <w:rFonts w:ascii="Montserrat" w:hAnsi="Montserrat" w:cs="Arial"/>
        </w:rPr>
      </w:pPr>
    </w:p>
    <w:p w14:paraId="4AFC5944" w14:textId="77777777" w:rsidR="00AB5DCA" w:rsidRPr="00991EB1" w:rsidRDefault="003F6453" w:rsidP="00B82B06">
      <w:pPr>
        <w:spacing w:after="0" w:line="240" w:lineRule="auto"/>
        <w:jc w:val="both"/>
        <w:rPr>
          <w:rFonts w:ascii="Montserrat" w:hAnsi="Montserrat" w:cs="Arial"/>
        </w:rPr>
      </w:pPr>
      <w:r w:rsidRPr="00991EB1">
        <w:rPr>
          <w:rFonts w:ascii="Montserrat" w:hAnsi="Montserrat" w:cs="Arial"/>
        </w:rPr>
        <w:t>Los licitantes deberán concluir el envío de sus proposiciones y contar con el acuse de recibo electrónico que emita la S.F.P. a través de CompraNet, previo al día y hora señalada para la presentación de proposiciones, con posterioridad no se aceptará ninguna proposición.</w:t>
      </w:r>
    </w:p>
    <w:p w14:paraId="4DF95E6B" w14:textId="77777777" w:rsidR="00B82B06" w:rsidRPr="00991EB1" w:rsidRDefault="00B82B06" w:rsidP="00B82B06">
      <w:pPr>
        <w:spacing w:after="0" w:line="240" w:lineRule="auto"/>
        <w:jc w:val="both"/>
        <w:rPr>
          <w:rFonts w:ascii="Montserrat" w:hAnsi="Montserrat" w:cs="Arial"/>
        </w:rPr>
      </w:pPr>
    </w:p>
    <w:p w14:paraId="72A80B1B" w14:textId="77777777" w:rsidR="003F6453" w:rsidRPr="00991EB1" w:rsidRDefault="003F6453" w:rsidP="00B82B06">
      <w:pPr>
        <w:numPr>
          <w:ilvl w:val="0"/>
          <w:numId w:val="11"/>
        </w:numPr>
        <w:tabs>
          <w:tab w:val="clear" w:pos="720"/>
          <w:tab w:val="num" w:pos="360"/>
        </w:tabs>
        <w:spacing w:after="0" w:line="240" w:lineRule="auto"/>
        <w:ind w:left="357" w:hanging="357"/>
        <w:jc w:val="both"/>
        <w:rPr>
          <w:rFonts w:ascii="Montserrat" w:hAnsi="Montserrat" w:cs="Arial"/>
        </w:rPr>
      </w:pPr>
      <w:r w:rsidRPr="00991EB1">
        <w:rPr>
          <w:rFonts w:ascii="Montserrat" w:hAnsi="Montserrat" w:cs="Arial"/>
          <w:b/>
        </w:rPr>
        <w:t xml:space="preserve">En punto de la hora señalada, </w:t>
      </w:r>
      <w:r w:rsidRPr="00991EB1">
        <w:rPr>
          <w:rFonts w:ascii="Montserrat" w:hAnsi="Montserrat" w:cs="Arial"/>
        </w:rPr>
        <w:t xml:space="preserve">se llevará a cabo el </w:t>
      </w:r>
      <w:r w:rsidRPr="00991EB1">
        <w:rPr>
          <w:rFonts w:ascii="Montserrat" w:hAnsi="Montserrat" w:cs="Arial"/>
          <w:b/>
        </w:rPr>
        <w:t>acto y no se permitirá el acceso a ningún participante u observador</w:t>
      </w:r>
      <w:r w:rsidRPr="00991EB1">
        <w:rPr>
          <w:rFonts w:ascii="Montserrat" w:hAnsi="Montserrat" w:cs="Arial"/>
        </w:rPr>
        <w:t>.</w:t>
      </w:r>
    </w:p>
    <w:p w14:paraId="33BEFBA7" w14:textId="77777777" w:rsidR="00B82B06" w:rsidRPr="00991EB1" w:rsidRDefault="003F6453" w:rsidP="00B82B06">
      <w:pPr>
        <w:numPr>
          <w:ilvl w:val="0"/>
          <w:numId w:val="11"/>
        </w:numPr>
        <w:tabs>
          <w:tab w:val="clear" w:pos="720"/>
          <w:tab w:val="num" w:pos="360"/>
        </w:tabs>
        <w:spacing w:after="0" w:line="240" w:lineRule="auto"/>
        <w:ind w:left="357" w:hanging="357"/>
        <w:jc w:val="both"/>
        <w:rPr>
          <w:rFonts w:ascii="Montserrat" w:hAnsi="Montserrat" w:cs="Arial"/>
        </w:rPr>
      </w:pPr>
      <w:r w:rsidRPr="00991EB1">
        <w:rPr>
          <w:rFonts w:ascii="Montserrat" w:hAnsi="Montserrat" w:cs="Arial"/>
        </w:rPr>
        <w:t>Se declarará iniciado el acto.</w:t>
      </w:r>
    </w:p>
    <w:p w14:paraId="40C8FE6C" w14:textId="77777777" w:rsidR="00B82B06" w:rsidRPr="00991EB1" w:rsidRDefault="003F6453" w:rsidP="00B82B06">
      <w:pPr>
        <w:numPr>
          <w:ilvl w:val="0"/>
          <w:numId w:val="10"/>
        </w:numPr>
        <w:tabs>
          <w:tab w:val="left" w:pos="360"/>
        </w:tabs>
        <w:spacing w:after="0" w:line="240" w:lineRule="auto"/>
        <w:jc w:val="both"/>
        <w:rPr>
          <w:rFonts w:ascii="Montserrat" w:hAnsi="Montserrat" w:cs="Arial"/>
        </w:rPr>
      </w:pPr>
      <w:r w:rsidRPr="00991EB1">
        <w:rPr>
          <w:rFonts w:ascii="Montserrat" w:hAnsi="Montserrat" w:cs="Arial"/>
        </w:rPr>
        <w:t>Se presentará a los servidores públicos asistentes.</w:t>
      </w:r>
    </w:p>
    <w:p w14:paraId="79D55D62" w14:textId="77777777" w:rsidR="00B82B06" w:rsidRPr="00991EB1" w:rsidRDefault="003F6453" w:rsidP="00B82B06">
      <w:pPr>
        <w:numPr>
          <w:ilvl w:val="0"/>
          <w:numId w:val="9"/>
        </w:numPr>
        <w:tabs>
          <w:tab w:val="clear" w:pos="720"/>
        </w:tabs>
        <w:spacing w:after="0" w:line="240" w:lineRule="auto"/>
        <w:ind w:left="284" w:hanging="284"/>
        <w:jc w:val="both"/>
        <w:rPr>
          <w:rFonts w:ascii="Montserrat" w:hAnsi="Montserrat" w:cs="Arial"/>
        </w:rPr>
      </w:pPr>
      <w:r w:rsidRPr="00991EB1">
        <w:rPr>
          <w:rFonts w:ascii="Montserrat" w:hAnsi="Montserrat" w:cs="Arial"/>
        </w:rPr>
        <w:t xml:space="preserve">Se procederá a la apertura de las proposiciones enviadas a través de CompraNet, de las cuales se llevará a cabo </w:t>
      </w:r>
      <w:r w:rsidRPr="00991EB1">
        <w:rPr>
          <w:rFonts w:ascii="Montserrat" w:hAnsi="Montserrat" w:cs="Arial"/>
          <w:b/>
        </w:rPr>
        <w:t>una revisión cuantitativa</w:t>
      </w:r>
      <w:r w:rsidRPr="00991EB1">
        <w:rPr>
          <w:rFonts w:ascii="Montserrat" w:hAnsi="Montserrat" w:cs="Arial"/>
        </w:rPr>
        <w:t>.</w:t>
      </w:r>
    </w:p>
    <w:p w14:paraId="096C64E0" w14:textId="77777777" w:rsidR="00B82B06" w:rsidRPr="00991EB1" w:rsidRDefault="003F6453" w:rsidP="00B82B06">
      <w:pPr>
        <w:numPr>
          <w:ilvl w:val="0"/>
          <w:numId w:val="9"/>
        </w:numPr>
        <w:tabs>
          <w:tab w:val="clear" w:pos="720"/>
        </w:tabs>
        <w:spacing w:after="0" w:line="240" w:lineRule="auto"/>
        <w:ind w:left="284" w:hanging="284"/>
        <w:jc w:val="both"/>
        <w:rPr>
          <w:rFonts w:ascii="Montserrat" w:hAnsi="Montserrat" w:cs="Arial"/>
        </w:rPr>
      </w:pPr>
      <w:r w:rsidRPr="00991EB1">
        <w:rPr>
          <w:rFonts w:ascii="Montserrat" w:hAnsi="Montserrat" w:cs="Arial"/>
        </w:rPr>
        <w:t>El(los) servidor(es) público(s) facultado(s) rubricará(n) todas las partes de las proposiciones presentadas.</w:t>
      </w:r>
    </w:p>
    <w:p w14:paraId="1E66AAFC" w14:textId="77777777" w:rsidR="00B82B06" w:rsidRPr="00991EB1" w:rsidRDefault="003F6453" w:rsidP="00B82B06">
      <w:pPr>
        <w:numPr>
          <w:ilvl w:val="0"/>
          <w:numId w:val="9"/>
        </w:numPr>
        <w:tabs>
          <w:tab w:val="clear" w:pos="720"/>
        </w:tabs>
        <w:spacing w:after="0" w:line="240" w:lineRule="auto"/>
        <w:ind w:left="284" w:hanging="284"/>
        <w:jc w:val="both"/>
        <w:rPr>
          <w:rFonts w:ascii="Montserrat" w:hAnsi="Montserrat" w:cs="Arial"/>
        </w:rPr>
      </w:pPr>
      <w:r w:rsidRPr="00991EB1">
        <w:rPr>
          <w:rFonts w:ascii="Montserrat" w:hAnsi="Montserrat" w:cs="Arial"/>
        </w:rPr>
        <w:t xml:space="preserve">Las proposiciones serán recibidas para su posterior </w:t>
      </w:r>
      <w:r w:rsidRPr="00991EB1">
        <w:rPr>
          <w:rFonts w:ascii="Montserrat" w:hAnsi="Montserrat" w:cs="Arial"/>
          <w:b/>
        </w:rPr>
        <w:t>evaluación</w:t>
      </w:r>
      <w:r w:rsidR="00724A0C" w:rsidRPr="00991EB1">
        <w:rPr>
          <w:rFonts w:ascii="Montserrat" w:hAnsi="Montserrat" w:cs="Arial"/>
          <w:b/>
        </w:rPr>
        <w:t xml:space="preserve"> cualitativa</w:t>
      </w:r>
      <w:r w:rsidRPr="00991EB1">
        <w:rPr>
          <w:rFonts w:ascii="Montserrat" w:hAnsi="Montserrat" w:cs="Arial"/>
        </w:rPr>
        <w:t>.</w:t>
      </w:r>
    </w:p>
    <w:p w14:paraId="63BA5592" w14:textId="77777777" w:rsidR="003F6453" w:rsidRPr="00991EB1" w:rsidRDefault="003F6453" w:rsidP="00B82B06">
      <w:pPr>
        <w:numPr>
          <w:ilvl w:val="0"/>
          <w:numId w:val="10"/>
        </w:numPr>
        <w:tabs>
          <w:tab w:val="left" w:pos="284"/>
        </w:tabs>
        <w:spacing w:after="0" w:line="240" w:lineRule="auto"/>
        <w:jc w:val="both"/>
        <w:rPr>
          <w:rFonts w:ascii="Montserrat" w:hAnsi="Montserrat" w:cs="Arial"/>
          <w:b/>
          <w:bCs/>
        </w:rPr>
      </w:pPr>
      <w:r w:rsidRPr="00991EB1">
        <w:rPr>
          <w:rFonts w:ascii="Montserrat" w:hAnsi="Montserrat" w:cs="Arial"/>
        </w:rPr>
        <w:t>Se procederá a levantar el acta correspondiente, en la que se harán constar las proposiciones que fueron recibidas, dando lectura a la misma y será firmada por los asistentes, a quienes se les entregará copia de la misma, poniéndose a partir de esa fecha a disposición de los licitantes en CompraNet, para efectos de notificación.</w:t>
      </w:r>
    </w:p>
    <w:p w14:paraId="7E719B93" w14:textId="77777777" w:rsidR="00B82B06" w:rsidRPr="00991EB1" w:rsidRDefault="00B82B06" w:rsidP="00B82B06">
      <w:pPr>
        <w:tabs>
          <w:tab w:val="left" w:pos="284"/>
        </w:tabs>
        <w:spacing w:after="0" w:line="240" w:lineRule="auto"/>
        <w:jc w:val="both"/>
        <w:rPr>
          <w:rFonts w:ascii="Montserrat" w:hAnsi="Montserrat" w:cs="Arial"/>
          <w:b/>
          <w:bCs/>
        </w:rPr>
      </w:pPr>
    </w:p>
    <w:p w14:paraId="676A58ED"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 convocante tendrá como no presentada la proposición del licitante, cuando el archivo electrónico enviado a través de CompraNet no pueda abrirse por tener algún virus informático o por cualquier causa ajena a la misma, para tal efecto, </w:t>
      </w:r>
      <w:r w:rsidRPr="00991EB1">
        <w:rPr>
          <w:rFonts w:ascii="Montserrat" w:hAnsi="Montserrat" w:cs="Arial"/>
          <w:b/>
        </w:rPr>
        <w:t>el licitante deberá adjuntar en su documentación distinta un escrito en el que manifieste su aceptación</w:t>
      </w:r>
      <w:r w:rsidRPr="00991EB1">
        <w:rPr>
          <w:rFonts w:ascii="Montserrat" w:hAnsi="Montserrat" w:cs="Arial"/>
        </w:rPr>
        <w:t>, en términos de la Disposición General 29 del Acuerdo.</w:t>
      </w:r>
    </w:p>
    <w:p w14:paraId="75E2661E" w14:textId="77777777" w:rsidR="00AE4C4A" w:rsidRPr="00991EB1" w:rsidRDefault="00AE4C4A" w:rsidP="00B82B06">
      <w:pPr>
        <w:spacing w:after="0" w:line="240" w:lineRule="auto"/>
        <w:jc w:val="both"/>
        <w:rPr>
          <w:rFonts w:ascii="Montserrat" w:hAnsi="Montserrat" w:cs="Arial"/>
        </w:rPr>
      </w:pPr>
    </w:p>
    <w:p w14:paraId="09748DEE" w14:textId="77777777" w:rsidR="00AB5DCA" w:rsidRPr="00991EB1" w:rsidRDefault="003F6453" w:rsidP="00B82B06">
      <w:pPr>
        <w:spacing w:after="0" w:line="240" w:lineRule="auto"/>
        <w:jc w:val="both"/>
        <w:rPr>
          <w:rFonts w:ascii="Montserrat" w:hAnsi="Montserrat" w:cs="Arial"/>
        </w:rPr>
      </w:pPr>
      <w:r w:rsidRPr="00991EB1">
        <w:rPr>
          <w:rFonts w:ascii="Montserrat" w:hAnsi="Montserrat" w:cs="Arial"/>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para tal efecto la unidad compradora difundirá en CompraNet la fecha y hora en la que iniciará o reanudará el acto.</w:t>
      </w:r>
    </w:p>
    <w:p w14:paraId="57758ED8" w14:textId="77777777" w:rsidR="00C216AD" w:rsidRPr="00991EB1" w:rsidRDefault="00C216AD" w:rsidP="00B82B06">
      <w:pPr>
        <w:spacing w:after="0" w:line="240" w:lineRule="auto"/>
        <w:jc w:val="both"/>
        <w:rPr>
          <w:rFonts w:ascii="Montserrat" w:hAnsi="Montserrat" w:cs="Arial"/>
        </w:rPr>
      </w:pPr>
    </w:p>
    <w:p w14:paraId="53F5D4D3"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73" w:name="_Toc58416123"/>
      <w:r w:rsidRPr="00991EB1">
        <w:rPr>
          <w:rFonts w:ascii="Montserrat" w:hAnsi="Montserrat" w:cs="Arial"/>
          <w:sz w:val="22"/>
          <w:szCs w:val="22"/>
        </w:rPr>
        <w:t>ACTO DE FALLO</w:t>
      </w:r>
      <w:r w:rsidRPr="00991EB1">
        <w:rPr>
          <w:rFonts w:ascii="Montserrat" w:hAnsi="Montserrat" w:cs="Arial"/>
          <w:b w:val="0"/>
          <w:sz w:val="22"/>
          <w:szCs w:val="22"/>
        </w:rPr>
        <w:t>.</w:t>
      </w:r>
      <w:bookmarkEnd w:id="73"/>
    </w:p>
    <w:p w14:paraId="18F2931F" w14:textId="77777777" w:rsidR="003F6453" w:rsidRPr="00991EB1" w:rsidRDefault="003F6453" w:rsidP="00B82B06">
      <w:pPr>
        <w:spacing w:after="0" w:line="240" w:lineRule="auto"/>
        <w:jc w:val="both"/>
        <w:rPr>
          <w:rFonts w:ascii="Montserrat" w:hAnsi="Montserrat" w:cs="Arial"/>
          <w:bCs/>
        </w:rPr>
      </w:pPr>
    </w:p>
    <w:p w14:paraId="2D02D864"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Se dará a conocer el fallo de la licitación con base en el artículo 37, de la Ley, a la que libremente podrán asistir los licitantes que hubieren presentado proposición y/o cualquier otra persona en calidad de observador.</w:t>
      </w:r>
    </w:p>
    <w:p w14:paraId="61343CC8" w14:textId="77777777" w:rsidR="00AE4C4A" w:rsidRPr="00991EB1" w:rsidRDefault="00AE4C4A" w:rsidP="00B82B06">
      <w:pPr>
        <w:spacing w:after="0" w:line="240" w:lineRule="auto"/>
        <w:jc w:val="both"/>
        <w:rPr>
          <w:rFonts w:ascii="Montserrat" w:hAnsi="Montserrat" w:cs="Arial"/>
        </w:rPr>
      </w:pPr>
    </w:p>
    <w:p w14:paraId="2C0CB74C" w14:textId="77777777" w:rsidR="00946315" w:rsidRPr="00991EB1" w:rsidRDefault="003F6453" w:rsidP="00B82B06">
      <w:pPr>
        <w:spacing w:after="0" w:line="240" w:lineRule="auto"/>
        <w:jc w:val="both"/>
        <w:rPr>
          <w:rFonts w:ascii="Montserrat" w:hAnsi="Montserrat" w:cs="Arial"/>
        </w:rPr>
      </w:pPr>
      <w:r w:rsidRPr="00991EB1">
        <w:rPr>
          <w:rFonts w:ascii="Montserrat" w:hAnsi="Montserrat" w:cs="Arial"/>
        </w:rPr>
        <w:t xml:space="preserve">El acto de fallo se llevará a cabo conforme al lugar, fecha y hora señalados por </w:t>
      </w:r>
      <w:r w:rsidRPr="00991EB1">
        <w:rPr>
          <w:rFonts w:ascii="Montserrat" w:hAnsi="Montserrat" w:cs="Arial"/>
          <w:bCs/>
        </w:rPr>
        <w:t>Telecomm</w:t>
      </w:r>
      <w:r w:rsidRPr="00991EB1">
        <w:rPr>
          <w:rFonts w:ascii="Montserrat" w:hAnsi="Montserrat" w:cs="Arial"/>
        </w:rPr>
        <w:t>, procediéndose de acuerdo a lo siguiente:</w:t>
      </w:r>
    </w:p>
    <w:p w14:paraId="7EE0B500" w14:textId="77777777" w:rsidR="00B82B06" w:rsidRPr="00991EB1" w:rsidRDefault="00B82B06" w:rsidP="00B82B06">
      <w:pPr>
        <w:spacing w:after="0" w:line="240" w:lineRule="auto"/>
        <w:jc w:val="both"/>
        <w:rPr>
          <w:rFonts w:ascii="Montserrat" w:hAnsi="Montserrat" w:cs="Arial"/>
        </w:rPr>
      </w:pPr>
    </w:p>
    <w:p w14:paraId="0D8CAB67" w14:textId="77777777" w:rsidR="00B82B06" w:rsidRPr="00991EB1" w:rsidRDefault="003F6453" w:rsidP="00B82B06">
      <w:pPr>
        <w:numPr>
          <w:ilvl w:val="0"/>
          <w:numId w:val="10"/>
        </w:numPr>
        <w:tabs>
          <w:tab w:val="left" w:pos="360"/>
        </w:tabs>
        <w:spacing w:after="0" w:line="240" w:lineRule="auto"/>
        <w:ind w:left="357" w:hanging="357"/>
        <w:jc w:val="both"/>
        <w:rPr>
          <w:rFonts w:ascii="Montserrat" w:hAnsi="Montserrat" w:cs="Arial"/>
        </w:rPr>
      </w:pPr>
      <w:r w:rsidRPr="00991EB1">
        <w:rPr>
          <w:rFonts w:ascii="Montserrat" w:hAnsi="Montserrat" w:cs="Arial"/>
        </w:rPr>
        <w:t>Se declarará iniciado el acto.</w:t>
      </w:r>
    </w:p>
    <w:p w14:paraId="68983F32" w14:textId="77777777" w:rsidR="00B82B06" w:rsidRPr="00991EB1" w:rsidRDefault="003F6453" w:rsidP="00B82B06">
      <w:pPr>
        <w:numPr>
          <w:ilvl w:val="0"/>
          <w:numId w:val="10"/>
        </w:numPr>
        <w:tabs>
          <w:tab w:val="left" w:pos="360"/>
        </w:tabs>
        <w:spacing w:after="0" w:line="240" w:lineRule="auto"/>
        <w:ind w:left="357" w:hanging="357"/>
        <w:jc w:val="both"/>
        <w:rPr>
          <w:rFonts w:ascii="Montserrat" w:hAnsi="Montserrat" w:cs="Arial"/>
        </w:rPr>
      </w:pPr>
      <w:r w:rsidRPr="00991EB1">
        <w:rPr>
          <w:rFonts w:ascii="Montserrat" w:hAnsi="Montserrat" w:cs="Arial"/>
        </w:rPr>
        <w:t>Se presentará a los servidores públicos asistentes.</w:t>
      </w:r>
    </w:p>
    <w:p w14:paraId="33BD4485" w14:textId="77777777" w:rsidR="00B82B06" w:rsidRPr="00991EB1" w:rsidRDefault="003F6453" w:rsidP="00B82B06">
      <w:pPr>
        <w:numPr>
          <w:ilvl w:val="0"/>
          <w:numId w:val="10"/>
        </w:numPr>
        <w:tabs>
          <w:tab w:val="left" w:pos="360"/>
        </w:tabs>
        <w:spacing w:after="0" w:line="240" w:lineRule="auto"/>
        <w:ind w:left="357" w:hanging="357"/>
        <w:jc w:val="both"/>
        <w:rPr>
          <w:rFonts w:ascii="Montserrat" w:hAnsi="Montserrat" w:cs="Arial"/>
        </w:rPr>
      </w:pPr>
      <w:r w:rsidRPr="00991EB1">
        <w:rPr>
          <w:rFonts w:ascii="Montserrat" w:hAnsi="Montserrat" w:cs="Arial"/>
        </w:rPr>
        <w:t>Los observadores que se encuentren presentes, en su caso, se darán por notificados del fallo y de la adjudicación efectuada.</w:t>
      </w:r>
    </w:p>
    <w:p w14:paraId="7EFA769B" w14:textId="77777777" w:rsidR="003F6453" w:rsidRPr="00991EB1" w:rsidRDefault="003F6453" w:rsidP="00B82B06">
      <w:pPr>
        <w:numPr>
          <w:ilvl w:val="0"/>
          <w:numId w:val="10"/>
        </w:numPr>
        <w:tabs>
          <w:tab w:val="left" w:pos="360"/>
        </w:tabs>
        <w:spacing w:after="0" w:line="240" w:lineRule="auto"/>
        <w:ind w:left="357" w:hanging="357"/>
        <w:jc w:val="both"/>
        <w:rPr>
          <w:rFonts w:ascii="Montserrat" w:hAnsi="Montserrat" w:cs="Arial"/>
          <w:b/>
          <w:bCs/>
        </w:rPr>
      </w:pPr>
      <w:r w:rsidRPr="00991EB1">
        <w:rPr>
          <w:rFonts w:ascii="Montserrat" w:hAnsi="Montserrat" w:cs="Arial"/>
        </w:rPr>
        <w:t>Se levantará el acta del evento, la cual será firmada por los asistentes; asimismo el contenido del fallo se difundirá a través de CompraNet el mismo día en que se notifique.</w:t>
      </w:r>
    </w:p>
    <w:p w14:paraId="69A525C5" w14:textId="77777777" w:rsidR="00B82B06" w:rsidRPr="00991EB1" w:rsidRDefault="00B82B06" w:rsidP="00B82B06">
      <w:pPr>
        <w:tabs>
          <w:tab w:val="left" w:pos="360"/>
        </w:tabs>
        <w:spacing w:after="0" w:line="240" w:lineRule="auto"/>
        <w:jc w:val="both"/>
        <w:rPr>
          <w:rFonts w:ascii="Montserrat" w:hAnsi="Montserrat" w:cs="Arial"/>
          <w:b/>
          <w:bCs/>
        </w:rPr>
      </w:pPr>
    </w:p>
    <w:p w14:paraId="7FA6F45E" w14:textId="77777777" w:rsidR="00B82B06" w:rsidRPr="00991EB1" w:rsidRDefault="003F6453" w:rsidP="00B82B06">
      <w:pPr>
        <w:spacing w:after="0" w:line="240" w:lineRule="auto"/>
        <w:jc w:val="both"/>
        <w:rPr>
          <w:rFonts w:ascii="Montserrat" w:hAnsi="Montserrat" w:cs="Arial"/>
        </w:rPr>
      </w:pPr>
      <w:r w:rsidRPr="00991EB1">
        <w:rPr>
          <w:rFonts w:ascii="Montserrat" w:hAnsi="Montserrat" w:cs="Arial"/>
        </w:rPr>
        <w:t>Con la notificación del fallo por el que se adjudica el contrato, las obligaciones derivadas de éste serán exigibles, sin perjuicio de la obligación de las partes de firmarlo conforme se establece en la presente convocatoria.</w:t>
      </w:r>
    </w:p>
    <w:p w14:paraId="42F9B960" w14:textId="77777777" w:rsidR="00B82B06" w:rsidRPr="00991EB1" w:rsidRDefault="00B82B06" w:rsidP="00B82B06">
      <w:pPr>
        <w:spacing w:after="0" w:line="240" w:lineRule="auto"/>
        <w:jc w:val="both"/>
        <w:rPr>
          <w:rFonts w:ascii="Montserrat" w:hAnsi="Montserrat" w:cs="Arial"/>
        </w:rPr>
      </w:pPr>
    </w:p>
    <w:p w14:paraId="01498234" w14:textId="77777777" w:rsidR="003F6453" w:rsidRPr="00991EB1" w:rsidRDefault="003F6453" w:rsidP="00B82B06">
      <w:pPr>
        <w:spacing w:after="0" w:line="240" w:lineRule="auto"/>
        <w:jc w:val="both"/>
        <w:rPr>
          <w:rFonts w:ascii="Montserrat" w:hAnsi="Montserrat" w:cs="Arial"/>
          <w:bCs/>
        </w:rPr>
      </w:pPr>
      <w:r w:rsidRPr="00991EB1">
        <w:rPr>
          <w:rFonts w:ascii="Montserrat" w:hAnsi="Montserrat" w:cs="Arial"/>
          <w:bCs/>
        </w:rPr>
        <w:t>El plazo para la emisión del fallo podrá diferirse, siempre que el nuevo plazo fijado no exceda de 20 días naturales contados, a partir del plazo establecido originalmente, de conformidad con el artículo 35, fracción lll de la Ley.</w:t>
      </w:r>
    </w:p>
    <w:p w14:paraId="7C14AEB3" w14:textId="77777777" w:rsidR="00237A5C" w:rsidRPr="00991EB1" w:rsidRDefault="00237A5C" w:rsidP="00B82B06">
      <w:pPr>
        <w:spacing w:after="0" w:line="240" w:lineRule="auto"/>
        <w:jc w:val="both"/>
        <w:rPr>
          <w:rFonts w:ascii="Montserrat" w:hAnsi="Montserrat" w:cs="Arial"/>
        </w:rPr>
      </w:pPr>
    </w:p>
    <w:p w14:paraId="407EF081"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74" w:name="_Toc274073958"/>
      <w:bookmarkStart w:id="75" w:name="_Toc58416124"/>
      <w:r w:rsidRPr="00991EB1">
        <w:rPr>
          <w:rFonts w:ascii="Montserrat" w:hAnsi="Montserrat" w:cs="Arial"/>
          <w:sz w:val="22"/>
          <w:szCs w:val="22"/>
        </w:rPr>
        <w:t>MOTIVOS DE DESECHAMIENTO</w:t>
      </w:r>
      <w:r w:rsidRPr="00991EB1">
        <w:rPr>
          <w:rFonts w:ascii="Montserrat" w:hAnsi="Montserrat" w:cs="Arial"/>
          <w:b w:val="0"/>
          <w:sz w:val="22"/>
          <w:szCs w:val="22"/>
        </w:rPr>
        <w:t>.</w:t>
      </w:r>
      <w:bookmarkEnd w:id="74"/>
      <w:bookmarkEnd w:id="75"/>
    </w:p>
    <w:p w14:paraId="60DD6465" w14:textId="77777777" w:rsidR="003F6453" w:rsidRPr="00991EB1" w:rsidRDefault="003F6453" w:rsidP="00B82B06">
      <w:pPr>
        <w:spacing w:after="0" w:line="240" w:lineRule="auto"/>
        <w:jc w:val="both"/>
        <w:rPr>
          <w:rFonts w:ascii="Montserrat" w:hAnsi="Montserrat" w:cs="Arial"/>
        </w:rPr>
      </w:pPr>
    </w:p>
    <w:p w14:paraId="2861673C"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Se desecharán las proposiciones de los licitantes que incurran en una o varias de las siguientes situaciones:</w:t>
      </w:r>
    </w:p>
    <w:p w14:paraId="3BC23BE5" w14:textId="77777777" w:rsidR="00B82B06" w:rsidRPr="00991EB1" w:rsidRDefault="00B82B06" w:rsidP="00B82B06">
      <w:pPr>
        <w:spacing w:after="0" w:line="240" w:lineRule="auto"/>
        <w:jc w:val="both"/>
        <w:rPr>
          <w:rFonts w:ascii="Montserrat" w:hAnsi="Montserrat" w:cs="Arial"/>
        </w:rPr>
      </w:pPr>
    </w:p>
    <w:p w14:paraId="25808487"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Que no cumplan con cualquiera de los requisitos establecidos en esta convocatoria o los que se deriven de la junta de aclaraciones al contenido de la misma.</w:t>
      </w:r>
    </w:p>
    <w:p w14:paraId="4E68FBB2"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se compruebe que tienen acuerdo con otros licitantes para elevar el precio del servicio solicitado o cualquier otro acuerdo que tenga como fin obtener una ventaja sobre los demás licitantes.</w:t>
      </w:r>
    </w:p>
    <w:p w14:paraId="2C8CAE89"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presente la proposición económica en moneda extranjera.</w:t>
      </w:r>
    </w:p>
    <w:p w14:paraId="2C109390" w14:textId="77777777" w:rsidR="00B154DA"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presenten proposiciones en idioma diferente al español.</w:t>
      </w:r>
    </w:p>
    <w:p w14:paraId="12F9D455" w14:textId="77777777" w:rsidR="00B82B06" w:rsidRPr="00991EB1" w:rsidRDefault="003F6453" w:rsidP="00B82B06">
      <w:pPr>
        <w:numPr>
          <w:ilvl w:val="0"/>
          <w:numId w:val="7"/>
        </w:numPr>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Cuando presenten documentos alterados.</w:t>
      </w:r>
    </w:p>
    <w:p w14:paraId="15536C44"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el licitante se encuentre en alguno de los supuestos establecidos en los artículos 50 y 60, de la Ley.</w:t>
      </w:r>
    </w:p>
    <w:p w14:paraId="3C6D26B3"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se solicite “</w:t>
      </w:r>
      <w:r w:rsidRPr="00991EB1">
        <w:rPr>
          <w:rFonts w:ascii="Montserrat" w:hAnsi="Montserrat" w:cs="Arial"/>
          <w:b/>
        </w:rPr>
        <w:t>bajo protesta de decir verdad</w:t>
      </w:r>
      <w:r w:rsidRPr="00991EB1">
        <w:rPr>
          <w:rFonts w:ascii="Montserrat" w:hAnsi="Montserrat" w:cs="Arial"/>
        </w:rPr>
        <w:t>” y esta leyenda sea omitida en el documento correspondiente.</w:t>
      </w:r>
    </w:p>
    <w:p w14:paraId="42726B22" w14:textId="77777777" w:rsidR="00B82B06" w:rsidRPr="00991EB1" w:rsidRDefault="0034703F"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se solicite con el carácter de “</w:t>
      </w:r>
      <w:r w:rsidRPr="00991EB1">
        <w:rPr>
          <w:rFonts w:ascii="Montserrat" w:hAnsi="Montserrat" w:cs="Arial"/>
          <w:b/>
        </w:rPr>
        <w:t>OBLIGATORIO</w:t>
      </w:r>
      <w:r w:rsidRPr="00991EB1">
        <w:rPr>
          <w:rFonts w:ascii="Montserrat" w:hAnsi="Montserrat" w:cs="Arial"/>
        </w:rPr>
        <w:t>” y no se presente en la proposición, que se integra por la propuesta técnica, propuesta económica y la documentación distinta.</w:t>
      </w:r>
    </w:p>
    <w:p w14:paraId="3A84C37B"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incurran en cualquier violación a las disposiciones de la Ley, al Reglamento o a cualquier otro ordenamiento legal en la materia.</w:t>
      </w:r>
    </w:p>
    <w:p w14:paraId="124C0E24"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Cuando la propuesta presentada no se apegue a lo estipulado en esta convocatoria, sus anexos e instructivos, conceptos, partida, descripción y unidad de presentación, requerida en el </w:t>
      </w:r>
      <w:r w:rsidRPr="00991EB1">
        <w:rPr>
          <w:rFonts w:ascii="Montserrat" w:hAnsi="Montserrat" w:cs="Arial"/>
          <w:b/>
          <w:bCs/>
        </w:rPr>
        <w:t>Anexo 1</w:t>
      </w:r>
      <w:r w:rsidRPr="00991EB1">
        <w:rPr>
          <w:rFonts w:ascii="Montserrat" w:hAnsi="Montserrat" w:cs="Arial"/>
          <w:bCs/>
        </w:rPr>
        <w:t xml:space="preserve"> </w:t>
      </w:r>
      <w:r w:rsidRPr="00991EB1">
        <w:rPr>
          <w:rFonts w:ascii="Montserrat" w:hAnsi="Montserrat" w:cs="Arial"/>
        </w:rPr>
        <w:t>de esta convocatoria.</w:t>
      </w:r>
    </w:p>
    <w:p w14:paraId="0AC7475C"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el volumen ofertado sea menor o mayor al 100% de la cantidad solicitada para</w:t>
      </w:r>
      <w:r w:rsidR="003A66EC" w:rsidRPr="00991EB1">
        <w:rPr>
          <w:rFonts w:ascii="Montserrat" w:hAnsi="Montserrat" w:cs="Arial"/>
        </w:rPr>
        <w:t xml:space="preserve"> </w:t>
      </w:r>
      <w:r w:rsidR="00C34F9B" w:rsidRPr="00991EB1">
        <w:rPr>
          <w:rFonts w:ascii="Montserrat" w:hAnsi="Montserrat" w:cs="Arial"/>
        </w:rPr>
        <w:t xml:space="preserve">la </w:t>
      </w:r>
      <w:r w:rsidR="00957B2E" w:rsidRPr="00991EB1">
        <w:rPr>
          <w:rFonts w:ascii="Montserrat" w:hAnsi="Montserrat" w:cs="Arial"/>
        </w:rPr>
        <w:t>partida</w:t>
      </w:r>
      <w:r w:rsidR="00C216AD" w:rsidRPr="00991EB1">
        <w:rPr>
          <w:rFonts w:ascii="Montserrat" w:hAnsi="Montserrat" w:cs="Arial"/>
        </w:rPr>
        <w:t>.</w:t>
      </w:r>
    </w:p>
    <w:p w14:paraId="1A094474"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no se requisiten todos y cada uno de los formatos, cartas y anexos incluidos en esta convocatoria que afecte la solvencia de la propuesta.</w:t>
      </w:r>
    </w:p>
    <w:p w14:paraId="7093DA2C" w14:textId="77777777" w:rsidR="00C216AD"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exista evidencia y comprobación de que la información presentada y/o declarada sea falsa, o esté incompleta, o que pretenda desviar el contenido de la misma.</w:t>
      </w:r>
    </w:p>
    <w:p w14:paraId="7325C77D"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Cuando el licitante se encuentre inhabilitado por la S.F.P., </w:t>
      </w:r>
      <w:r w:rsidRPr="00991EB1">
        <w:rPr>
          <w:rFonts w:ascii="Montserrat" w:hAnsi="Montserrat" w:cs="Arial"/>
          <w:b/>
        </w:rPr>
        <w:t>durante el período comprendido entre el acto de presentación y apertura de proposiciones y el fallo</w:t>
      </w:r>
      <w:r w:rsidRPr="00991EB1">
        <w:rPr>
          <w:rFonts w:ascii="Montserrat" w:hAnsi="Montserrat" w:cs="Arial"/>
        </w:rPr>
        <w:t>.</w:t>
      </w:r>
    </w:p>
    <w:p w14:paraId="0B62E9D8" w14:textId="77777777" w:rsidR="00B82B06" w:rsidRPr="00991EB1" w:rsidRDefault="003F6453" w:rsidP="003063DF">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lang w:val="es-MX"/>
        </w:rPr>
      </w:pPr>
      <w:r w:rsidRPr="00991EB1">
        <w:rPr>
          <w:rFonts w:ascii="Montserrat" w:hAnsi="Montserrat" w:cs="Arial"/>
          <w:lang w:val="es-MX"/>
        </w:rPr>
        <w:t>Cuando no se presenten los documentos que componen su proposición en las bóvedas virtuales de CompraNet, creadas para tal efecto.</w:t>
      </w:r>
    </w:p>
    <w:p w14:paraId="6CB1B871" w14:textId="77777777" w:rsidR="000A704C" w:rsidRPr="00991EB1" w:rsidRDefault="003F6453" w:rsidP="003063DF">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alguno de los documentos que integran las proposiciones carezcan de la firma autógrafa del representante legal o de la persona con poder para actos de administración y/o dominio o poder especial para actos de licitación pública</w:t>
      </w:r>
      <w:r w:rsidR="00C216AD" w:rsidRPr="00991EB1">
        <w:rPr>
          <w:rFonts w:ascii="Montserrat" w:hAnsi="Montserrat" w:cs="Arial"/>
        </w:rPr>
        <w:t>.</w:t>
      </w:r>
    </w:p>
    <w:p w14:paraId="78FDB0FF" w14:textId="77777777" w:rsidR="00520F08"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la proposición no esté firmada electrónicamente.</w:t>
      </w:r>
    </w:p>
    <w:p w14:paraId="377C20D8"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Cuando el </w:t>
      </w:r>
      <w:r w:rsidR="003063DF" w:rsidRPr="00991EB1">
        <w:rPr>
          <w:rFonts w:ascii="Montserrat" w:hAnsi="Montserrat" w:cs="Arial"/>
        </w:rPr>
        <w:t>porcentaje</w:t>
      </w:r>
      <w:r w:rsidRPr="00991EB1">
        <w:rPr>
          <w:rFonts w:ascii="Montserrat" w:hAnsi="Montserrat" w:cs="Arial"/>
        </w:rPr>
        <w:t xml:space="preserve"> ofertado resulte no aceptable y/o no conveniente para </w:t>
      </w:r>
      <w:r w:rsidRPr="00991EB1">
        <w:rPr>
          <w:rFonts w:ascii="Montserrat" w:hAnsi="Montserrat" w:cs="Arial"/>
          <w:bCs/>
        </w:rPr>
        <w:t>Telecomm</w:t>
      </w:r>
      <w:r w:rsidRPr="00991EB1">
        <w:rPr>
          <w:rFonts w:ascii="Montserrat" w:hAnsi="Montserrat" w:cs="Arial"/>
        </w:rPr>
        <w:t>.</w:t>
      </w:r>
    </w:p>
    <w:p w14:paraId="3004E233" w14:textId="77777777" w:rsidR="00C216AD"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los documentos que integren la proposición y aquéllos distintos a ésta, no estén foliados en todas y cada una de las hojas que los integren.</w:t>
      </w:r>
    </w:p>
    <w:p w14:paraId="46668F4D" w14:textId="77777777" w:rsidR="00B82B06" w:rsidRPr="00991EB1" w:rsidRDefault="003F6453"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lang w:val="es-MX"/>
        </w:rPr>
      </w:pPr>
      <w:r w:rsidRPr="00991EB1">
        <w:rPr>
          <w:rFonts w:ascii="Montserrat" w:hAnsi="Montserrat" w:cs="Arial"/>
          <w:lang w:val="es-MX"/>
        </w:rPr>
        <w:t xml:space="preserve">Cuando el o los archivo (s) electrónico (s) que contengan la proposición de los licitantes enviado (s) a través de CompraNet no puedan abrirse por tener algún virus informático o por cualquier causa ajena a la </w:t>
      </w:r>
      <w:r w:rsidR="007170D1" w:rsidRPr="00991EB1">
        <w:rPr>
          <w:rFonts w:ascii="Montserrat" w:hAnsi="Montserrat" w:cs="Arial"/>
          <w:lang w:val="es-MX"/>
        </w:rPr>
        <w:t>convocante</w:t>
      </w:r>
      <w:r w:rsidRPr="00991EB1">
        <w:rPr>
          <w:rFonts w:ascii="Montserrat" w:hAnsi="Montserrat" w:cs="Arial"/>
          <w:lang w:val="es-MX"/>
        </w:rPr>
        <w:t>.</w:t>
      </w:r>
    </w:p>
    <w:p w14:paraId="67944F77" w14:textId="77777777" w:rsidR="00B82B06" w:rsidRPr="00991EB1" w:rsidRDefault="00DD77A4"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lang w:val="es-MX"/>
        </w:rPr>
      </w:pPr>
      <w:r w:rsidRPr="00991EB1">
        <w:rPr>
          <w:rFonts w:ascii="Montserrat" w:hAnsi="Montserrat" w:cs="Arial"/>
          <w:lang w:val="es-MX"/>
        </w:rPr>
        <w:t xml:space="preserve">Si se comprueba que los servidores públicos forman parte de la sociedad de la empresa y/o en caso de personas físicas, si son servidores públicos o se encuentran vinculados entre </w:t>
      </w:r>
      <w:r w:rsidR="001D2C1F" w:rsidRPr="00991EB1">
        <w:rPr>
          <w:rFonts w:ascii="Montserrat" w:hAnsi="Montserrat" w:cs="Arial"/>
          <w:lang w:val="es-MX"/>
        </w:rPr>
        <w:t>sí</w:t>
      </w:r>
      <w:r w:rsidRPr="00991EB1">
        <w:rPr>
          <w:rFonts w:ascii="Montserrat" w:hAnsi="Montserrat" w:cs="Arial"/>
          <w:lang w:val="es-MX"/>
        </w:rPr>
        <w:t xml:space="preserve"> por algún socio o asociado común.</w:t>
      </w:r>
    </w:p>
    <w:p w14:paraId="3FB987E9" w14:textId="77777777" w:rsidR="00B82B06" w:rsidRPr="00991EB1" w:rsidRDefault="00DD77A4" w:rsidP="00B82B06">
      <w:pPr>
        <w:numPr>
          <w:ilvl w:val="0"/>
          <w:numId w:val="7"/>
        </w:numPr>
        <w:overflowPunct w:val="0"/>
        <w:autoSpaceDE w:val="0"/>
        <w:autoSpaceDN w:val="0"/>
        <w:adjustRightInd w:val="0"/>
        <w:spacing w:after="0" w:line="240" w:lineRule="auto"/>
        <w:ind w:left="357" w:hanging="357"/>
        <w:jc w:val="both"/>
        <w:textAlignment w:val="baseline"/>
        <w:rPr>
          <w:rFonts w:ascii="Montserrat" w:hAnsi="Montserrat" w:cs="Arial"/>
          <w:lang w:val="es-MX"/>
        </w:rPr>
      </w:pPr>
      <w:r w:rsidRPr="00991EB1">
        <w:rPr>
          <w:rFonts w:ascii="Montserrat" w:hAnsi="Montserrat" w:cs="Arial"/>
          <w:lang w:val="es-MX"/>
        </w:rPr>
        <w:t>En el caso de que se detecte que los licitantes presente</w:t>
      </w:r>
      <w:r w:rsidR="007B0E66" w:rsidRPr="00991EB1">
        <w:rPr>
          <w:rFonts w:ascii="Montserrat" w:hAnsi="Montserrat" w:cs="Arial"/>
          <w:lang w:val="es-MX"/>
        </w:rPr>
        <w:t>n</w:t>
      </w:r>
      <w:r w:rsidRPr="00991EB1">
        <w:rPr>
          <w:rFonts w:ascii="Montserrat" w:hAnsi="Montserrat" w:cs="Arial"/>
          <w:lang w:val="es-MX"/>
        </w:rPr>
        <w:t xml:space="preserve"> propuestas y se encuentren vinculados entre </w:t>
      </w:r>
      <w:r w:rsidR="001D2C1F" w:rsidRPr="00991EB1">
        <w:rPr>
          <w:rFonts w:ascii="Montserrat" w:hAnsi="Montserrat" w:cs="Arial"/>
          <w:lang w:val="es-MX"/>
        </w:rPr>
        <w:t>sí</w:t>
      </w:r>
      <w:r w:rsidR="007B0E66" w:rsidRPr="00991EB1">
        <w:rPr>
          <w:rFonts w:ascii="Montserrat" w:hAnsi="Montserrat" w:cs="Arial"/>
          <w:lang w:val="es-MX"/>
        </w:rPr>
        <w:t xml:space="preserve"> por algún o asociado en común.</w:t>
      </w:r>
    </w:p>
    <w:p w14:paraId="4B9FBCE7" w14:textId="77777777" w:rsidR="0034703F" w:rsidRPr="00991EB1" w:rsidRDefault="0034703F" w:rsidP="00B82B06">
      <w:pPr>
        <w:spacing w:after="0" w:line="240" w:lineRule="auto"/>
        <w:jc w:val="both"/>
        <w:rPr>
          <w:rFonts w:ascii="Montserrat" w:hAnsi="Montserrat" w:cs="Arial"/>
          <w:lang w:val="es-MX"/>
        </w:rPr>
      </w:pPr>
    </w:p>
    <w:p w14:paraId="4A1EB9CB"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76" w:name="_Toc274073959"/>
      <w:bookmarkStart w:id="77" w:name="_Toc58416125"/>
      <w:r w:rsidRPr="00991EB1">
        <w:rPr>
          <w:rFonts w:ascii="Montserrat" w:hAnsi="Montserrat" w:cs="Arial"/>
          <w:sz w:val="22"/>
          <w:szCs w:val="22"/>
        </w:rPr>
        <w:t>SUSPENSIÓN TEMPORAL DE LA LICITACIÓN</w:t>
      </w:r>
      <w:bookmarkEnd w:id="76"/>
      <w:r w:rsidR="0034703F" w:rsidRPr="00991EB1">
        <w:rPr>
          <w:rFonts w:ascii="Montserrat" w:hAnsi="Montserrat" w:cs="Arial"/>
          <w:b w:val="0"/>
          <w:sz w:val="22"/>
          <w:szCs w:val="22"/>
          <w:lang w:val="es-MX"/>
        </w:rPr>
        <w:t>.</w:t>
      </w:r>
      <w:bookmarkEnd w:id="77"/>
    </w:p>
    <w:p w14:paraId="17CA6C5A" w14:textId="77777777" w:rsidR="003F6453" w:rsidRPr="00991EB1" w:rsidRDefault="003F6453" w:rsidP="00B82B06">
      <w:pPr>
        <w:spacing w:after="0" w:line="240" w:lineRule="auto"/>
        <w:jc w:val="both"/>
        <w:rPr>
          <w:rFonts w:ascii="Montserrat" w:hAnsi="Montserrat" w:cs="Arial"/>
        </w:rPr>
      </w:pPr>
    </w:p>
    <w:p w14:paraId="4BAB76BC" w14:textId="77777777" w:rsidR="0034703F" w:rsidRPr="00991EB1" w:rsidRDefault="003F6453" w:rsidP="00B82B06">
      <w:pPr>
        <w:spacing w:after="0" w:line="240" w:lineRule="auto"/>
        <w:jc w:val="both"/>
        <w:rPr>
          <w:rFonts w:ascii="Montserrat" w:hAnsi="Montserrat" w:cs="Arial"/>
        </w:rPr>
      </w:pPr>
      <w:r w:rsidRPr="00991EB1">
        <w:rPr>
          <w:rFonts w:ascii="Montserrat" w:hAnsi="Montserrat" w:cs="Arial"/>
          <w:bCs/>
        </w:rPr>
        <w:t>Telecomm</w:t>
      </w:r>
      <w:r w:rsidRPr="00991EB1">
        <w:rPr>
          <w:rFonts w:ascii="Montserrat" w:hAnsi="Montserrat" w:cs="Arial"/>
        </w:rPr>
        <w:t xml:space="preserve"> podrá suspender la licitación, en los siguientes casos:</w:t>
      </w:r>
    </w:p>
    <w:p w14:paraId="0BF6F36D" w14:textId="77777777" w:rsidR="00B82B06" w:rsidRPr="00991EB1" w:rsidRDefault="00B82B06" w:rsidP="00B82B06">
      <w:pPr>
        <w:spacing w:after="0" w:line="240" w:lineRule="auto"/>
        <w:jc w:val="both"/>
        <w:rPr>
          <w:rFonts w:ascii="Montserrat" w:hAnsi="Montserrat" w:cs="Arial"/>
        </w:rPr>
      </w:pPr>
    </w:p>
    <w:p w14:paraId="1BE54A02" w14:textId="77777777" w:rsidR="00B82B06" w:rsidRPr="00991EB1" w:rsidRDefault="003F6453" w:rsidP="00AE4C4A">
      <w:pPr>
        <w:spacing w:after="0" w:line="240" w:lineRule="auto"/>
        <w:ind w:left="284" w:hanging="284"/>
        <w:jc w:val="both"/>
        <w:rPr>
          <w:rFonts w:ascii="Montserrat" w:hAnsi="Montserrat" w:cs="Arial"/>
        </w:rPr>
      </w:pPr>
      <w:r w:rsidRPr="00991EB1">
        <w:rPr>
          <w:rFonts w:ascii="Montserrat" w:hAnsi="Montserrat" w:cs="Arial"/>
        </w:rPr>
        <w:t>a) Cuando se presenten casos fortuitos o de fuerza mayor que hagan necesaria la suspensión.</w:t>
      </w:r>
    </w:p>
    <w:p w14:paraId="4654E50D" w14:textId="77777777" w:rsidR="003F6453" w:rsidRPr="00991EB1" w:rsidRDefault="003F6453" w:rsidP="00B82B06">
      <w:pPr>
        <w:spacing w:after="0" w:line="240" w:lineRule="auto"/>
        <w:ind w:left="284" w:hanging="284"/>
        <w:jc w:val="both"/>
        <w:rPr>
          <w:rFonts w:ascii="Montserrat" w:hAnsi="Montserrat" w:cs="Arial"/>
        </w:rPr>
      </w:pPr>
      <w:r w:rsidRPr="00991EB1">
        <w:rPr>
          <w:rFonts w:ascii="Montserrat" w:hAnsi="Montserrat" w:cs="Arial"/>
        </w:rPr>
        <w:t>b) Cuando lo determine la S.F.P. o el O.I.C., mediante resolución.</w:t>
      </w:r>
    </w:p>
    <w:p w14:paraId="41E3F1A6" w14:textId="77777777" w:rsidR="00B82B06" w:rsidRPr="00991EB1" w:rsidRDefault="00B82B06" w:rsidP="00B82B06">
      <w:pPr>
        <w:spacing w:after="0" w:line="240" w:lineRule="auto"/>
        <w:ind w:left="284" w:hanging="284"/>
        <w:jc w:val="both"/>
        <w:rPr>
          <w:rFonts w:ascii="Montserrat" w:hAnsi="Montserrat" w:cs="Arial"/>
        </w:rPr>
      </w:pPr>
    </w:p>
    <w:p w14:paraId="60BA438C" w14:textId="77777777" w:rsidR="003F6453" w:rsidRPr="00991EB1" w:rsidRDefault="003F6453" w:rsidP="00B82B06">
      <w:pPr>
        <w:tabs>
          <w:tab w:val="left" w:pos="1134"/>
        </w:tabs>
        <w:spacing w:after="0" w:line="240" w:lineRule="auto"/>
        <w:jc w:val="both"/>
        <w:rPr>
          <w:rFonts w:ascii="Montserrat" w:hAnsi="Montserrat" w:cs="Arial"/>
        </w:rPr>
      </w:pPr>
      <w:r w:rsidRPr="00991EB1">
        <w:rPr>
          <w:rFonts w:ascii="Montserrat" w:hAnsi="Montserrat" w:cs="Arial"/>
        </w:rPr>
        <w:t>Para efecto de lo anterior, se avisará por escrito a los involucrados y se asentará dicha circunstancia en el acta correspondiente al evento en donde se origine la causal que la motive.</w:t>
      </w:r>
    </w:p>
    <w:p w14:paraId="64BE2E52" w14:textId="77777777" w:rsidR="00327942" w:rsidRPr="00991EB1" w:rsidRDefault="00327942" w:rsidP="00B82B06">
      <w:pPr>
        <w:tabs>
          <w:tab w:val="left" w:pos="1134"/>
        </w:tabs>
        <w:spacing w:after="0" w:line="240" w:lineRule="auto"/>
        <w:jc w:val="both"/>
        <w:rPr>
          <w:rFonts w:ascii="Montserrat" w:hAnsi="Montserrat" w:cs="Arial"/>
        </w:rPr>
      </w:pPr>
    </w:p>
    <w:p w14:paraId="6F03DF2C" w14:textId="77777777" w:rsidR="0034703F" w:rsidRPr="00991EB1" w:rsidRDefault="003F6453" w:rsidP="00B82B06">
      <w:pPr>
        <w:spacing w:after="0" w:line="240" w:lineRule="auto"/>
        <w:jc w:val="both"/>
        <w:rPr>
          <w:rFonts w:ascii="Montserrat" w:hAnsi="Montserrat" w:cs="Arial"/>
        </w:rPr>
      </w:pPr>
      <w:r w:rsidRPr="00991EB1">
        <w:rPr>
          <w:rFonts w:ascii="Montserrat" w:hAnsi="Montserrat" w:cs="Arial"/>
        </w:rPr>
        <w:t xml:space="preserve">Si desaparecen las causas que motivaren la suspensión, o bien, cuando reciba la resolución que al efecto emita la S.F.P. o el O.I.C., previo aviso a los involucrados, se reanudará la licitación, sólo podrán continuar quienes no hubiesen sido descalificados. </w:t>
      </w:r>
    </w:p>
    <w:p w14:paraId="02957D98" w14:textId="77777777" w:rsidR="00B82B06" w:rsidRPr="00991EB1" w:rsidRDefault="00B82B06" w:rsidP="00B82B06">
      <w:pPr>
        <w:spacing w:after="0" w:line="240" w:lineRule="auto"/>
        <w:jc w:val="both"/>
        <w:rPr>
          <w:rFonts w:ascii="Montserrat" w:hAnsi="Montserrat" w:cs="Arial"/>
        </w:rPr>
      </w:pPr>
    </w:p>
    <w:p w14:paraId="3BFFE532"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78" w:name="_Toc226774517"/>
      <w:bookmarkStart w:id="79" w:name="_Toc274073960"/>
      <w:bookmarkStart w:id="80" w:name="_Toc58416126"/>
      <w:r w:rsidRPr="00991EB1">
        <w:rPr>
          <w:rFonts w:ascii="Montserrat" w:hAnsi="Montserrat" w:cs="Arial"/>
          <w:sz w:val="22"/>
          <w:szCs w:val="22"/>
        </w:rPr>
        <w:t>CANCELACIÓN DE LA LICITACIÓN</w:t>
      </w:r>
      <w:r w:rsidRPr="00991EB1">
        <w:rPr>
          <w:rFonts w:ascii="Montserrat" w:hAnsi="Montserrat" w:cs="Arial"/>
          <w:b w:val="0"/>
          <w:sz w:val="22"/>
          <w:szCs w:val="22"/>
        </w:rPr>
        <w:t>.</w:t>
      </w:r>
      <w:bookmarkEnd w:id="78"/>
      <w:bookmarkEnd w:id="79"/>
      <w:bookmarkEnd w:id="80"/>
    </w:p>
    <w:p w14:paraId="630872C0" w14:textId="77777777" w:rsidR="003F6453" w:rsidRPr="00991EB1" w:rsidRDefault="003F6453" w:rsidP="00B82B06">
      <w:pPr>
        <w:spacing w:after="0" w:line="240" w:lineRule="auto"/>
        <w:jc w:val="both"/>
        <w:rPr>
          <w:rFonts w:ascii="Montserrat" w:hAnsi="Montserrat" w:cs="Arial"/>
        </w:rPr>
      </w:pPr>
    </w:p>
    <w:p w14:paraId="56271A72"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Podrá cancelarse la licitación y/o partidas en los siguientes casos:</w:t>
      </w:r>
    </w:p>
    <w:p w14:paraId="352E7A6E" w14:textId="77777777" w:rsidR="00B82B06" w:rsidRPr="00991EB1" w:rsidRDefault="00B82B06" w:rsidP="00B82B06">
      <w:pPr>
        <w:spacing w:after="0" w:line="240" w:lineRule="auto"/>
        <w:jc w:val="both"/>
        <w:rPr>
          <w:rFonts w:ascii="Montserrat" w:hAnsi="Montserrat" w:cs="Arial"/>
        </w:rPr>
      </w:pPr>
    </w:p>
    <w:p w14:paraId="531BA0D5" w14:textId="77777777" w:rsidR="00B82B06" w:rsidRPr="00991EB1" w:rsidRDefault="003F6453" w:rsidP="00B82B06">
      <w:pPr>
        <w:numPr>
          <w:ilvl w:val="0"/>
          <w:numId w:val="8"/>
        </w:numPr>
        <w:tabs>
          <w:tab w:val="clear"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 Por caso fortuito o por causas de fuerza mayor.</w:t>
      </w:r>
    </w:p>
    <w:p w14:paraId="65F5E12B" w14:textId="77777777" w:rsidR="00B82B06" w:rsidRPr="00991EB1" w:rsidRDefault="003F6453" w:rsidP="00B82B06">
      <w:pPr>
        <w:numPr>
          <w:ilvl w:val="0"/>
          <w:numId w:val="8"/>
        </w:numPr>
        <w:tabs>
          <w:tab w:val="clear"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existan circunstancias debidamente justificadas, que provoquen la extinción de la necesidad para contratar el servicio objeto de esta licitación.</w:t>
      </w:r>
    </w:p>
    <w:p w14:paraId="24CC2E00" w14:textId="77777777" w:rsidR="00B82B06" w:rsidRPr="00991EB1" w:rsidRDefault="003F6453" w:rsidP="00B82B06">
      <w:pPr>
        <w:numPr>
          <w:ilvl w:val="0"/>
          <w:numId w:val="8"/>
        </w:numPr>
        <w:tabs>
          <w:tab w:val="clear"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Cuando lo determine la S.F.P. o el O.I.C.</w:t>
      </w:r>
    </w:p>
    <w:p w14:paraId="480D87BF" w14:textId="77777777" w:rsidR="003F6453" w:rsidRPr="00991EB1" w:rsidRDefault="003F6453" w:rsidP="00B82B06">
      <w:pPr>
        <w:numPr>
          <w:ilvl w:val="0"/>
          <w:numId w:val="8"/>
        </w:numPr>
        <w:tabs>
          <w:tab w:val="clear" w:pos="360"/>
        </w:tabs>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 xml:space="preserve">Cuando de continuarse con la licitación se pudiera ocasionar un daño o perjuicio a </w:t>
      </w:r>
      <w:r w:rsidRPr="00991EB1">
        <w:rPr>
          <w:rFonts w:ascii="Montserrat" w:hAnsi="Montserrat" w:cs="Arial"/>
          <w:bCs/>
        </w:rPr>
        <w:t>Telecomm</w:t>
      </w:r>
      <w:r w:rsidRPr="00991EB1">
        <w:rPr>
          <w:rFonts w:ascii="Montserrat" w:hAnsi="Montserrat" w:cs="Arial"/>
        </w:rPr>
        <w:t>.</w:t>
      </w:r>
    </w:p>
    <w:p w14:paraId="4A1D8ABF"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6A608B7D" w14:textId="77777777" w:rsidR="003F6453" w:rsidRPr="00991EB1" w:rsidRDefault="003F6453" w:rsidP="00B82B06">
      <w:pPr>
        <w:pStyle w:val="BodyText31"/>
        <w:rPr>
          <w:rFonts w:ascii="Montserrat" w:hAnsi="Montserrat"/>
          <w:sz w:val="22"/>
          <w:szCs w:val="22"/>
        </w:rPr>
      </w:pPr>
      <w:r w:rsidRPr="00991EB1">
        <w:rPr>
          <w:rFonts w:ascii="Montserrat" w:hAnsi="Montserrat"/>
          <w:sz w:val="22"/>
          <w:szCs w:val="22"/>
        </w:rPr>
        <w:t>Cuando se cancele la licitación se notificará por escrito a todos los involucrados.</w:t>
      </w:r>
    </w:p>
    <w:p w14:paraId="14D42CE7" w14:textId="77777777" w:rsidR="00B82B06" w:rsidRPr="00991EB1" w:rsidRDefault="00B82B06" w:rsidP="00B82B06">
      <w:pPr>
        <w:pStyle w:val="BodyText31"/>
        <w:rPr>
          <w:rFonts w:ascii="Montserrat" w:hAnsi="Montserrat"/>
          <w:sz w:val="22"/>
          <w:szCs w:val="22"/>
        </w:rPr>
      </w:pPr>
    </w:p>
    <w:p w14:paraId="2ACB6260"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En caso de cancelación de la licitación, </w:t>
      </w:r>
      <w:r w:rsidRPr="00991EB1">
        <w:rPr>
          <w:rFonts w:ascii="Montserrat" w:hAnsi="Montserrat" w:cs="Arial"/>
          <w:bCs/>
        </w:rPr>
        <w:t>Telecomm</w:t>
      </w:r>
      <w:r w:rsidRPr="00991EB1">
        <w:rPr>
          <w:rFonts w:ascii="Montserrat" w:hAnsi="Montserrat" w:cs="Arial"/>
        </w:rPr>
        <w:t xml:space="preserve"> podrá convocar a una nueva licitación.</w:t>
      </w:r>
    </w:p>
    <w:p w14:paraId="5789C927" w14:textId="77777777" w:rsidR="003F6453" w:rsidRPr="00991EB1" w:rsidRDefault="003F6453" w:rsidP="00B82B06">
      <w:pPr>
        <w:spacing w:after="0" w:line="240" w:lineRule="auto"/>
        <w:jc w:val="both"/>
        <w:rPr>
          <w:rFonts w:ascii="Montserrat" w:hAnsi="Montserrat" w:cs="Arial"/>
        </w:rPr>
      </w:pPr>
    </w:p>
    <w:p w14:paraId="5BF6B38F"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81" w:name="_Toc274073961"/>
      <w:bookmarkStart w:id="82" w:name="_Toc58416127"/>
      <w:r w:rsidRPr="00991EB1">
        <w:rPr>
          <w:rFonts w:ascii="Montserrat" w:hAnsi="Montserrat" w:cs="Arial"/>
          <w:sz w:val="22"/>
          <w:szCs w:val="22"/>
        </w:rPr>
        <w:t>DECLARACIÓN DE LICITACIÓN DESIERTA</w:t>
      </w:r>
      <w:bookmarkEnd w:id="81"/>
      <w:r w:rsidRPr="00991EB1">
        <w:rPr>
          <w:rFonts w:ascii="Montserrat" w:hAnsi="Montserrat" w:cs="Arial"/>
          <w:b w:val="0"/>
          <w:strike/>
          <w:sz w:val="22"/>
          <w:szCs w:val="22"/>
          <w:lang w:val="es-MX"/>
        </w:rPr>
        <w:t>.</w:t>
      </w:r>
      <w:bookmarkEnd w:id="82"/>
    </w:p>
    <w:p w14:paraId="22535F59" w14:textId="77777777" w:rsidR="003F6453" w:rsidRPr="00991EB1" w:rsidRDefault="003F6453" w:rsidP="00B82B06">
      <w:pPr>
        <w:spacing w:after="0" w:line="240" w:lineRule="auto"/>
        <w:jc w:val="both"/>
        <w:rPr>
          <w:rFonts w:ascii="Montserrat" w:hAnsi="Montserrat" w:cs="Arial"/>
          <w:sz w:val="24"/>
          <w:szCs w:val="24"/>
        </w:rPr>
      </w:pPr>
    </w:p>
    <w:p w14:paraId="737DB079" w14:textId="77777777" w:rsidR="00EA4C05" w:rsidRPr="00991EB1" w:rsidRDefault="003F6453" w:rsidP="00B82B06">
      <w:pPr>
        <w:spacing w:after="0" w:line="240" w:lineRule="auto"/>
        <w:jc w:val="both"/>
        <w:rPr>
          <w:rFonts w:ascii="Montserrat" w:hAnsi="Montserrat" w:cs="Arial"/>
        </w:rPr>
      </w:pPr>
      <w:r w:rsidRPr="00991EB1">
        <w:rPr>
          <w:rFonts w:ascii="Montserrat" w:hAnsi="Montserrat" w:cs="Arial"/>
          <w:bCs/>
        </w:rPr>
        <w:t>Telecomm</w:t>
      </w:r>
      <w:r w:rsidRPr="00991EB1">
        <w:rPr>
          <w:rFonts w:ascii="Montserrat" w:hAnsi="Montserrat" w:cs="Arial"/>
        </w:rPr>
        <w:t xml:space="preserve"> d</w:t>
      </w:r>
      <w:r w:rsidR="002F0F37" w:rsidRPr="00991EB1">
        <w:rPr>
          <w:rFonts w:ascii="Montserrat" w:hAnsi="Montserrat" w:cs="Arial"/>
        </w:rPr>
        <w:t>eclarará desierta la licitación</w:t>
      </w:r>
      <w:r w:rsidRPr="00991EB1">
        <w:rPr>
          <w:rFonts w:ascii="Montserrat" w:hAnsi="Montserrat" w:cs="Arial"/>
        </w:rPr>
        <w:t>, cuando:</w:t>
      </w:r>
    </w:p>
    <w:p w14:paraId="37E7F550" w14:textId="77777777" w:rsidR="00327942" w:rsidRPr="00991EB1" w:rsidRDefault="00327942" w:rsidP="00B82B06">
      <w:pPr>
        <w:spacing w:after="0" w:line="240" w:lineRule="auto"/>
        <w:jc w:val="both"/>
        <w:rPr>
          <w:rFonts w:ascii="Montserrat" w:hAnsi="Montserrat" w:cs="Arial"/>
        </w:rPr>
      </w:pPr>
    </w:p>
    <w:p w14:paraId="58BAD281" w14:textId="77777777" w:rsidR="00AE4C4A" w:rsidRPr="00991EB1" w:rsidRDefault="00D60107" w:rsidP="00762A71">
      <w:pPr>
        <w:numPr>
          <w:ilvl w:val="0"/>
          <w:numId w:val="57"/>
        </w:numPr>
        <w:spacing w:after="0" w:line="240" w:lineRule="auto"/>
        <w:jc w:val="both"/>
        <w:rPr>
          <w:rFonts w:ascii="Montserrat" w:hAnsi="Montserrat" w:cs="Arial"/>
        </w:rPr>
      </w:pPr>
      <w:r w:rsidRPr="00991EB1">
        <w:rPr>
          <w:rFonts w:ascii="Montserrat" w:hAnsi="Montserrat" w:cs="Arial"/>
        </w:rPr>
        <w:t>No se presente ninguna proposición en el acto de presentación y apertura de proposiciones.</w:t>
      </w:r>
    </w:p>
    <w:p w14:paraId="122A93E8" w14:textId="77777777" w:rsidR="00AE4C4A" w:rsidRPr="00991EB1" w:rsidRDefault="003F6453" w:rsidP="00762A71">
      <w:pPr>
        <w:numPr>
          <w:ilvl w:val="0"/>
          <w:numId w:val="57"/>
        </w:numPr>
        <w:spacing w:after="0" w:line="240" w:lineRule="auto"/>
        <w:jc w:val="both"/>
        <w:rPr>
          <w:rFonts w:ascii="Montserrat" w:hAnsi="Montserrat" w:cs="Arial"/>
        </w:rPr>
      </w:pPr>
      <w:r w:rsidRPr="00991EB1">
        <w:rPr>
          <w:rFonts w:ascii="Montserrat" w:hAnsi="Montserrat" w:cs="Arial"/>
        </w:rPr>
        <w:t>Ninguna de las proposiciones presentadas reúna los requisitos establecidos en esta convocatoria</w:t>
      </w:r>
      <w:r w:rsidR="00EA4C05" w:rsidRPr="00991EB1">
        <w:rPr>
          <w:rFonts w:ascii="Montserrat" w:hAnsi="Montserrat" w:cs="Arial"/>
        </w:rPr>
        <w:t>.</w:t>
      </w:r>
    </w:p>
    <w:p w14:paraId="0678D41F" w14:textId="0DAF91B2" w:rsidR="00AE4C4A" w:rsidRPr="00991EB1" w:rsidRDefault="003F6453" w:rsidP="00762A71">
      <w:pPr>
        <w:numPr>
          <w:ilvl w:val="0"/>
          <w:numId w:val="57"/>
        </w:numPr>
        <w:spacing w:after="0" w:line="240" w:lineRule="auto"/>
        <w:jc w:val="both"/>
        <w:rPr>
          <w:rFonts w:ascii="Montserrat" w:hAnsi="Montserrat" w:cs="Arial"/>
        </w:rPr>
      </w:pPr>
      <w:r w:rsidRPr="00991EB1">
        <w:rPr>
          <w:rFonts w:ascii="Montserrat" w:hAnsi="Montserrat" w:cs="Arial"/>
        </w:rPr>
        <w:t xml:space="preserve">Los </w:t>
      </w:r>
      <w:r w:rsidR="00077E9E" w:rsidRPr="00991EB1">
        <w:rPr>
          <w:rFonts w:ascii="Montserrat" w:hAnsi="Montserrat" w:cs="Arial"/>
        </w:rPr>
        <w:t>porcentajes de gasto de administración</w:t>
      </w:r>
      <w:r w:rsidRPr="00991EB1">
        <w:rPr>
          <w:rFonts w:ascii="Montserrat" w:hAnsi="Montserrat" w:cs="Arial"/>
        </w:rPr>
        <w:t xml:space="preserve"> presentados en la propuesta económica no fueren aceptables y/o convenientes.</w:t>
      </w:r>
    </w:p>
    <w:p w14:paraId="646E5C83" w14:textId="77777777" w:rsidR="00AE4C4A" w:rsidRPr="00991EB1" w:rsidRDefault="00AE4C4A" w:rsidP="00762A71">
      <w:pPr>
        <w:numPr>
          <w:ilvl w:val="0"/>
          <w:numId w:val="57"/>
        </w:numPr>
        <w:spacing w:after="0" w:line="240" w:lineRule="auto"/>
        <w:jc w:val="both"/>
        <w:rPr>
          <w:rFonts w:ascii="Montserrat" w:hAnsi="Montserrat" w:cs="Arial"/>
        </w:rPr>
      </w:pPr>
      <w:r w:rsidRPr="00991EB1">
        <w:rPr>
          <w:rFonts w:ascii="Montserrat" w:hAnsi="Montserrat" w:cs="Arial"/>
        </w:rPr>
        <w:t>El presupuesto autorizado no sea suficiente para poder adjudicar el contrato.</w:t>
      </w:r>
    </w:p>
    <w:p w14:paraId="78DFF0B8" w14:textId="77777777" w:rsidR="00B82B06" w:rsidRPr="00991EB1" w:rsidRDefault="00B82B06" w:rsidP="00B82B06">
      <w:pPr>
        <w:spacing w:after="0" w:line="240" w:lineRule="auto"/>
        <w:ind w:left="181" w:hanging="181"/>
        <w:jc w:val="both"/>
        <w:rPr>
          <w:rFonts w:ascii="Montserrat" w:hAnsi="Montserrat" w:cs="Arial"/>
        </w:rPr>
      </w:pPr>
    </w:p>
    <w:p w14:paraId="4222A899"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En caso de declararse desierta la licitación, la convocante podrá emitir una segunda convocatoria </w:t>
      </w:r>
      <w:r w:rsidR="002F0F37" w:rsidRPr="00991EB1">
        <w:rPr>
          <w:rFonts w:ascii="Montserrat" w:hAnsi="Montserrat" w:cs="Arial"/>
        </w:rPr>
        <w:t xml:space="preserve">u </w:t>
      </w:r>
      <w:r w:rsidRPr="00991EB1">
        <w:rPr>
          <w:rFonts w:ascii="Montserrat" w:hAnsi="Montserrat" w:cs="Arial"/>
        </w:rPr>
        <w:t>optar por el supuesto de excepción previsto en el artículo 41, fracción VII, de la Ley.</w:t>
      </w:r>
    </w:p>
    <w:p w14:paraId="46AAC2D5" w14:textId="77777777" w:rsidR="00AB5DCA" w:rsidRPr="00991EB1" w:rsidRDefault="00AB5DCA" w:rsidP="00B82B06">
      <w:pPr>
        <w:spacing w:after="0" w:line="240" w:lineRule="auto"/>
        <w:jc w:val="both"/>
        <w:rPr>
          <w:rFonts w:ascii="Montserrat" w:hAnsi="Montserrat" w:cs="Arial"/>
        </w:rPr>
      </w:pPr>
    </w:p>
    <w:p w14:paraId="200149A3"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83" w:name="_Toc58416128"/>
      <w:r w:rsidRPr="00991EB1">
        <w:rPr>
          <w:rFonts w:ascii="Montserrat" w:hAnsi="Montserrat" w:cs="Arial"/>
          <w:sz w:val="22"/>
          <w:szCs w:val="22"/>
        </w:rPr>
        <w:t>MODIFICACIONES QUE PODRÁN EFECTUARSE</w:t>
      </w:r>
      <w:r w:rsidR="001D2C1F" w:rsidRPr="00991EB1">
        <w:rPr>
          <w:rFonts w:ascii="Montserrat" w:hAnsi="Montserrat" w:cs="Arial"/>
          <w:b w:val="0"/>
          <w:sz w:val="22"/>
          <w:szCs w:val="22"/>
          <w:lang w:val="es-MX"/>
        </w:rPr>
        <w:t>.</w:t>
      </w:r>
      <w:bookmarkEnd w:id="83"/>
    </w:p>
    <w:p w14:paraId="6C72A709" w14:textId="77777777" w:rsidR="000A704C" w:rsidRPr="00991EB1" w:rsidRDefault="000A704C" w:rsidP="00B82B06">
      <w:pPr>
        <w:spacing w:after="0" w:line="240" w:lineRule="auto"/>
        <w:jc w:val="both"/>
        <w:rPr>
          <w:rFonts w:ascii="Montserrat" w:hAnsi="Montserrat" w:cs="Arial"/>
        </w:rPr>
      </w:pPr>
    </w:p>
    <w:p w14:paraId="057F06A6" w14:textId="77777777" w:rsidR="003F6453" w:rsidRPr="00991EB1" w:rsidRDefault="003F6453" w:rsidP="00B82B06">
      <w:pPr>
        <w:pStyle w:val="Ttulo"/>
        <w:spacing w:before="0" w:after="0"/>
        <w:jc w:val="left"/>
        <w:rPr>
          <w:rFonts w:ascii="Montserrat" w:hAnsi="Montserrat" w:cs="Arial"/>
          <w:sz w:val="22"/>
          <w:szCs w:val="22"/>
        </w:rPr>
      </w:pPr>
      <w:bookmarkStart w:id="84" w:name="_Toc238532822"/>
      <w:bookmarkStart w:id="85" w:name="_Toc58416129"/>
      <w:r w:rsidRPr="00991EB1">
        <w:rPr>
          <w:rFonts w:ascii="Montserrat" w:hAnsi="Montserrat" w:cs="Arial"/>
          <w:sz w:val="22"/>
          <w:szCs w:val="22"/>
        </w:rPr>
        <w:t>1</w:t>
      </w:r>
      <w:r w:rsidRPr="00991EB1">
        <w:rPr>
          <w:rFonts w:ascii="Montserrat" w:hAnsi="Montserrat" w:cs="Arial"/>
          <w:sz w:val="22"/>
          <w:szCs w:val="22"/>
          <w:lang w:val="es-MX"/>
        </w:rPr>
        <w:t>6</w:t>
      </w:r>
      <w:r w:rsidRPr="00991EB1">
        <w:rPr>
          <w:rFonts w:ascii="Montserrat" w:hAnsi="Montserrat" w:cs="Arial"/>
          <w:sz w:val="22"/>
          <w:szCs w:val="22"/>
        </w:rPr>
        <w:t>.1. A LA CONVOCATORIA</w:t>
      </w:r>
      <w:r w:rsidRPr="00991EB1">
        <w:rPr>
          <w:rFonts w:ascii="Montserrat" w:hAnsi="Montserrat" w:cs="Arial"/>
          <w:b w:val="0"/>
          <w:sz w:val="22"/>
          <w:szCs w:val="22"/>
        </w:rPr>
        <w:t>.</w:t>
      </w:r>
      <w:bookmarkEnd w:id="84"/>
      <w:bookmarkEnd w:id="85"/>
    </w:p>
    <w:p w14:paraId="752EC3E0" w14:textId="77777777" w:rsidR="003F6453" w:rsidRPr="00991EB1" w:rsidRDefault="003F6453" w:rsidP="00B82B06">
      <w:pPr>
        <w:spacing w:after="0" w:line="240" w:lineRule="auto"/>
        <w:jc w:val="both"/>
        <w:rPr>
          <w:rFonts w:ascii="Montserrat" w:hAnsi="Montserrat" w:cs="Arial"/>
          <w:szCs w:val="10"/>
        </w:rPr>
      </w:pPr>
    </w:p>
    <w:p w14:paraId="1E1D63B6" w14:textId="77777777" w:rsidR="001D2C1F" w:rsidRPr="00991EB1" w:rsidRDefault="003F6453" w:rsidP="00B82B06">
      <w:pPr>
        <w:spacing w:after="0" w:line="240" w:lineRule="auto"/>
        <w:jc w:val="both"/>
        <w:rPr>
          <w:rFonts w:ascii="Montserrat" w:hAnsi="Montserrat" w:cs="Arial"/>
        </w:rPr>
      </w:pPr>
      <w:r w:rsidRPr="00991EB1">
        <w:rPr>
          <w:rFonts w:ascii="Montserrat" w:hAnsi="Montserrat" w:cs="Arial"/>
        </w:rPr>
        <w:t>A partir de la fecha de publicación de la convocatoria y hasta inclusive el séptimo día natural previo al acto de presentación y apertura de proposiciones de esta licitación, se podrán modificar aspectos establecidos en la presente convocatoria, mismas que en ningún caso podrán consistir en la sustitución, adición de otros rubros o variación significativa del servicio convocado originalmente.</w:t>
      </w:r>
    </w:p>
    <w:p w14:paraId="6886EFFE" w14:textId="77777777" w:rsidR="00B82B06" w:rsidRPr="00991EB1" w:rsidRDefault="00B82B06" w:rsidP="00B82B06">
      <w:pPr>
        <w:spacing w:after="0" w:line="240" w:lineRule="auto"/>
        <w:jc w:val="both"/>
        <w:rPr>
          <w:rFonts w:ascii="Montserrat" w:hAnsi="Montserrat" w:cs="Arial"/>
        </w:rPr>
      </w:pPr>
    </w:p>
    <w:p w14:paraId="1BB1C9EE"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Cualquier modificación, incluyendo las que resulten de la o las juntas de aclaraciones, formará parte de esta convocatoria y deberán ser consideradas por los licitantes en la elaboración de su proposición.</w:t>
      </w:r>
    </w:p>
    <w:p w14:paraId="0E9C5D18" w14:textId="77777777" w:rsidR="003F6453" w:rsidRPr="00991EB1" w:rsidRDefault="003F6453" w:rsidP="00B82B06">
      <w:pPr>
        <w:spacing w:after="0" w:line="240" w:lineRule="auto"/>
        <w:jc w:val="both"/>
        <w:rPr>
          <w:rFonts w:ascii="Montserrat" w:hAnsi="Montserrat" w:cs="Arial"/>
        </w:rPr>
      </w:pPr>
    </w:p>
    <w:p w14:paraId="1FAC2CF3" w14:textId="77777777" w:rsidR="003F6453" w:rsidRPr="00991EB1" w:rsidRDefault="003F6453" w:rsidP="00B82B06">
      <w:pPr>
        <w:pStyle w:val="Ttulo"/>
        <w:spacing w:before="0" w:after="0"/>
        <w:jc w:val="left"/>
        <w:rPr>
          <w:rFonts w:ascii="Montserrat" w:hAnsi="Montserrat" w:cs="Arial"/>
          <w:sz w:val="22"/>
          <w:szCs w:val="22"/>
        </w:rPr>
      </w:pPr>
      <w:bookmarkStart w:id="86" w:name="_Toc238532823"/>
      <w:bookmarkStart w:id="87" w:name="_Toc58416130"/>
      <w:r w:rsidRPr="00991EB1">
        <w:rPr>
          <w:rFonts w:ascii="Montserrat" w:hAnsi="Montserrat" w:cs="Arial"/>
          <w:sz w:val="22"/>
          <w:szCs w:val="22"/>
        </w:rPr>
        <w:t>1</w:t>
      </w:r>
      <w:r w:rsidRPr="00991EB1">
        <w:rPr>
          <w:rFonts w:ascii="Montserrat" w:hAnsi="Montserrat" w:cs="Arial"/>
          <w:sz w:val="22"/>
          <w:szCs w:val="22"/>
          <w:lang w:val="es-MX"/>
        </w:rPr>
        <w:t>6</w:t>
      </w:r>
      <w:r w:rsidRPr="00991EB1">
        <w:rPr>
          <w:rFonts w:ascii="Montserrat" w:hAnsi="Montserrat" w:cs="Arial"/>
          <w:sz w:val="22"/>
          <w:szCs w:val="22"/>
        </w:rPr>
        <w:t>.2. AL CONTRATO</w:t>
      </w:r>
      <w:r w:rsidRPr="00991EB1">
        <w:rPr>
          <w:rFonts w:ascii="Montserrat" w:hAnsi="Montserrat" w:cs="Arial"/>
          <w:b w:val="0"/>
          <w:sz w:val="22"/>
          <w:szCs w:val="22"/>
        </w:rPr>
        <w:t>.</w:t>
      </w:r>
      <w:bookmarkEnd w:id="86"/>
      <w:bookmarkEnd w:id="87"/>
    </w:p>
    <w:p w14:paraId="2B4527D7" w14:textId="77777777" w:rsidR="003F6453" w:rsidRPr="00991EB1" w:rsidRDefault="003F6453" w:rsidP="00B82B06">
      <w:pPr>
        <w:spacing w:after="0" w:line="240" w:lineRule="auto"/>
        <w:jc w:val="both"/>
        <w:rPr>
          <w:rFonts w:ascii="Montserrat" w:hAnsi="Montserrat" w:cs="Arial"/>
        </w:rPr>
      </w:pPr>
    </w:p>
    <w:p w14:paraId="17163A7A" w14:textId="77777777" w:rsidR="00F132FA" w:rsidRPr="00991EB1" w:rsidRDefault="003F6453" w:rsidP="00B82B06">
      <w:pPr>
        <w:spacing w:after="0" w:line="240" w:lineRule="auto"/>
        <w:jc w:val="both"/>
        <w:rPr>
          <w:rFonts w:ascii="Montserrat" w:hAnsi="Montserrat" w:cs="Arial"/>
        </w:rPr>
      </w:pPr>
      <w:r w:rsidRPr="00991EB1">
        <w:rPr>
          <w:rFonts w:ascii="Montserrat" w:hAnsi="Montserrat" w:cs="Arial"/>
          <w:bCs/>
        </w:rPr>
        <w:t>Telecomm</w:t>
      </w:r>
      <w:r w:rsidRPr="00991EB1">
        <w:rPr>
          <w:rFonts w:ascii="Montserrat" w:hAnsi="Montserrat" w:cs="Arial"/>
        </w:rPr>
        <w:t xml:space="preserve"> podrá dentro del presupuesto aprobado y disponible, bajo su responsabilidad y por razones fundadas y explícitas, acordar el incremento en la cantidad del servicio solicitado mediante modificaciones al contrato vigente, siempre que el monto total de las modificaciones no rebase, en conjunto, el 20%</w:t>
      </w:r>
      <w:r w:rsidR="00F24BDE" w:rsidRPr="00991EB1">
        <w:rPr>
          <w:rFonts w:ascii="Montserrat" w:hAnsi="Montserrat" w:cs="Arial"/>
        </w:rPr>
        <w:t xml:space="preserve"> (veinte por ciento)</w:t>
      </w:r>
      <w:r w:rsidRPr="00991EB1">
        <w:rPr>
          <w:rFonts w:ascii="Montserrat" w:hAnsi="Montserrat" w:cs="Arial"/>
        </w:rPr>
        <w:t xml:space="preserve"> del monto o cantidad de los conceptos y volúmenes establecidos originalmente en el mismo y el precio del servicio sea igual al pactado originalmente.</w:t>
      </w:r>
    </w:p>
    <w:p w14:paraId="4ACE05DA" w14:textId="77777777" w:rsidR="00B82B06" w:rsidRPr="00991EB1" w:rsidRDefault="00B82B06" w:rsidP="00B82B06">
      <w:pPr>
        <w:spacing w:after="0" w:line="240" w:lineRule="auto"/>
        <w:jc w:val="both"/>
        <w:rPr>
          <w:rFonts w:ascii="Montserrat" w:hAnsi="Montserrat" w:cs="Arial"/>
        </w:rPr>
      </w:pPr>
    </w:p>
    <w:p w14:paraId="5CC36A7D"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Por lo que se refiere a las fechas de entrega correspondientes a las cantidades del servicio adicional solicitado y que se alude en el párrafo anterior, serán pactadas entre </w:t>
      </w:r>
      <w:r w:rsidRPr="00991EB1">
        <w:rPr>
          <w:rFonts w:ascii="Montserrat" w:hAnsi="Montserrat" w:cs="Arial"/>
          <w:bCs/>
        </w:rPr>
        <w:t>Telecomm</w:t>
      </w:r>
      <w:r w:rsidRPr="00991EB1">
        <w:rPr>
          <w:rFonts w:ascii="Montserrat" w:hAnsi="Montserrat" w:cs="Arial"/>
        </w:rPr>
        <w:t xml:space="preserve"> y el proveedor.</w:t>
      </w:r>
    </w:p>
    <w:p w14:paraId="4FD925A3" w14:textId="77777777" w:rsidR="00940A9C" w:rsidRPr="00991EB1" w:rsidRDefault="00940A9C" w:rsidP="00B82B06">
      <w:pPr>
        <w:spacing w:after="0" w:line="240" w:lineRule="auto"/>
        <w:jc w:val="both"/>
        <w:rPr>
          <w:rFonts w:ascii="Montserrat" w:hAnsi="Montserrat" w:cs="Arial"/>
        </w:rPr>
      </w:pPr>
    </w:p>
    <w:p w14:paraId="5885AB17" w14:textId="77777777" w:rsidR="003F6453" w:rsidRPr="00991EB1" w:rsidRDefault="003F6453" w:rsidP="00B82B06">
      <w:pPr>
        <w:pStyle w:val="Ttulo"/>
        <w:numPr>
          <w:ilvl w:val="0"/>
          <w:numId w:val="17"/>
        </w:numPr>
        <w:spacing w:before="0" w:after="0"/>
        <w:ind w:left="426"/>
        <w:jc w:val="both"/>
        <w:rPr>
          <w:rFonts w:ascii="Montserrat" w:hAnsi="Montserrat" w:cs="Arial"/>
          <w:sz w:val="22"/>
          <w:szCs w:val="22"/>
        </w:rPr>
      </w:pPr>
      <w:bookmarkStart w:id="88" w:name="_Toc58416131"/>
      <w:r w:rsidRPr="00991EB1">
        <w:rPr>
          <w:rFonts w:ascii="Montserrat" w:hAnsi="Montserrat" w:cs="Arial"/>
          <w:sz w:val="22"/>
          <w:szCs w:val="22"/>
        </w:rPr>
        <w:t>ACREDITACIÓN DE LOS LICITANTES QUE RESULTEN CON ADJUDICACIÓN A SU FAVOR, DE ENCONTRARSE AL CORRIENTE DE SUS OBLIGACIONES FISCALES</w:t>
      </w:r>
      <w:r w:rsidRPr="00991EB1">
        <w:rPr>
          <w:rFonts w:ascii="Montserrat" w:hAnsi="Montserrat" w:cs="Arial"/>
          <w:b w:val="0"/>
          <w:sz w:val="22"/>
          <w:szCs w:val="22"/>
        </w:rPr>
        <w:t>.</w:t>
      </w:r>
      <w:bookmarkEnd w:id="88"/>
    </w:p>
    <w:p w14:paraId="1B017922" w14:textId="77777777" w:rsidR="003F6453" w:rsidRPr="00991EB1" w:rsidRDefault="003F6453" w:rsidP="00B82B06">
      <w:pPr>
        <w:spacing w:after="0" w:line="240" w:lineRule="auto"/>
        <w:jc w:val="both"/>
        <w:rPr>
          <w:rFonts w:ascii="Montserrat" w:hAnsi="Montserrat" w:cs="Arial"/>
          <w:bCs/>
          <w:sz w:val="24"/>
          <w:szCs w:val="24"/>
        </w:rPr>
      </w:pPr>
    </w:p>
    <w:p w14:paraId="2290D6C9" w14:textId="1B8FAD8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El licitante que resulte con adjudicación a su favor, deberá presentar previo a la firma del contrato </w:t>
      </w:r>
      <w:r w:rsidR="0037770D" w:rsidRPr="00991EB1">
        <w:rPr>
          <w:rFonts w:ascii="Montserrat" w:hAnsi="Montserrat" w:cs="Arial"/>
        </w:rPr>
        <w:t>el documento actualizado expedido por el Servicio de Administración Tributaria (S.A.T.), en el que se emite opinión sobre el cumplimiento de sus obligaciones fiscales, prevista en la regla 2.1.3</w:t>
      </w:r>
      <w:r w:rsidR="00E76A7E" w:rsidRPr="00991EB1">
        <w:rPr>
          <w:rFonts w:ascii="Montserrat" w:hAnsi="Montserrat" w:cs="Arial"/>
        </w:rPr>
        <w:t>1</w:t>
      </w:r>
      <w:r w:rsidR="0037770D" w:rsidRPr="00991EB1">
        <w:rPr>
          <w:rFonts w:ascii="Montserrat" w:hAnsi="Montserrat" w:cs="Arial"/>
        </w:rPr>
        <w:t xml:space="preserve"> de la Resolución Miscelánea Fiscal para el 20</w:t>
      </w:r>
      <w:r w:rsidR="00AE4C4A" w:rsidRPr="00991EB1">
        <w:rPr>
          <w:rFonts w:ascii="Montserrat" w:hAnsi="Montserrat" w:cs="Arial"/>
        </w:rPr>
        <w:t>20</w:t>
      </w:r>
      <w:r w:rsidR="0037770D" w:rsidRPr="00991EB1">
        <w:rPr>
          <w:rFonts w:ascii="Montserrat" w:hAnsi="Montserrat" w:cs="Arial"/>
        </w:rPr>
        <w:t xml:space="preserve">, publicada en el Diario Oficial de la Federación el </w:t>
      </w:r>
      <w:r w:rsidR="00344FDF" w:rsidRPr="00991EB1">
        <w:rPr>
          <w:rFonts w:ascii="Montserrat" w:hAnsi="Montserrat" w:cs="Arial"/>
        </w:rPr>
        <w:t>2</w:t>
      </w:r>
      <w:r w:rsidR="00AE4C4A" w:rsidRPr="00991EB1">
        <w:rPr>
          <w:rFonts w:ascii="Montserrat" w:hAnsi="Montserrat" w:cs="Arial"/>
        </w:rPr>
        <w:t>8</w:t>
      </w:r>
      <w:r w:rsidR="00344FDF" w:rsidRPr="00991EB1">
        <w:rPr>
          <w:rFonts w:ascii="Montserrat" w:hAnsi="Montserrat" w:cs="Arial"/>
        </w:rPr>
        <w:t xml:space="preserve"> de </w:t>
      </w:r>
      <w:r w:rsidR="00AE4C4A" w:rsidRPr="00991EB1">
        <w:rPr>
          <w:rFonts w:ascii="Montserrat" w:hAnsi="Montserrat" w:cs="Arial"/>
        </w:rPr>
        <w:t>diciembre</w:t>
      </w:r>
      <w:r w:rsidR="00344FDF" w:rsidRPr="00991EB1">
        <w:rPr>
          <w:rFonts w:ascii="Montserrat" w:hAnsi="Montserrat" w:cs="Arial"/>
        </w:rPr>
        <w:t xml:space="preserve"> de 20</w:t>
      </w:r>
      <w:r w:rsidR="00077E9E" w:rsidRPr="00991EB1">
        <w:rPr>
          <w:rFonts w:ascii="Montserrat" w:hAnsi="Montserrat" w:cs="Arial"/>
        </w:rPr>
        <w:t>19</w:t>
      </w:r>
      <w:r w:rsidR="00B82B06" w:rsidRPr="00991EB1">
        <w:rPr>
          <w:rFonts w:ascii="Montserrat" w:hAnsi="Montserrat" w:cs="Arial"/>
        </w:rPr>
        <w:t>.</w:t>
      </w:r>
    </w:p>
    <w:p w14:paraId="298C90CC" w14:textId="77777777" w:rsidR="00B82B06" w:rsidRPr="00991EB1" w:rsidRDefault="00B82B06" w:rsidP="00B82B06">
      <w:pPr>
        <w:spacing w:after="0" w:line="240" w:lineRule="auto"/>
        <w:jc w:val="both"/>
        <w:rPr>
          <w:rFonts w:ascii="Montserrat" w:hAnsi="Montserrat" w:cs="Arial"/>
        </w:rPr>
      </w:pPr>
    </w:p>
    <w:p w14:paraId="109BA94B"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lang w:val="es-MX"/>
        </w:rPr>
        <w:t xml:space="preserve">Para efectos de lo anterior, el contribuyente con quien se vaya a celebrar el contrato, deberá solicitar a las autoridades fiscales la opinión del cumplimento de obligaciones fiscales, en términos del procedimiento establecido en la </w:t>
      </w:r>
      <w:r w:rsidR="00335A8D" w:rsidRPr="00991EB1">
        <w:rPr>
          <w:rFonts w:ascii="Montserrat" w:hAnsi="Montserrat" w:cs="Arial"/>
        </w:rPr>
        <w:t>regla 2.1.3</w:t>
      </w:r>
      <w:r w:rsidR="00EA798B" w:rsidRPr="00991EB1">
        <w:rPr>
          <w:rFonts w:ascii="Montserrat" w:hAnsi="Montserrat" w:cs="Arial"/>
        </w:rPr>
        <w:t>1</w:t>
      </w:r>
      <w:r w:rsidR="00335A8D" w:rsidRPr="00991EB1">
        <w:rPr>
          <w:rFonts w:ascii="Montserrat" w:hAnsi="Montserrat" w:cs="Arial"/>
        </w:rPr>
        <w:t xml:space="preserve"> de la Resolución Miscelánea Fiscal para el 20</w:t>
      </w:r>
      <w:r w:rsidR="00AE4C4A" w:rsidRPr="00991EB1">
        <w:rPr>
          <w:rFonts w:ascii="Montserrat" w:hAnsi="Montserrat" w:cs="Arial"/>
        </w:rPr>
        <w:t>20</w:t>
      </w:r>
      <w:r w:rsidR="00335A8D" w:rsidRPr="00991EB1">
        <w:rPr>
          <w:rFonts w:ascii="Montserrat" w:hAnsi="Montserrat" w:cs="Arial"/>
        </w:rPr>
        <w:t xml:space="preserve">, publicada en el Diario Oficial de la Federación el </w:t>
      </w:r>
      <w:r w:rsidR="00EA798B" w:rsidRPr="00991EB1">
        <w:rPr>
          <w:rFonts w:ascii="Montserrat" w:hAnsi="Montserrat" w:cs="Arial"/>
        </w:rPr>
        <w:t>2</w:t>
      </w:r>
      <w:r w:rsidR="00AE4C4A" w:rsidRPr="00991EB1">
        <w:rPr>
          <w:rFonts w:ascii="Montserrat" w:hAnsi="Montserrat" w:cs="Arial"/>
        </w:rPr>
        <w:t>8</w:t>
      </w:r>
      <w:r w:rsidR="00EA798B" w:rsidRPr="00991EB1">
        <w:rPr>
          <w:rFonts w:ascii="Montserrat" w:hAnsi="Montserrat" w:cs="Arial"/>
        </w:rPr>
        <w:t xml:space="preserve"> de </w:t>
      </w:r>
      <w:r w:rsidR="00AE4C4A" w:rsidRPr="00991EB1">
        <w:rPr>
          <w:rFonts w:ascii="Montserrat" w:hAnsi="Montserrat" w:cs="Arial"/>
        </w:rPr>
        <w:t>diciembre</w:t>
      </w:r>
      <w:r w:rsidR="00EA798B" w:rsidRPr="00991EB1">
        <w:rPr>
          <w:rFonts w:ascii="Montserrat" w:hAnsi="Montserrat" w:cs="Arial"/>
        </w:rPr>
        <w:t xml:space="preserve"> de 2019</w:t>
      </w:r>
      <w:r w:rsidR="00517287" w:rsidRPr="00991EB1">
        <w:rPr>
          <w:rFonts w:ascii="Montserrat" w:hAnsi="Montserrat" w:cs="Arial"/>
        </w:rPr>
        <w:t>.</w:t>
      </w:r>
    </w:p>
    <w:p w14:paraId="3EBA6B27" w14:textId="77777777" w:rsidR="00B82B06" w:rsidRPr="00991EB1" w:rsidRDefault="00B82B06" w:rsidP="00B82B06">
      <w:pPr>
        <w:spacing w:after="0" w:line="240" w:lineRule="auto"/>
        <w:jc w:val="both"/>
        <w:rPr>
          <w:rFonts w:ascii="Montserrat" w:hAnsi="Montserrat" w:cs="Arial"/>
          <w:lang w:val="es-MX"/>
        </w:rPr>
      </w:pPr>
    </w:p>
    <w:p w14:paraId="10AD86E5"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Si previo a la formalización del contrato el Organismo recibe del S.A.T. el acuse de respuesta de la solicitud presentada por el licitante en el que se emita una opinión en sentido negativo sobre las obligaciones fiscales de la persona moral adjudicada, el Organismo se abstendrá de formalizar el contrato y remitirá a la Secretaría de la Función Pública la documentación de los hechos presumiblemente constitutivos de infracción por la falta de formalización del contrato por causas imputables al adjudicado.</w:t>
      </w:r>
    </w:p>
    <w:p w14:paraId="6C1CBCDB" w14:textId="77777777" w:rsidR="00AA4F01" w:rsidRPr="00991EB1" w:rsidRDefault="00AA4F01" w:rsidP="00B82B06">
      <w:pPr>
        <w:spacing w:after="0" w:line="240" w:lineRule="auto"/>
        <w:jc w:val="both"/>
        <w:rPr>
          <w:rFonts w:ascii="Montserrat" w:hAnsi="Montserrat" w:cs="Arial"/>
        </w:rPr>
      </w:pPr>
    </w:p>
    <w:p w14:paraId="25860A35"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89" w:name="_Toc58416132"/>
      <w:r w:rsidRPr="00991EB1">
        <w:rPr>
          <w:rFonts w:ascii="Montserrat" w:hAnsi="Montserrat" w:cs="Arial"/>
          <w:sz w:val="22"/>
          <w:szCs w:val="22"/>
        </w:rPr>
        <w:t>FIRMA DEL</w:t>
      </w:r>
      <w:r w:rsidR="00F24BDE" w:rsidRPr="00991EB1">
        <w:rPr>
          <w:rFonts w:ascii="Montserrat" w:hAnsi="Montserrat" w:cs="Arial"/>
          <w:sz w:val="22"/>
          <w:szCs w:val="22"/>
          <w:lang w:val="es-MX"/>
        </w:rPr>
        <w:t xml:space="preserve"> </w:t>
      </w:r>
      <w:r w:rsidRPr="00991EB1">
        <w:rPr>
          <w:rFonts w:ascii="Montserrat" w:hAnsi="Montserrat" w:cs="Arial"/>
          <w:sz w:val="22"/>
          <w:szCs w:val="22"/>
        </w:rPr>
        <w:t>CONTRATO</w:t>
      </w:r>
      <w:r w:rsidR="00080DAC" w:rsidRPr="00991EB1">
        <w:rPr>
          <w:rFonts w:ascii="Montserrat" w:hAnsi="Montserrat" w:cs="Arial"/>
          <w:b w:val="0"/>
          <w:sz w:val="22"/>
          <w:szCs w:val="22"/>
          <w:lang w:val="es-MX"/>
        </w:rPr>
        <w:t>.</w:t>
      </w:r>
      <w:bookmarkEnd w:id="89"/>
    </w:p>
    <w:p w14:paraId="2242556B" w14:textId="77777777" w:rsidR="00BF7683" w:rsidRPr="00991EB1" w:rsidRDefault="00BF7683" w:rsidP="00B82B06">
      <w:pPr>
        <w:spacing w:after="0" w:line="240" w:lineRule="auto"/>
        <w:jc w:val="both"/>
        <w:rPr>
          <w:rFonts w:ascii="Montserrat" w:hAnsi="Montserrat" w:cs="Arial"/>
        </w:rPr>
      </w:pPr>
    </w:p>
    <w:p w14:paraId="65D3AC41" w14:textId="77777777" w:rsidR="00321EC0" w:rsidRPr="00991EB1" w:rsidRDefault="003F6453" w:rsidP="00B82B06">
      <w:pPr>
        <w:spacing w:after="0" w:line="240" w:lineRule="auto"/>
        <w:jc w:val="both"/>
        <w:rPr>
          <w:rFonts w:ascii="Montserrat" w:hAnsi="Montserrat" w:cs="Arial"/>
          <w:lang w:val="es-ES_tradnl"/>
        </w:rPr>
      </w:pPr>
      <w:r w:rsidRPr="00991EB1">
        <w:rPr>
          <w:rFonts w:ascii="Montserrat" w:hAnsi="Montserrat" w:cs="Arial"/>
        </w:rPr>
        <w:t>El</w:t>
      </w:r>
      <w:r w:rsidR="00F24BDE" w:rsidRPr="00991EB1">
        <w:rPr>
          <w:rFonts w:ascii="Montserrat" w:hAnsi="Montserrat" w:cs="Arial"/>
        </w:rPr>
        <w:t xml:space="preserve"> </w:t>
      </w:r>
      <w:r w:rsidRPr="00991EB1">
        <w:rPr>
          <w:rFonts w:ascii="Montserrat" w:hAnsi="Montserrat" w:cs="Arial"/>
        </w:rPr>
        <w:t xml:space="preserve">contrato se firmará </w:t>
      </w:r>
      <w:r w:rsidRPr="00991EB1">
        <w:rPr>
          <w:rFonts w:ascii="Montserrat" w:hAnsi="Montserrat" w:cs="Arial"/>
          <w:lang w:val="es-ES_tradnl"/>
        </w:rPr>
        <w:t>en la fecha señalada en el acto de fallo</w:t>
      </w:r>
      <w:r w:rsidRPr="00991EB1">
        <w:rPr>
          <w:rFonts w:ascii="Montserrat" w:hAnsi="Montserrat" w:cs="Arial"/>
        </w:rPr>
        <w:t xml:space="preserve"> en las oficinas de la </w:t>
      </w:r>
      <w:r w:rsidRPr="00991EB1">
        <w:rPr>
          <w:rFonts w:ascii="Montserrat" w:hAnsi="Montserrat" w:cs="Arial"/>
          <w:lang w:val="es-ES_tradnl"/>
        </w:rPr>
        <w:t xml:space="preserve">Gerencia de Adquisiciones </w:t>
      </w:r>
      <w:r w:rsidR="002F0F37" w:rsidRPr="00991EB1">
        <w:rPr>
          <w:rFonts w:ascii="Montserrat" w:hAnsi="Montserrat" w:cs="Arial"/>
          <w:lang w:val="es-ES_tradnl"/>
        </w:rPr>
        <w:t xml:space="preserve">ubicada en la planta baja, edificio “C”, Centro Telecomm l, en Av. de las Telecomunicaciones </w:t>
      </w:r>
      <w:r w:rsidR="00474EB0" w:rsidRPr="00991EB1">
        <w:rPr>
          <w:rFonts w:ascii="Montserrat" w:hAnsi="Montserrat" w:cs="Arial"/>
          <w:lang w:val="es-ES_tradnl"/>
        </w:rPr>
        <w:t>s/n</w:t>
      </w:r>
      <w:r w:rsidR="002F0F37" w:rsidRPr="00991EB1">
        <w:rPr>
          <w:rFonts w:ascii="Montserrat" w:hAnsi="Montserrat" w:cs="Arial"/>
          <w:lang w:val="es-ES_tradnl"/>
        </w:rPr>
        <w:t xml:space="preserve">, </w:t>
      </w:r>
      <w:r w:rsidR="00080DAC" w:rsidRPr="00991EB1">
        <w:rPr>
          <w:rFonts w:ascii="Montserrat" w:hAnsi="Montserrat" w:cs="Arial"/>
          <w:lang w:val="es-ES_tradnl"/>
        </w:rPr>
        <w:t xml:space="preserve">colonia </w:t>
      </w:r>
      <w:r w:rsidR="002F0F37" w:rsidRPr="00991EB1">
        <w:rPr>
          <w:rFonts w:ascii="Montserrat" w:hAnsi="Montserrat" w:cs="Arial"/>
          <w:lang w:val="es-ES_tradnl"/>
        </w:rPr>
        <w:t xml:space="preserve">Leyes de Reforma, </w:t>
      </w:r>
      <w:r w:rsidR="00080DAC" w:rsidRPr="00991EB1">
        <w:rPr>
          <w:rFonts w:ascii="Montserrat" w:hAnsi="Montserrat" w:cs="Arial"/>
          <w:lang w:val="es-ES_tradnl"/>
        </w:rPr>
        <w:t xml:space="preserve">alcaldía </w:t>
      </w:r>
      <w:r w:rsidR="002F0F37" w:rsidRPr="00991EB1">
        <w:rPr>
          <w:rFonts w:ascii="Montserrat" w:hAnsi="Montserrat" w:cs="Arial"/>
          <w:lang w:val="es-ES_tradnl"/>
        </w:rPr>
        <w:t>Iztapalapa, C.P. 09310, en la Ciudad de México, en un horario de 10:00 a 1</w:t>
      </w:r>
      <w:r w:rsidR="005603A0" w:rsidRPr="00991EB1">
        <w:rPr>
          <w:rFonts w:ascii="Montserrat" w:hAnsi="Montserrat" w:cs="Arial"/>
          <w:lang w:val="es-ES_tradnl"/>
        </w:rPr>
        <w:t>4</w:t>
      </w:r>
      <w:r w:rsidR="002F0F37" w:rsidRPr="00991EB1">
        <w:rPr>
          <w:rFonts w:ascii="Montserrat" w:hAnsi="Montserrat" w:cs="Arial"/>
          <w:lang w:val="es-ES_tradnl"/>
        </w:rPr>
        <w:t>:00 horas en días hábiles.</w:t>
      </w:r>
    </w:p>
    <w:p w14:paraId="04843746" w14:textId="77777777" w:rsidR="00B82B06" w:rsidRPr="00991EB1" w:rsidRDefault="00B82B06" w:rsidP="00B82B06">
      <w:pPr>
        <w:spacing w:after="0" w:line="240" w:lineRule="auto"/>
        <w:jc w:val="both"/>
        <w:rPr>
          <w:rFonts w:ascii="Montserrat" w:hAnsi="Montserrat" w:cs="Arial"/>
          <w:lang w:val="es-ES_tradnl"/>
        </w:rPr>
      </w:pPr>
    </w:p>
    <w:p w14:paraId="5F491CFE"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Para la firma del</w:t>
      </w:r>
      <w:r w:rsidR="00F24BDE" w:rsidRPr="00991EB1">
        <w:rPr>
          <w:rFonts w:ascii="Montserrat" w:hAnsi="Montserrat" w:cs="Arial"/>
        </w:rPr>
        <w:t xml:space="preserve"> </w:t>
      </w:r>
      <w:r w:rsidRPr="00991EB1">
        <w:rPr>
          <w:rFonts w:ascii="Montserrat" w:hAnsi="Montserrat" w:cs="Arial"/>
        </w:rPr>
        <w:t xml:space="preserve">contrato, el licitante que resulte con adjudicación a su favor, deberá presentar la siguiente documentación en el domicilio, día y horario señalado en el acto del fallo: </w:t>
      </w:r>
    </w:p>
    <w:p w14:paraId="12EA2EB1" w14:textId="77777777" w:rsidR="00E328A3" w:rsidRPr="00991EB1" w:rsidRDefault="00E328A3" w:rsidP="00B82B06">
      <w:pPr>
        <w:spacing w:after="0" w:line="240" w:lineRule="auto"/>
        <w:jc w:val="both"/>
        <w:rPr>
          <w:rFonts w:ascii="Montserrat" w:hAnsi="Montserrat" w:cs="Arial"/>
        </w:rPr>
      </w:pPr>
    </w:p>
    <w:p w14:paraId="3D0DFDCA"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b/>
          <w:u w:val="single"/>
        </w:rPr>
        <w:t>Tratándose de personas morales</w:t>
      </w:r>
      <w:r w:rsidRPr="00991EB1">
        <w:rPr>
          <w:rFonts w:ascii="Montserrat" w:hAnsi="Montserrat" w:cs="Arial"/>
        </w:rPr>
        <w:t>.</w:t>
      </w:r>
    </w:p>
    <w:p w14:paraId="5CCDFEC8" w14:textId="77777777" w:rsidR="003F6453" w:rsidRPr="00991EB1" w:rsidRDefault="003F6453" w:rsidP="00B82B06">
      <w:pPr>
        <w:spacing w:after="0" w:line="240" w:lineRule="auto"/>
        <w:jc w:val="both"/>
        <w:rPr>
          <w:rFonts w:ascii="Montserrat" w:hAnsi="Montserrat" w:cs="Arial"/>
          <w:szCs w:val="16"/>
        </w:rPr>
      </w:pPr>
    </w:p>
    <w:p w14:paraId="65B414AC"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Original y fotocopia simple para el expediente, de los siguientes documentos: </w:t>
      </w:r>
    </w:p>
    <w:p w14:paraId="4889F867"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lang w:val="es-MX"/>
        </w:rPr>
      </w:pPr>
    </w:p>
    <w:p w14:paraId="700B732A" w14:textId="77777777" w:rsidR="00B82B06" w:rsidRPr="00991EB1" w:rsidRDefault="003F6453" w:rsidP="00B82B06">
      <w:pPr>
        <w:numPr>
          <w:ilvl w:val="0"/>
          <w:numId w:val="19"/>
        </w:numPr>
        <w:overflowPunct w:val="0"/>
        <w:autoSpaceDE w:val="0"/>
        <w:autoSpaceDN w:val="0"/>
        <w:adjustRightInd w:val="0"/>
        <w:spacing w:after="0" w:line="240" w:lineRule="auto"/>
        <w:jc w:val="both"/>
        <w:textAlignment w:val="baseline"/>
        <w:rPr>
          <w:rFonts w:ascii="Montserrat" w:hAnsi="Montserrat" w:cs="Arial"/>
          <w:lang w:val="es-MX"/>
        </w:rPr>
      </w:pPr>
      <w:r w:rsidRPr="00991EB1">
        <w:rPr>
          <w:rFonts w:ascii="Montserrat" w:hAnsi="Montserrat" w:cs="Arial"/>
          <w:lang w:val="es-MX"/>
        </w:rPr>
        <w:t>Escritura y modificación(es) del acta constitutiva de la sociedad licitante, con el objeto social acorde a lo solicitado.</w:t>
      </w:r>
    </w:p>
    <w:p w14:paraId="024DF3BE" w14:textId="77777777" w:rsidR="00B82B06" w:rsidRPr="00991EB1" w:rsidRDefault="003F6453" w:rsidP="00B82B06">
      <w:pPr>
        <w:numPr>
          <w:ilvl w:val="0"/>
          <w:numId w:val="19"/>
        </w:numPr>
        <w:overflowPunct w:val="0"/>
        <w:autoSpaceDE w:val="0"/>
        <w:autoSpaceDN w:val="0"/>
        <w:adjustRightInd w:val="0"/>
        <w:spacing w:after="0" w:line="240" w:lineRule="auto"/>
        <w:jc w:val="both"/>
        <w:textAlignment w:val="baseline"/>
        <w:rPr>
          <w:rFonts w:ascii="Montserrat" w:hAnsi="Montserrat" w:cs="Arial"/>
          <w:lang w:val="es-MX"/>
        </w:rPr>
      </w:pPr>
      <w:r w:rsidRPr="00991EB1">
        <w:rPr>
          <w:rFonts w:ascii="Montserrat" w:hAnsi="Montserrat" w:cs="Arial"/>
          <w:lang w:val="es-MX"/>
        </w:rPr>
        <w:t>Cédula de identificación fiscal (R.F.C.) actualizada, en la que se consigne el domicilio fiscal.</w:t>
      </w:r>
    </w:p>
    <w:p w14:paraId="038C7FA4" w14:textId="77777777" w:rsidR="00B82B06" w:rsidRPr="00991EB1" w:rsidRDefault="003F6453" w:rsidP="00B82B06">
      <w:pPr>
        <w:numPr>
          <w:ilvl w:val="0"/>
          <w:numId w:val="19"/>
        </w:numPr>
        <w:overflowPunct w:val="0"/>
        <w:autoSpaceDE w:val="0"/>
        <w:autoSpaceDN w:val="0"/>
        <w:adjustRightInd w:val="0"/>
        <w:spacing w:after="0" w:line="240" w:lineRule="auto"/>
        <w:jc w:val="both"/>
        <w:textAlignment w:val="baseline"/>
        <w:rPr>
          <w:rFonts w:ascii="Montserrat" w:hAnsi="Montserrat" w:cs="Arial"/>
          <w:lang w:val="es-MX"/>
        </w:rPr>
      </w:pPr>
      <w:r w:rsidRPr="00991EB1">
        <w:rPr>
          <w:rFonts w:ascii="Montserrat" w:hAnsi="Montserrat" w:cs="Arial"/>
          <w:lang w:val="es-MX"/>
        </w:rPr>
        <w:t>Poder notarial del representante legal con facultades que lo acrediten para comprometerse y contratar a nombre de su representada.</w:t>
      </w:r>
    </w:p>
    <w:p w14:paraId="40097239" w14:textId="77777777" w:rsidR="0019516A" w:rsidRPr="00991EB1" w:rsidRDefault="003F6453" w:rsidP="00077B9C">
      <w:pPr>
        <w:numPr>
          <w:ilvl w:val="0"/>
          <w:numId w:val="19"/>
        </w:numPr>
        <w:overflowPunct w:val="0"/>
        <w:autoSpaceDE w:val="0"/>
        <w:autoSpaceDN w:val="0"/>
        <w:adjustRightInd w:val="0"/>
        <w:spacing w:after="0" w:line="240" w:lineRule="auto"/>
        <w:jc w:val="both"/>
        <w:textAlignment w:val="baseline"/>
        <w:rPr>
          <w:rFonts w:ascii="Montserrat" w:hAnsi="Montserrat" w:cs="Arial"/>
          <w:lang w:val="es-MX"/>
        </w:rPr>
      </w:pPr>
      <w:r w:rsidRPr="00991EB1">
        <w:rPr>
          <w:rFonts w:ascii="Montserrat" w:hAnsi="Montserrat" w:cs="Arial"/>
          <w:lang w:val="es-MX"/>
        </w:rPr>
        <w:t>Identificación oficial vigente del representante legal: credencial para votar, pasaporte, cédula profesional, cartilla del Servicio Militar Nacional o tarjeta de residencia FM2, en caso de ser extranjero.</w:t>
      </w:r>
    </w:p>
    <w:p w14:paraId="456FD5A8" w14:textId="77777777" w:rsidR="003F6453" w:rsidRPr="00991EB1" w:rsidRDefault="003F6453" w:rsidP="00B82B06">
      <w:pPr>
        <w:tabs>
          <w:tab w:val="left" w:pos="284"/>
        </w:tabs>
        <w:spacing w:after="0" w:line="240" w:lineRule="auto"/>
        <w:ind w:left="284" w:hanging="284"/>
        <w:jc w:val="both"/>
        <w:rPr>
          <w:rFonts w:ascii="Montserrat" w:hAnsi="Montserrat" w:cs="Arial"/>
          <w:lang w:val="es-MX"/>
        </w:rPr>
      </w:pPr>
      <w:r w:rsidRPr="00991EB1">
        <w:rPr>
          <w:rFonts w:ascii="Courier New" w:hAnsi="Courier New" w:cs="Courier New"/>
          <w:lang w:val="es-MX"/>
        </w:rPr>
        <w:t>▪</w:t>
      </w:r>
      <w:r w:rsidRPr="00991EB1">
        <w:rPr>
          <w:rFonts w:ascii="Montserrat" w:hAnsi="Montserrat" w:cs="Arial"/>
          <w:lang w:val="es-MX"/>
        </w:rPr>
        <w:tab/>
        <w:t>Escrito relativo a los artículos 50 y 60, de la Ley.</w:t>
      </w:r>
    </w:p>
    <w:p w14:paraId="6E645A3B" w14:textId="77777777" w:rsidR="00B82B06" w:rsidRPr="00991EB1" w:rsidRDefault="003F6453" w:rsidP="00AE4C4A">
      <w:pPr>
        <w:tabs>
          <w:tab w:val="left" w:pos="284"/>
        </w:tabs>
        <w:spacing w:after="0" w:line="240" w:lineRule="auto"/>
        <w:ind w:left="284" w:hanging="284"/>
        <w:jc w:val="both"/>
        <w:rPr>
          <w:rFonts w:ascii="Montserrat" w:hAnsi="Montserrat" w:cs="Arial"/>
          <w:lang w:val="es-MX"/>
        </w:rPr>
      </w:pPr>
      <w:r w:rsidRPr="00991EB1">
        <w:rPr>
          <w:rFonts w:ascii="Courier New" w:hAnsi="Courier New" w:cs="Courier New"/>
          <w:lang w:val="es-MX"/>
        </w:rPr>
        <w:t>▪</w:t>
      </w:r>
      <w:r w:rsidRPr="00991EB1">
        <w:rPr>
          <w:rFonts w:ascii="Montserrat" w:hAnsi="Montserrat" w:cs="Arial"/>
          <w:lang w:val="es-MX"/>
        </w:rPr>
        <w:tab/>
        <w:t>Escrito de estratificación de empresa.</w:t>
      </w:r>
    </w:p>
    <w:p w14:paraId="1AE67F39" w14:textId="77777777" w:rsidR="00B82B06" w:rsidRPr="00991EB1" w:rsidRDefault="003F6453" w:rsidP="00AE4C4A">
      <w:pPr>
        <w:tabs>
          <w:tab w:val="left" w:pos="284"/>
        </w:tabs>
        <w:spacing w:after="0" w:line="240" w:lineRule="auto"/>
        <w:ind w:left="284" w:hanging="284"/>
        <w:jc w:val="both"/>
        <w:rPr>
          <w:rFonts w:ascii="Montserrat" w:hAnsi="Montserrat" w:cs="Arial"/>
          <w:lang w:val="es-MX"/>
        </w:rPr>
      </w:pPr>
      <w:r w:rsidRPr="00991EB1">
        <w:rPr>
          <w:rFonts w:ascii="Courier New" w:hAnsi="Courier New" w:cs="Courier New"/>
          <w:lang w:val="es-MX"/>
        </w:rPr>
        <w:t>▪</w:t>
      </w:r>
      <w:r w:rsidRPr="00991EB1">
        <w:rPr>
          <w:rFonts w:ascii="Montserrat" w:hAnsi="Montserrat" w:cs="Arial"/>
          <w:lang w:val="es-MX"/>
        </w:rPr>
        <w:tab/>
        <w:t>Escrito que contenga la información de la cuenta bancaria donde se realizarán los pagos (razón social de la institución bancaria, sucursal, número de cuenta y número de CLABE de 18 dígitos).</w:t>
      </w:r>
    </w:p>
    <w:p w14:paraId="17AB75DE" w14:textId="77777777" w:rsidR="00B82B06" w:rsidRPr="00991EB1" w:rsidRDefault="003F6453" w:rsidP="00B82B06">
      <w:pPr>
        <w:tabs>
          <w:tab w:val="left" w:pos="284"/>
        </w:tabs>
        <w:spacing w:after="0" w:line="240" w:lineRule="auto"/>
        <w:jc w:val="both"/>
        <w:rPr>
          <w:rFonts w:ascii="Montserrat" w:hAnsi="Montserrat" w:cs="Arial"/>
          <w:lang w:val="es-MX"/>
        </w:rPr>
      </w:pPr>
      <w:r w:rsidRPr="00991EB1">
        <w:rPr>
          <w:rFonts w:ascii="Courier New" w:hAnsi="Courier New" w:cs="Courier New"/>
          <w:lang w:val="es-MX"/>
        </w:rPr>
        <w:t>▪</w:t>
      </w:r>
      <w:r w:rsidRPr="00991EB1">
        <w:rPr>
          <w:rFonts w:ascii="Montserrat" w:hAnsi="Montserrat" w:cs="Arial"/>
          <w:lang w:val="es-MX"/>
        </w:rPr>
        <w:tab/>
        <w:t>Escrito en el que se señale su dirección de correo electrónico.</w:t>
      </w:r>
    </w:p>
    <w:p w14:paraId="27D5760E" w14:textId="77777777" w:rsidR="00B82B06" w:rsidRPr="00991EB1" w:rsidRDefault="003F6453" w:rsidP="00AE4C4A">
      <w:pPr>
        <w:tabs>
          <w:tab w:val="left" w:pos="284"/>
        </w:tabs>
        <w:spacing w:after="0" w:line="240" w:lineRule="auto"/>
        <w:ind w:left="284" w:hanging="284"/>
        <w:jc w:val="both"/>
        <w:rPr>
          <w:rFonts w:ascii="Montserrat" w:hAnsi="Montserrat" w:cs="Arial"/>
          <w:lang w:val="es-MX"/>
        </w:rPr>
      </w:pPr>
      <w:r w:rsidRPr="00991EB1">
        <w:rPr>
          <w:rFonts w:ascii="Courier New" w:hAnsi="Courier New" w:cs="Courier New"/>
          <w:lang w:val="es-MX"/>
        </w:rPr>
        <w:t>▪</w:t>
      </w:r>
      <w:r w:rsidRPr="00991EB1">
        <w:rPr>
          <w:rFonts w:ascii="Montserrat" w:hAnsi="Montserrat" w:cs="Arial"/>
          <w:lang w:val="es-MX"/>
        </w:rPr>
        <w:tab/>
        <w:t>Escrito mediante el cual manifieste el domicilio para oír y recibir todo tipo de notificaciones y documento; y que asimismo, lo señale para la práctica de notificaciones, aún las de carácter personal, que se deriven de este contrato. Igualmente, que en él manifieste expresamente su aceptación de que dicho domicilio podrá ser verificado en cualquier momento por Telecomm, conviniendo que en el caso de que llegare a cambiar de domicilio, lo informará a Telecomm dentro de los quince días naturales siguientes a aquél en que se produzca dicho cambio.</w:t>
      </w:r>
    </w:p>
    <w:p w14:paraId="431EB799" w14:textId="77777777" w:rsidR="00B82B06" w:rsidRPr="00991EB1" w:rsidRDefault="003F6453" w:rsidP="00AE4C4A">
      <w:pPr>
        <w:tabs>
          <w:tab w:val="left" w:pos="284"/>
        </w:tabs>
        <w:spacing w:after="0" w:line="240" w:lineRule="auto"/>
        <w:ind w:left="284" w:hanging="284"/>
        <w:jc w:val="both"/>
        <w:rPr>
          <w:rFonts w:ascii="Montserrat" w:hAnsi="Montserrat" w:cs="Arial"/>
          <w:lang w:val="es-MX"/>
        </w:rPr>
      </w:pPr>
      <w:r w:rsidRPr="00991EB1">
        <w:rPr>
          <w:rFonts w:ascii="Courier New" w:hAnsi="Courier New" w:cs="Courier New"/>
          <w:lang w:val="es-MX"/>
        </w:rPr>
        <w:t>▪</w:t>
      </w:r>
      <w:r w:rsidRPr="00991EB1">
        <w:rPr>
          <w:rFonts w:ascii="Montserrat" w:hAnsi="Montserrat" w:cs="Arial"/>
          <w:lang w:val="es-MX"/>
        </w:rPr>
        <w:tab/>
        <w:t>Escrito mediante el cual manifieste que conoce las disposiciones de tipo legal, administrativo, técnico y financiero que norman la celebración y ejecución del(los) contrato(s) que se pretende(n) formalizar y acepta someterse a las mismas sin reserva alguna, disponiendo para ello de los elementos técnicos, humanos, materiales y financieros necesarios para el desarrollo eficaz de la prestación del servicio.</w:t>
      </w:r>
    </w:p>
    <w:p w14:paraId="0C76517C" w14:textId="77777777" w:rsidR="00B82B06" w:rsidRPr="00991EB1" w:rsidRDefault="003F6453" w:rsidP="00AE4C4A">
      <w:pPr>
        <w:tabs>
          <w:tab w:val="left" w:pos="284"/>
        </w:tabs>
        <w:spacing w:after="0" w:line="240" w:lineRule="auto"/>
        <w:ind w:left="284" w:hanging="284"/>
        <w:jc w:val="both"/>
        <w:rPr>
          <w:rFonts w:ascii="Montserrat" w:hAnsi="Montserrat" w:cs="Arial"/>
          <w:lang w:val="es-MX"/>
        </w:rPr>
      </w:pPr>
      <w:r w:rsidRPr="00991EB1">
        <w:rPr>
          <w:rFonts w:ascii="Courier New" w:hAnsi="Courier New" w:cs="Courier New"/>
          <w:lang w:val="es-MX"/>
        </w:rPr>
        <w:t>▪</w:t>
      </w:r>
      <w:r w:rsidRPr="00991EB1">
        <w:rPr>
          <w:rFonts w:ascii="Montserrat" w:hAnsi="Montserrat" w:cs="Arial"/>
          <w:lang w:val="es-MX"/>
        </w:rPr>
        <w:tab/>
        <w:t xml:space="preserve">Escrito mediante el cual manifieste bajo protesta de decir verdad que no desempeña empleo, cargo o comisión en el servicio público o, en su caso, que a pesar de desempeñarlo, con la formalización del contrato correspondiente no se actualiza un </w:t>
      </w:r>
      <w:r w:rsidR="00020CB6" w:rsidRPr="00991EB1">
        <w:rPr>
          <w:rFonts w:ascii="Montserrat" w:hAnsi="Montserrat" w:cs="Arial"/>
          <w:lang w:val="es-MX"/>
        </w:rPr>
        <w:t xml:space="preserve">conflicto </w:t>
      </w:r>
      <w:r w:rsidRPr="00991EB1">
        <w:rPr>
          <w:rFonts w:ascii="Montserrat" w:hAnsi="Montserrat" w:cs="Arial"/>
          <w:lang w:val="es-MX"/>
        </w:rPr>
        <w:t xml:space="preserve">de </w:t>
      </w:r>
      <w:r w:rsidR="00020CB6" w:rsidRPr="00991EB1">
        <w:rPr>
          <w:rFonts w:ascii="Montserrat" w:hAnsi="Montserrat" w:cs="Arial"/>
          <w:lang w:val="es-MX"/>
        </w:rPr>
        <w:t xml:space="preserve">interés </w:t>
      </w:r>
      <w:r w:rsidRPr="00991EB1">
        <w:rPr>
          <w:rFonts w:ascii="Montserrat" w:hAnsi="Montserrat" w:cs="Arial"/>
          <w:b/>
          <w:lang w:val="es-MX"/>
        </w:rPr>
        <w:t>(Anexo 17)</w:t>
      </w:r>
      <w:r w:rsidRPr="00991EB1">
        <w:rPr>
          <w:rFonts w:ascii="Montserrat" w:hAnsi="Montserrat" w:cs="Arial"/>
          <w:lang w:val="es-MX"/>
        </w:rPr>
        <w:t>.</w:t>
      </w:r>
    </w:p>
    <w:p w14:paraId="3220C0EA" w14:textId="77777777" w:rsidR="003F6453" w:rsidRPr="00991EB1" w:rsidRDefault="003F6453" w:rsidP="00B82B06">
      <w:pPr>
        <w:numPr>
          <w:ilvl w:val="0"/>
          <w:numId w:val="19"/>
        </w:numPr>
        <w:tabs>
          <w:tab w:val="clear" w:pos="397"/>
          <w:tab w:val="num" w:pos="284"/>
        </w:tabs>
        <w:overflowPunct w:val="0"/>
        <w:autoSpaceDE w:val="0"/>
        <w:autoSpaceDN w:val="0"/>
        <w:adjustRightInd w:val="0"/>
        <w:spacing w:after="0" w:line="240" w:lineRule="auto"/>
        <w:ind w:left="284" w:hanging="284"/>
        <w:jc w:val="both"/>
        <w:textAlignment w:val="baseline"/>
        <w:rPr>
          <w:rFonts w:ascii="Montserrat" w:hAnsi="Montserrat" w:cs="Arial"/>
          <w:lang w:val="es-MX"/>
        </w:rPr>
      </w:pPr>
      <w:r w:rsidRPr="00991EB1">
        <w:rPr>
          <w:rFonts w:ascii="Montserrat" w:hAnsi="Montserrat" w:cs="Arial"/>
          <w:lang w:val="es-MX"/>
        </w:rPr>
        <w:t>Opinión de cumplimiento de obligaciones en materia de seguridad social de que se encuentran al corriente de sus obligaciones, con antigüedad no mayor a 30 días. Éste aplica únicamente para contratos iguales o superiores a $300,000.00 (</w:t>
      </w:r>
      <w:r w:rsidR="00973E1A" w:rsidRPr="00991EB1">
        <w:rPr>
          <w:rFonts w:ascii="Montserrat" w:hAnsi="Montserrat" w:cs="Arial"/>
          <w:lang w:val="es-MX"/>
        </w:rPr>
        <w:t xml:space="preserve">trescientos </w:t>
      </w:r>
      <w:r w:rsidRPr="00991EB1">
        <w:rPr>
          <w:rFonts w:ascii="Montserrat" w:hAnsi="Montserrat" w:cs="Arial"/>
          <w:lang w:val="es-MX"/>
        </w:rPr>
        <w:t>mil pesos 00/100 M.N.) sin I.V.A.</w:t>
      </w:r>
    </w:p>
    <w:p w14:paraId="2D9593B2" w14:textId="77777777" w:rsidR="005C3EDB" w:rsidRPr="00991EB1" w:rsidRDefault="005C3EDB" w:rsidP="005C3EDB">
      <w:pPr>
        <w:numPr>
          <w:ilvl w:val="0"/>
          <w:numId w:val="19"/>
        </w:numPr>
        <w:tabs>
          <w:tab w:val="clear" w:pos="397"/>
        </w:tabs>
        <w:overflowPunct w:val="0"/>
        <w:autoSpaceDE w:val="0"/>
        <w:autoSpaceDN w:val="0"/>
        <w:adjustRightInd w:val="0"/>
        <w:spacing w:after="0" w:line="240" w:lineRule="auto"/>
        <w:ind w:left="284" w:hanging="284"/>
        <w:jc w:val="both"/>
        <w:textAlignment w:val="baseline"/>
        <w:rPr>
          <w:rFonts w:ascii="Montserrat" w:hAnsi="Montserrat" w:cs="Arial"/>
          <w:lang w:val="es-MX"/>
        </w:rPr>
      </w:pPr>
      <w:bookmarkStart w:id="90" w:name="_Hlk36714143"/>
      <w:r w:rsidRPr="00991EB1">
        <w:rPr>
          <w:rFonts w:ascii="Montserrat" w:hAnsi="Montserrat" w:cs="Arial"/>
          <w:lang w:val="es-MX"/>
        </w:rPr>
        <w:t>Para los efectos de la “Regla Primera para la obtención de la constancia de situación fiscal en materia de aportaciones patronales y entero de descuentos”, debido a que el monto de la contratación excede de $300,000.00 sin incluir el Impuesto al Valor Agregado (I.V.A.), deberá presentar el documento vigente expedido por el Instituto del Fondo Nacional de la Vivienda para los Trabajadores (INFONAVIT), en el que se emita la opinión del cumplimiento de obligaciones fiscales de conformidad con la Regla Cuarta, como se instruye en las Reglas publicadas en el Diario Oficial de la Federación el día 28 de junio de 2017.</w:t>
      </w:r>
      <w:bookmarkEnd w:id="90"/>
    </w:p>
    <w:p w14:paraId="5E4FE077" w14:textId="77777777" w:rsidR="003F6453" w:rsidRPr="00991EB1" w:rsidRDefault="003F6453" w:rsidP="00B82B06">
      <w:pPr>
        <w:numPr>
          <w:ilvl w:val="0"/>
          <w:numId w:val="19"/>
        </w:numPr>
        <w:tabs>
          <w:tab w:val="clear" w:pos="397"/>
          <w:tab w:val="num" w:pos="284"/>
        </w:tabs>
        <w:overflowPunct w:val="0"/>
        <w:autoSpaceDE w:val="0"/>
        <w:autoSpaceDN w:val="0"/>
        <w:adjustRightInd w:val="0"/>
        <w:spacing w:after="0" w:line="240" w:lineRule="auto"/>
        <w:ind w:left="284" w:hanging="284"/>
        <w:jc w:val="both"/>
        <w:textAlignment w:val="baseline"/>
        <w:rPr>
          <w:rFonts w:ascii="Montserrat" w:hAnsi="Montserrat" w:cs="Arial"/>
          <w:lang w:val="es-MX"/>
        </w:rPr>
      </w:pPr>
      <w:r w:rsidRPr="00991EB1">
        <w:rPr>
          <w:rFonts w:ascii="Montserrat" w:hAnsi="Montserrat" w:cs="Arial"/>
        </w:rPr>
        <w:t>Opinión positiva referente al artículo 32-D del Código Fiscal de la Federación, emitida por el Servicio de Administración Tributaria (S.A.T.), con antigüedad no mayor a 30 días.</w:t>
      </w:r>
    </w:p>
    <w:p w14:paraId="3963160A"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lang w:val="es-MX"/>
        </w:rPr>
      </w:pPr>
    </w:p>
    <w:p w14:paraId="29514B2F" w14:textId="77777777" w:rsidR="000A704C" w:rsidRPr="00991EB1" w:rsidRDefault="003F6453" w:rsidP="00B82B06">
      <w:pPr>
        <w:spacing w:after="0" w:line="240" w:lineRule="auto"/>
        <w:jc w:val="both"/>
        <w:rPr>
          <w:rFonts w:ascii="Montserrat" w:hAnsi="Montserrat" w:cs="Arial"/>
        </w:rPr>
      </w:pPr>
      <w:r w:rsidRPr="00991EB1">
        <w:rPr>
          <w:rFonts w:ascii="Montserrat" w:hAnsi="Montserrat" w:cs="Arial"/>
        </w:rPr>
        <w:t xml:space="preserve">Si el licitante que resulte con adjudicación a su favor, por causas imputables a él, no firmara el contrato en el plazo señalado, podrá ser sancionado en los términos del artículo 60, de la Ley, por lo que </w:t>
      </w:r>
      <w:r w:rsidRPr="00991EB1">
        <w:rPr>
          <w:rFonts w:ascii="Montserrat" w:hAnsi="Montserrat" w:cs="Arial"/>
          <w:bCs/>
        </w:rPr>
        <w:t>Telecomm</w:t>
      </w:r>
      <w:r w:rsidRPr="00991EB1">
        <w:rPr>
          <w:rFonts w:ascii="Montserrat" w:hAnsi="Montserrat" w:cs="Arial"/>
        </w:rPr>
        <w:t xml:space="preserve"> adjudicará el contrato al licitante que haya obtenido el segundo lugar, siempre y cuando la diferencia en precios con respecto a la proposición adjudicada no sea superior a un margen del 10% (diez por ciento), en caso de que éste último no acepte la adjudicación, </w:t>
      </w:r>
      <w:r w:rsidRPr="00991EB1">
        <w:rPr>
          <w:rFonts w:ascii="Montserrat" w:hAnsi="Montserrat" w:cs="Arial"/>
          <w:bCs/>
        </w:rPr>
        <w:t>Telecomm</w:t>
      </w:r>
      <w:r w:rsidRPr="00991EB1">
        <w:rPr>
          <w:rFonts w:ascii="Montserrat" w:hAnsi="Montserrat" w:cs="Arial"/>
        </w:rPr>
        <w:t xml:space="preserve"> procederá conforme a lo que corresponda.</w:t>
      </w:r>
    </w:p>
    <w:p w14:paraId="2EBE23D7" w14:textId="77777777" w:rsidR="00237A5C" w:rsidRPr="00991EB1" w:rsidRDefault="00237A5C" w:rsidP="00B82B06">
      <w:pPr>
        <w:spacing w:after="0" w:line="240" w:lineRule="auto"/>
        <w:jc w:val="both"/>
        <w:rPr>
          <w:rFonts w:ascii="Montserrat" w:hAnsi="Montserrat" w:cs="Arial"/>
          <w:szCs w:val="16"/>
        </w:rPr>
      </w:pPr>
    </w:p>
    <w:p w14:paraId="4F71B9CF"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91" w:name="_Toc445827188"/>
      <w:bookmarkStart w:id="92" w:name="_Toc58416133"/>
      <w:r w:rsidRPr="00991EB1">
        <w:rPr>
          <w:rFonts w:ascii="Montserrat" w:hAnsi="Montserrat" w:cs="Arial"/>
          <w:sz w:val="22"/>
          <w:szCs w:val="22"/>
          <w:lang w:val="es-MX"/>
        </w:rPr>
        <w:t>GARANTÍA DE CUMPLIMIENTO DEL CONTRATO</w:t>
      </w:r>
      <w:r w:rsidRPr="00991EB1">
        <w:rPr>
          <w:rFonts w:ascii="Montserrat" w:hAnsi="Montserrat" w:cs="Arial"/>
          <w:b w:val="0"/>
          <w:sz w:val="22"/>
          <w:szCs w:val="22"/>
        </w:rPr>
        <w:t>.</w:t>
      </w:r>
      <w:bookmarkEnd w:id="91"/>
      <w:bookmarkEnd w:id="92"/>
    </w:p>
    <w:p w14:paraId="58F217B5" w14:textId="77777777" w:rsidR="003F6453" w:rsidRPr="00991EB1" w:rsidRDefault="003F6453" w:rsidP="00B82B06">
      <w:pPr>
        <w:spacing w:after="0" w:line="240" w:lineRule="auto"/>
        <w:jc w:val="both"/>
        <w:rPr>
          <w:rFonts w:ascii="Montserrat" w:hAnsi="Montserrat" w:cs="Arial"/>
          <w:bCs/>
        </w:rPr>
      </w:pPr>
    </w:p>
    <w:p w14:paraId="5A846EF7" w14:textId="77777777" w:rsidR="00EA798B" w:rsidRPr="00991EB1" w:rsidRDefault="00EA798B" w:rsidP="00B82B06">
      <w:pPr>
        <w:spacing w:after="0" w:line="240" w:lineRule="auto"/>
        <w:jc w:val="both"/>
        <w:rPr>
          <w:rFonts w:ascii="Montserrat" w:hAnsi="Montserrat" w:cs="Arial"/>
          <w:bCs/>
        </w:rPr>
      </w:pPr>
      <w:r w:rsidRPr="00991EB1">
        <w:rPr>
          <w:rFonts w:ascii="Montserrat" w:hAnsi="Montserrat" w:cs="Arial"/>
          <w:bCs/>
        </w:rPr>
        <w:t xml:space="preserve">De conformidad con lo dispuesto en los artículos 15 y 294, fracción VI de la Ley de Instituciones de Seguros y de Fianzas, el proveedor no </w:t>
      </w:r>
      <w:r w:rsidR="00940A9C" w:rsidRPr="00991EB1">
        <w:rPr>
          <w:rFonts w:ascii="Montserrat" w:hAnsi="Montserrat" w:cs="Arial"/>
          <w:bCs/>
        </w:rPr>
        <w:t>está</w:t>
      </w:r>
      <w:r w:rsidRPr="00991EB1">
        <w:rPr>
          <w:rFonts w:ascii="Montserrat" w:hAnsi="Montserrat" w:cs="Arial"/>
          <w:bCs/>
        </w:rPr>
        <w:t xml:space="preserve"> obligado ante Telecomm a presentar fianza.</w:t>
      </w:r>
    </w:p>
    <w:p w14:paraId="25A1EF5F" w14:textId="77777777" w:rsidR="005F0213" w:rsidRPr="00991EB1" w:rsidRDefault="005F0213" w:rsidP="00B82B06">
      <w:pPr>
        <w:widowControl w:val="0"/>
        <w:overflowPunct w:val="0"/>
        <w:autoSpaceDE w:val="0"/>
        <w:autoSpaceDN w:val="0"/>
        <w:adjustRightInd w:val="0"/>
        <w:spacing w:after="0" w:line="240" w:lineRule="auto"/>
        <w:jc w:val="both"/>
        <w:textAlignment w:val="baseline"/>
        <w:rPr>
          <w:rFonts w:ascii="Montserrat" w:eastAsia="Times New Roman" w:hAnsi="Montserrat" w:cs="Arial"/>
          <w:bCs/>
        </w:rPr>
      </w:pPr>
    </w:p>
    <w:p w14:paraId="5068C9BB" w14:textId="77777777" w:rsidR="003F6453" w:rsidRPr="00991EB1" w:rsidRDefault="003F6453" w:rsidP="00B82B06">
      <w:pPr>
        <w:pStyle w:val="Ttulo"/>
        <w:numPr>
          <w:ilvl w:val="0"/>
          <w:numId w:val="17"/>
        </w:numPr>
        <w:spacing w:before="0" w:after="0"/>
        <w:ind w:left="426"/>
        <w:jc w:val="left"/>
        <w:rPr>
          <w:rFonts w:ascii="Montserrat" w:hAnsi="Montserrat" w:cs="Arial"/>
          <w:b w:val="0"/>
          <w:sz w:val="22"/>
          <w:szCs w:val="22"/>
        </w:rPr>
      </w:pPr>
      <w:bookmarkStart w:id="93" w:name="_Toc58416134"/>
      <w:r w:rsidRPr="00991EB1">
        <w:rPr>
          <w:rFonts w:ascii="Montserrat" w:hAnsi="Montserrat" w:cs="Arial"/>
          <w:sz w:val="22"/>
          <w:szCs w:val="22"/>
        </w:rPr>
        <w:t>INFRACCIONES Y SANCIONES</w:t>
      </w:r>
      <w:r w:rsidRPr="00991EB1">
        <w:rPr>
          <w:rFonts w:ascii="Montserrat" w:hAnsi="Montserrat" w:cs="Arial"/>
          <w:b w:val="0"/>
          <w:sz w:val="22"/>
          <w:szCs w:val="22"/>
        </w:rPr>
        <w:t>.</w:t>
      </w:r>
      <w:bookmarkEnd w:id="93"/>
    </w:p>
    <w:p w14:paraId="5F0FE9F1" w14:textId="77777777" w:rsidR="00FE4195" w:rsidRPr="00991EB1" w:rsidRDefault="00FE4195" w:rsidP="00B82B06">
      <w:pPr>
        <w:spacing w:after="0" w:line="240" w:lineRule="auto"/>
        <w:jc w:val="both"/>
        <w:rPr>
          <w:rFonts w:ascii="Montserrat" w:hAnsi="Montserrat" w:cs="Arial"/>
          <w:bCs/>
        </w:rPr>
      </w:pPr>
    </w:p>
    <w:p w14:paraId="008EA8AF"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La S.F.P. sancionará al licitante o proveedor que infrinja las disposiciones de la Ley, con multa equivalente a la cantidad de cincuenta hasta mil veces el salario mínimo general vigente en la Ciudad de México (ahora U.M.A.) elevado al mes, en la fecha de la infracción e inhabilitará temporalmente para participar en procedimientos de contratación o celebrar contratos regulados por la Ley, al licitante o proveedor que se ubique en alguno de los supuestos que establecen los artículos 59 y 60, de la Ley.</w:t>
      </w:r>
    </w:p>
    <w:p w14:paraId="7BE9E4CA" w14:textId="77777777" w:rsidR="007D4E76" w:rsidRPr="00991EB1" w:rsidRDefault="007D4E76" w:rsidP="00B82B06">
      <w:pPr>
        <w:spacing w:after="0" w:line="240" w:lineRule="auto"/>
        <w:jc w:val="both"/>
        <w:rPr>
          <w:rFonts w:ascii="Montserrat" w:hAnsi="Montserrat" w:cs="Arial"/>
        </w:rPr>
      </w:pPr>
    </w:p>
    <w:p w14:paraId="56FB0175" w14:textId="77777777" w:rsidR="003F6453" w:rsidRPr="00991EB1" w:rsidRDefault="003F6453" w:rsidP="00B82B06">
      <w:pPr>
        <w:pStyle w:val="Ttulo"/>
        <w:numPr>
          <w:ilvl w:val="0"/>
          <w:numId w:val="17"/>
        </w:numPr>
        <w:spacing w:before="0" w:after="0"/>
        <w:ind w:left="426"/>
        <w:jc w:val="left"/>
        <w:rPr>
          <w:rFonts w:ascii="Montserrat" w:hAnsi="Montserrat" w:cs="Arial"/>
          <w:b w:val="0"/>
          <w:sz w:val="22"/>
          <w:szCs w:val="22"/>
        </w:rPr>
      </w:pPr>
      <w:bookmarkStart w:id="94" w:name="_Toc440891238"/>
      <w:bookmarkStart w:id="95" w:name="_Toc58416135"/>
      <w:r w:rsidRPr="00991EB1">
        <w:rPr>
          <w:rFonts w:ascii="Montserrat" w:hAnsi="Montserrat" w:cs="Arial"/>
          <w:sz w:val="22"/>
          <w:szCs w:val="22"/>
        </w:rPr>
        <w:t>PENA CONVENCIONAL</w:t>
      </w:r>
      <w:r w:rsidRPr="00991EB1">
        <w:rPr>
          <w:rFonts w:ascii="Montserrat" w:hAnsi="Montserrat" w:cs="Arial"/>
          <w:b w:val="0"/>
          <w:sz w:val="22"/>
          <w:szCs w:val="22"/>
        </w:rPr>
        <w:t>.</w:t>
      </w:r>
      <w:bookmarkEnd w:id="94"/>
      <w:bookmarkEnd w:id="95"/>
    </w:p>
    <w:p w14:paraId="7673D66B" w14:textId="77777777" w:rsidR="003F6453" w:rsidRPr="00991EB1" w:rsidRDefault="003F6453" w:rsidP="00B82B06">
      <w:pPr>
        <w:spacing w:after="0" w:line="240" w:lineRule="auto"/>
        <w:jc w:val="both"/>
        <w:rPr>
          <w:rFonts w:ascii="Montserrat" w:hAnsi="Montserrat" w:cs="Arial"/>
          <w:bCs/>
        </w:rPr>
      </w:pPr>
    </w:p>
    <w:p w14:paraId="54F5BCCF" w14:textId="77777777" w:rsidR="003F6453" w:rsidRPr="00991EB1" w:rsidRDefault="00CF1B65" w:rsidP="00B82B06">
      <w:pPr>
        <w:spacing w:after="0" w:line="240" w:lineRule="auto"/>
        <w:jc w:val="both"/>
        <w:rPr>
          <w:rFonts w:ascii="Montserrat" w:hAnsi="Montserrat" w:cs="Arial"/>
        </w:rPr>
      </w:pPr>
      <w:bookmarkStart w:id="96" w:name="_Hlk512518120"/>
      <w:r w:rsidRPr="00991EB1">
        <w:rPr>
          <w:rFonts w:ascii="Montserrat" w:hAnsi="Montserrat" w:cs="Arial"/>
        </w:rPr>
        <w:t xml:space="preserve">De conformidad a lo dispuesto en el artículo 53, de la Ley, cuando por causas imputables al licitante que resulte adjudicado, no preste el servicio en las fechas y/o plazos pactados que se establecen en el </w:t>
      </w:r>
      <w:r w:rsidRPr="00991EB1">
        <w:rPr>
          <w:rFonts w:ascii="Montserrat" w:hAnsi="Montserrat" w:cs="Arial"/>
          <w:b/>
        </w:rPr>
        <w:t>Anexo 1</w:t>
      </w:r>
      <w:r w:rsidRPr="00991EB1">
        <w:rPr>
          <w:rFonts w:ascii="Montserrat" w:hAnsi="Montserrat" w:cs="Arial"/>
        </w:rPr>
        <w:t>, se consideran como casos concretos para la aplicación de penas convencionales, conforme a lo dispuesto en el artículo 96, del Reglamento de la citada Ley.</w:t>
      </w:r>
    </w:p>
    <w:p w14:paraId="72592770" w14:textId="77777777" w:rsidR="003F6453" w:rsidRPr="00991EB1" w:rsidRDefault="003F6453" w:rsidP="00B82B06">
      <w:pPr>
        <w:spacing w:after="0" w:line="240" w:lineRule="auto"/>
        <w:jc w:val="both"/>
        <w:rPr>
          <w:rFonts w:ascii="Montserrat" w:hAnsi="Montserrat" w:cs="Arial"/>
        </w:rPr>
      </w:pPr>
    </w:p>
    <w:p w14:paraId="614AF683" w14:textId="77777777" w:rsidR="00806E80" w:rsidRPr="00991EB1" w:rsidRDefault="00414994" w:rsidP="00B82B06">
      <w:pPr>
        <w:spacing w:after="0" w:line="240" w:lineRule="auto"/>
        <w:jc w:val="both"/>
        <w:rPr>
          <w:rFonts w:ascii="Montserrat" w:hAnsi="Montserrat" w:cs="Arial"/>
        </w:rPr>
      </w:pPr>
      <w:r w:rsidRPr="00991EB1">
        <w:rPr>
          <w:rFonts w:ascii="Montserrat" w:hAnsi="Montserrat" w:cs="Arial"/>
          <w:lang w:val="es-ES_tradnl"/>
        </w:rPr>
        <w:t xml:space="preserve">Telecomm impondrá a el proveedor una pena convencional consistente en una cantidad igual al </w:t>
      </w:r>
      <w:r w:rsidR="00D9178D" w:rsidRPr="00991EB1">
        <w:rPr>
          <w:rFonts w:ascii="Montserrat" w:hAnsi="Montserrat" w:cs="Arial"/>
          <w:lang w:val="es-ES_tradnl"/>
        </w:rPr>
        <w:t>3</w:t>
      </w:r>
      <w:r w:rsidRPr="00991EB1">
        <w:rPr>
          <w:rFonts w:ascii="Montserrat" w:hAnsi="Montserrat" w:cs="Arial"/>
          <w:lang w:val="es-ES_tradnl"/>
        </w:rPr>
        <w:t>% (</w:t>
      </w:r>
      <w:r w:rsidR="00D9178D" w:rsidRPr="00991EB1">
        <w:rPr>
          <w:rFonts w:ascii="Montserrat" w:hAnsi="Montserrat" w:cs="Arial"/>
          <w:lang w:val="es-ES_tradnl"/>
        </w:rPr>
        <w:t>tres</w:t>
      </w:r>
      <w:r w:rsidRPr="00991EB1">
        <w:rPr>
          <w:rFonts w:ascii="Montserrat" w:hAnsi="Montserrat" w:cs="Arial"/>
          <w:lang w:val="es-ES_tradnl"/>
        </w:rPr>
        <w:t xml:space="preserve"> por ciento) aplicado al valor de los servicios que hayan sido prestados con atraso respecto de las fechas y/o plazos convenidos para ello, sin incluir el importe al valor agregado, por cada día natural de atraso</w:t>
      </w:r>
      <w:r w:rsidR="00F81928" w:rsidRPr="00991EB1">
        <w:rPr>
          <w:rFonts w:ascii="Montserrat" w:hAnsi="Montserrat" w:cs="Arial"/>
          <w:bCs/>
        </w:rPr>
        <w:t xml:space="preserve">, </w:t>
      </w:r>
      <w:r w:rsidR="00CF1B65" w:rsidRPr="00991EB1">
        <w:rPr>
          <w:rFonts w:ascii="Montserrat" w:hAnsi="Montserrat" w:cs="Arial"/>
          <w:bCs/>
        </w:rPr>
        <w:t xml:space="preserve">en el entendido de que esta penalización no excederá del </w:t>
      </w:r>
      <w:r w:rsidR="00806E80" w:rsidRPr="00991EB1">
        <w:rPr>
          <w:rFonts w:ascii="Montserrat" w:hAnsi="Montserrat" w:cs="Arial"/>
          <w:bCs/>
        </w:rPr>
        <w:t>2</w:t>
      </w:r>
      <w:r w:rsidR="003F6453" w:rsidRPr="00991EB1">
        <w:rPr>
          <w:rFonts w:ascii="Montserrat" w:hAnsi="Montserrat" w:cs="Arial"/>
          <w:bCs/>
        </w:rPr>
        <w:t>0% (</w:t>
      </w:r>
      <w:r w:rsidR="00806E80" w:rsidRPr="00991EB1">
        <w:rPr>
          <w:rFonts w:ascii="Montserrat" w:hAnsi="Montserrat" w:cs="Arial"/>
          <w:bCs/>
        </w:rPr>
        <w:t>veinte</w:t>
      </w:r>
      <w:r w:rsidR="003F6453" w:rsidRPr="00991EB1">
        <w:rPr>
          <w:rFonts w:ascii="Montserrat" w:hAnsi="Montserrat" w:cs="Arial"/>
          <w:bCs/>
        </w:rPr>
        <w:t xml:space="preserve"> por</w:t>
      </w:r>
      <w:r w:rsidR="003F6453" w:rsidRPr="00991EB1">
        <w:rPr>
          <w:rFonts w:ascii="Montserrat" w:hAnsi="Montserrat" w:cs="Arial"/>
        </w:rPr>
        <w:t xml:space="preserve"> ciento) </w:t>
      </w:r>
      <w:r w:rsidR="0042761A" w:rsidRPr="00991EB1">
        <w:rPr>
          <w:rFonts w:ascii="Montserrat" w:eastAsia="Times New Roman" w:hAnsi="Montserrat" w:cs="Arial"/>
          <w:szCs w:val="20"/>
        </w:rPr>
        <w:t>del valor de lo incumplido</w:t>
      </w:r>
      <w:r w:rsidR="003F6453" w:rsidRPr="00991EB1">
        <w:rPr>
          <w:rFonts w:ascii="Montserrat" w:hAnsi="Montserrat" w:cs="Arial"/>
        </w:rPr>
        <w:t>.</w:t>
      </w:r>
    </w:p>
    <w:p w14:paraId="13DFDF20" w14:textId="77777777" w:rsidR="00B82B06" w:rsidRPr="00991EB1" w:rsidRDefault="00B82B06" w:rsidP="00B82B06">
      <w:pPr>
        <w:spacing w:after="0" w:line="240" w:lineRule="auto"/>
        <w:jc w:val="both"/>
        <w:rPr>
          <w:rFonts w:ascii="Montserrat" w:hAnsi="Montserrat" w:cs="Arial"/>
          <w:b/>
          <w:sz w:val="10"/>
          <w:szCs w:val="10"/>
          <w:u w:val="single"/>
        </w:rPr>
      </w:pPr>
    </w:p>
    <w:p w14:paraId="0E7F98CF" w14:textId="77777777" w:rsidR="00806E80" w:rsidRPr="00991EB1" w:rsidRDefault="00806E80" w:rsidP="00B82B06">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bookmarkStart w:id="97" w:name="_Hlk10707160"/>
      <w:r w:rsidRPr="00991EB1">
        <w:rPr>
          <w:rFonts w:ascii="Montserrat" w:eastAsia="Times New Roman" w:hAnsi="Montserrat" w:cs="Arial"/>
        </w:rPr>
        <w:t>Los estándares aquí previstos serán obligatorios para la aseguradora y su incumplimiento dará lugar a la aplicación de las penas convencionales que se pacten en el contrato de prestación de servicios que se celebre para estos efectos.</w:t>
      </w:r>
    </w:p>
    <w:bookmarkEnd w:id="97"/>
    <w:p w14:paraId="5015E9EE" w14:textId="77777777" w:rsidR="00806E80" w:rsidRPr="00991EB1" w:rsidRDefault="00806E80" w:rsidP="00C6032F">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6"/>
          <w:szCs w:val="16"/>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3813"/>
        <w:gridCol w:w="1354"/>
        <w:gridCol w:w="1053"/>
        <w:gridCol w:w="2675"/>
      </w:tblGrid>
      <w:tr w:rsidR="0041119C" w:rsidRPr="00991EB1" w14:paraId="7565DB70" w14:textId="77777777" w:rsidTr="00446048">
        <w:trPr>
          <w:trHeight w:val="509"/>
          <w:tblHeader/>
          <w:jc w:val="center"/>
        </w:trPr>
        <w:tc>
          <w:tcPr>
            <w:tcW w:w="601" w:type="dxa"/>
            <w:tcBorders>
              <w:top w:val="threeDEngrave" w:sz="6" w:space="0" w:color="auto"/>
              <w:left w:val="threeDEngrave" w:sz="6" w:space="0" w:color="auto"/>
              <w:bottom w:val="threeDEngrave" w:sz="6" w:space="0" w:color="auto"/>
              <w:right w:val="threeDEngrave" w:sz="6" w:space="0" w:color="auto"/>
            </w:tcBorders>
            <w:shd w:val="clear" w:color="auto" w:fill="D9D9D9"/>
          </w:tcPr>
          <w:p w14:paraId="73BC3A28"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1710038D"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NO.</w:t>
            </w:r>
          </w:p>
        </w:tc>
        <w:tc>
          <w:tcPr>
            <w:tcW w:w="3813" w:type="dxa"/>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5C64E4CE"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SUSCRIPCIÓN</w:t>
            </w:r>
          </w:p>
        </w:tc>
        <w:tc>
          <w:tcPr>
            <w:tcW w:w="2407" w:type="dxa"/>
            <w:gridSpan w:val="2"/>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25AA8F99"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TIEMPO DE RESPUESTA MÁXIMO</w:t>
            </w:r>
          </w:p>
        </w:tc>
        <w:tc>
          <w:tcPr>
            <w:tcW w:w="2675" w:type="dxa"/>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1B53B57A"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PENAS CONVENCIONALES</w:t>
            </w:r>
          </w:p>
        </w:tc>
      </w:tr>
      <w:tr w:rsidR="0041119C" w:rsidRPr="00991EB1" w14:paraId="26FD2699" w14:textId="77777777" w:rsidTr="00446048">
        <w:trPr>
          <w:cantSplit/>
          <w:trHeight w:val="248"/>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5FA05AE3"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w:t>
            </w:r>
          </w:p>
        </w:tc>
        <w:tc>
          <w:tcPr>
            <w:tcW w:w="3813" w:type="dxa"/>
            <w:tcBorders>
              <w:top w:val="threeDEngrave" w:sz="6" w:space="0" w:color="auto"/>
              <w:left w:val="threeDEngrave" w:sz="6" w:space="0" w:color="auto"/>
              <w:bottom w:val="threeDEngrave" w:sz="6" w:space="0" w:color="auto"/>
              <w:right w:val="threeDEngrave" w:sz="6" w:space="0" w:color="auto"/>
            </w:tcBorders>
          </w:tcPr>
          <w:p w14:paraId="25CB9267"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INSPECCIONES DE SINIESTROS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0DBC4E64"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12</w:t>
            </w:r>
          </w:p>
        </w:tc>
        <w:tc>
          <w:tcPr>
            <w:tcW w:w="1053" w:type="dxa"/>
            <w:tcBorders>
              <w:top w:val="threeDEngrave" w:sz="6" w:space="0" w:color="auto"/>
              <w:left w:val="threeDEngrave" w:sz="6" w:space="0" w:color="auto"/>
              <w:bottom w:val="threeDEngrave" w:sz="6" w:space="0" w:color="auto"/>
              <w:right w:val="threeDEngrave" w:sz="6" w:space="0" w:color="auto"/>
            </w:tcBorders>
          </w:tcPr>
          <w:p w14:paraId="0C18050F"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675" w:type="dxa"/>
            <w:vMerge w:val="restart"/>
            <w:tcBorders>
              <w:top w:val="threeDEngrave" w:sz="6" w:space="0" w:color="auto"/>
              <w:left w:val="threeDEngrave" w:sz="6" w:space="0" w:color="auto"/>
              <w:bottom w:val="threeDEngrave" w:sz="6" w:space="0" w:color="auto"/>
              <w:right w:val="threeDEngrave" w:sz="6" w:space="0" w:color="auto"/>
            </w:tcBorders>
            <w:vAlign w:val="center"/>
          </w:tcPr>
          <w:p w14:paraId="1086C2CE"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1CEC0EB6"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6B0F7D81" w14:textId="77777777" w:rsidTr="00446048">
        <w:trPr>
          <w:cantSplit/>
          <w:trHeight w:val="261"/>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58BE8430"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3813" w:type="dxa"/>
            <w:tcBorders>
              <w:top w:val="threeDEngrave" w:sz="6" w:space="0" w:color="auto"/>
              <w:left w:val="threeDEngrave" w:sz="6" w:space="0" w:color="auto"/>
              <w:bottom w:val="threeDEngrave" w:sz="6" w:space="0" w:color="auto"/>
              <w:right w:val="threeDEngrave" w:sz="6" w:space="0" w:color="auto"/>
            </w:tcBorders>
          </w:tcPr>
          <w:p w14:paraId="1FE1FFA7"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INSPECCIONES FORANEAS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3C1977D2"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12</w:t>
            </w:r>
          </w:p>
        </w:tc>
        <w:tc>
          <w:tcPr>
            <w:tcW w:w="1053" w:type="dxa"/>
            <w:tcBorders>
              <w:top w:val="threeDEngrave" w:sz="6" w:space="0" w:color="auto"/>
              <w:left w:val="threeDEngrave" w:sz="6" w:space="0" w:color="auto"/>
              <w:bottom w:val="threeDEngrave" w:sz="6" w:space="0" w:color="auto"/>
              <w:right w:val="threeDEngrave" w:sz="6" w:space="0" w:color="auto"/>
            </w:tcBorders>
          </w:tcPr>
          <w:p w14:paraId="38167813"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675" w:type="dxa"/>
            <w:vMerge/>
            <w:tcBorders>
              <w:top w:val="threeDEngrave" w:sz="6" w:space="0" w:color="auto"/>
              <w:left w:val="threeDEngrave" w:sz="6" w:space="0" w:color="auto"/>
              <w:bottom w:val="threeDEngrave" w:sz="6" w:space="0" w:color="auto"/>
              <w:right w:val="threeDEngrave" w:sz="6" w:space="0" w:color="auto"/>
            </w:tcBorders>
            <w:vAlign w:val="center"/>
          </w:tcPr>
          <w:p w14:paraId="51094100"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136EF85C" w14:textId="77777777" w:rsidTr="00446048">
        <w:trPr>
          <w:cantSplit/>
          <w:trHeight w:val="49"/>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4C4EBC44"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3</w:t>
            </w:r>
          </w:p>
        </w:tc>
        <w:tc>
          <w:tcPr>
            <w:tcW w:w="3813" w:type="dxa"/>
            <w:tcBorders>
              <w:top w:val="threeDEngrave" w:sz="6" w:space="0" w:color="auto"/>
              <w:left w:val="threeDEngrave" w:sz="6" w:space="0" w:color="auto"/>
              <w:bottom w:val="threeDEngrave" w:sz="6" w:space="0" w:color="auto"/>
              <w:right w:val="threeDEngrave" w:sz="6" w:space="0" w:color="auto"/>
            </w:tcBorders>
          </w:tcPr>
          <w:p w14:paraId="03996708"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REPORTES DE INSPECCIÓN</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2F1247B8"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053" w:type="dxa"/>
            <w:tcBorders>
              <w:top w:val="threeDEngrave" w:sz="6" w:space="0" w:color="auto"/>
              <w:left w:val="threeDEngrave" w:sz="6" w:space="0" w:color="auto"/>
              <w:bottom w:val="threeDEngrave" w:sz="6" w:space="0" w:color="auto"/>
              <w:right w:val="threeDEngrave" w:sz="6" w:space="0" w:color="auto"/>
            </w:tcBorders>
          </w:tcPr>
          <w:p w14:paraId="6B561EF4"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675" w:type="dxa"/>
            <w:vMerge/>
            <w:tcBorders>
              <w:top w:val="threeDEngrave" w:sz="6" w:space="0" w:color="auto"/>
              <w:left w:val="threeDEngrave" w:sz="6" w:space="0" w:color="auto"/>
              <w:bottom w:val="threeDEngrave" w:sz="6" w:space="0" w:color="auto"/>
              <w:right w:val="threeDEngrave" w:sz="6" w:space="0" w:color="auto"/>
            </w:tcBorders>
            <w:vAlign w:val="center"/>
          </w:tcPr>
          <w:p w14:paraId="61EE70EC"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535643BD" w14:textId="77777777" w:rsidTr="00446048">
        <w:trPr>
          <w:cantSplit/>
          <w:trHeight w:val="495"/>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233AA71B"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4</w:t>
            </w:r>
          </w:p>
        </w:tc>
        <w:tc>
          <w:tcPr>
            <w:tcW w:w="3813" w:type="dxa"/>
            <w:tcBorders>
              <w:top w:val="threeDEngrave" w:sz="6" w:space="0" w:color="auto"/>
              <w:left w:val="threeDEngrave" w:sz="6" w:space="0" w:color="auto"/>
              <w:bottom w:val="threeDEngrave" w:sz="6" w:space="0" w:color="auto"/>
              <w:right w:val="threeDEngrave" w:sz="6" w:space="0" w:color="auto"/>
            </w:tcBorders>
          </w:tcPr>
          <w:p w14:paraId="1C298DCE"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CARTAS COBERTURA CUANDO SE REQUIERAN</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0131C6E5"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053" w:type="dxa"/>
            <w:tcBorders>
              <w:top w:val="threeDEngrave" w:sz="6" w:space="0" w:color="auto"/>
              <w:left w:val="threeDEngrave" w:sz="6" w:space="0" w:color="auto"/>
              <w:bottom w:val="threeDEngrave" w:sz="6" w:space="0" w:color="auto"/>
              <w:right w:val="threeDEngrave" w:sz="6" w:space="0" w:color="auto"/>
            </w:tcBorders>
          </w:tcPr>
          <w:p w14:paraId="6DA7F55D"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675" w:type="dxa"/>
            <w:vMerge/>
            <w:tcBorders>
              <w:top w:val="threeDEngrave" w:sz="6" w:space="0" w:color="auto"/>
              <w:left w:val="threeDEngrave" w:sz="6" w:space="0" w:color="auto"/>
              <w:bottom w:val="threeDEngrave" w:sz="6" w:space="0" w:color="auto"/>
              <w:right w:val="threeDEngrave" w:sz="6" w:space="0" w:color="auto"/>
            </w:tcBorders>
            <w:vAlign w:val="center"/>
          </w:tcPr>
          <w:p w14:paraId="5F7CD723"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236992A1" w14:textId="77777777" w:rsidTr="00446048">
        <w:trPr>
          <w:cantSplit/>
          <w:trHeight w:val="1020"/>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2F718453"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3813" w:type="dxa"/>
            <w:tcBorders>
              <w:top w:val="threeDEngrave" w:sz="6" w:space="0" w:color="auto"/>
              <w:left w:val="threeDEngrave" w:sz="6" w:space="0" w:color="auto"/>
              <w:bottom w:val="threeDEngrave" w:sz="6" w:space="0" w:color="auto"/>
              <w:right w:val="threeDEngrave" w:sz="6" w:space="0" w:color="auto"/>
            </w:tcBorders>
          </w:tcPr>
          <w:p w14:paraId="30EE35C0"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EMISIÓN DE CONTRATO DE ADMINISTRACIÓN POR CUALQUIER MODIFICACIÓN EN BIENES O RIESGOS CUBIERTOS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3D90D92C"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78E83F54"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675" w:type="dxa"/>
            <w:vMerge/>
            <w:tcBorders>
              <w:top w:val="threeDEngrave" w:sz="6" w:space="0" w:color="auto"/>
              <w:left w:val="threeDEngrave" w:sz="6" w:space="0" w:color="auto"/>
              <w:bottom w:val="threeDEngrave" w:sz="6" w:space="0" w:color="auto"/>
              <w:right w:val="threeDEngrave" w:sz="6" w:space="0" w:color="auto"/>
            </w:tcBorders>
            <w:vAlign w:val="center"/>
          </w:tcPr>
          <w:p w14:paraId="00D26B43"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0B8EA6BB" w14:textId="77777777" w:rsidTr="00446048">
        <w:trPr>
          <w:cantSplit/>
          <w:trHeight w:val="509"/>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242AE130"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6</w:t>
            </w:r>
          </w:p>
        </w:tc>
        <w:tc>
          <w:tcPr>
            <w:tcW w:w="3813" w:type="dxa"/>
            <w:tcBorders>
              <w:top w:val="threeDEngrave" w:sz="6" w:space="0" w:color="auto"/>
              <w:left w:val="threeDEngrave" w:sz="6" w:space="0" w:color="auto"/>
              <w:bottom w:val="threeDEngrave" w:sz="6" w:space="0" w:color="auto"/>
              <w:right w:val="threeDEngrave" w:sz="6" w:space="0" w:color="auto"/>
            </w:tcBorders>
          </w:tcPr>
          <w:p w14:paraId="1C0DC458"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REEXPEDICIÓN DE DOCUMENTOS CON ERRORES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57323441"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3C0B805C"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DIAS</w:t>
            </w:r>
          </w:p>
        </w:tc>
        <w:tc>
          <w:tcPr>
            <w:tcW w:w="2675" w:type="dxa"/>
            <w:vMerge/>
            <w:tcBorders>
              <w:top w:val="threeDEngrave" w:sz="6" w:space="0" w:color="auto"/>
              <w:left w:val="threeDEngrave" w:sz="6" w:space="0" w:color="auto"/>
              <w:bottom w:val="threeDEngrave" w:sz="6" w:space="0" w:color="auto"/>
              <w:right w:val="threeDEngrave" w:sz="6" w:space="0" w:color="auto"/>
            </w:tcBorders>
            <w:vAlign w:val="center"/>
          </w:tcPr>
          <w:p w14:paraId="20482A62"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098E97BA" w14:textId="77777777" w:rsidTr="00446048">
        <w:trPr>
          <w:cantSplit/>
          <w:trHeight w:val="757"/>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7A9EFF17"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7</w:t>
            </w:r>
          </w:p>
        </w:tc>
        <w:tc>
          <w:tcPr>
            <w:tcW w:w="3813" w:type="dxa"/>
            <w:tcBorders>
              <w:top w:val="threeDEngrave" w:sz="6" w:space="0" w:color="auto"/>
              <w:left w:val="threeDEngrave" w:sz="6" w:space="0" w:color="auto"/>
              <w:bottom w:val="threeDEngrave" w:sz="6" w:space="0" w:color="auto"/>
              <w:right w:val="threeDEngrave" w:sz="6" w:space="0" w:color="auto"/>
            </w:tcBorders>
          </w:tcPr>
          <w:p w14:paraId="40AD072C"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DUPLICADO DE LAS CONDICIONES DE OPERACIÓN Y RECIBOS CUANDO SE SOLICITE</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48F8F987"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2898205"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404DA25A"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675" w:type="dxa"/>
            <w:vMerge/>
            <w:tcBorders>
              <w:top w:val="threeDEngrave" w:sz="6" w:space="0" w:color="auto"/>
              <w:left w:val="threeDEngrave" w:sz="6" w:space="0" w:color="auto"/>
              <w:bottom w:val="threeDEngrave" w:sz="6" w:space="0" w:color="auto"/>
              <w:right w:val="threeDEngrave" w:sz="6" w:space="0" w:color="auto"/>
            </w:tcBorders>
            <w:vAlign w:val="center"/>
          </w:tcPr>
          <w:p w14:paraId="7D5A3ACC"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0EE0A6E9" w14:textId="77777777" w:rsidTr="00446048">
        <w:trPr>
          <w:cantSplit/>
          <w:trHeight w:val="261"/>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3E5F7889"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8</w:t>
            </w:r>
          </w:p>
        </w:tc>
        <w:tc>
          <w:tcPr>
            <w:tcW w:w="3813" w:type="dxa"/>
            <w:tcBorders>
              <w:top w:val="threeDEngrave" w:sz="6" w:space="0" w:color="auto"/>
              <w:left w:val="threeDEngrave" w:sz="6" w:space="0" w:color="auto"/>
              <w:bottom w:val="threeDEngrave" w:sz="6" w:space="0" w:color="auto"/>
              <w:right w:val="threeDEngrave" w:sz="6" w:space="0" w:color="auto"/>
            </w:tcBorders>
          </w:tcPr>
          <w:p w14:paraId="6FA001EC"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ENTREGA DE NOTAS DE CRÉDITO</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6876B8FD"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2DA39E4C"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675" w:type="dxa"/>
            <w:vMerge/>
            <w:tcBorders>
              <w:top w:val="threeDEngrave" w:sz="6" w:space="0" w:color="auto"/>
              <w:left w:val="threeDEngrave" w:sz="6" w:space="0" w:color="auto"/>
              <w:bottom w:val="threeDEngrave" w:sz="6" w:space="0" w:color="auto"/>
              <w:right w:val="threeDEngrave" w:sz="6" w:space="0" w:color="auto"/>
            </w:tcBorders>
            <w:vAlign w:val="center"/>
          </w:tcPr>
          <w:p w14:paraId="78FCA206"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0C9403D7" w14:textId="77777777" w:rsidTr="00446048">
        <w:trPr>
          <w:cantSplit/>
          <w:trHeight w:val="1779"/>
          <w:jc w:val="center"/>
        </w:trPr>
        <w:tc>
          <w:tcPr>
            <w:tcW w:w="601" w:type="dxa"/>
            <w:tcBorders>
              <w:top w:val="threeDEngrave" w:sz="6" w:space="0" w:color="auto"/>
              <w:left w:val="threeDEngrave" w:sz="6" w:space="0" w:color="auto"/>
              <w:bottom w:val="threeDEngrave" w:sz="6" w:space="0" w:color="auto"/>
              <w:right w:val="threeDEngrave" w:sz="6" w:space="0" w:color="auto"/>
            </w:tcBorders>
          </w:tcPr>
          <w:p w14:paraId="5B6FED51"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9</w:t>
            </w:r>
          </w:p>
        </w:tc>
        <w:tc>
          <w:tcPr>
            <w:tcW w:w="3813" w:type="dxa"/>
            <w:tcBorders>
              <w:top w:val="threeDEngrave" w:sz="6" w:space="0" w:color="auto"/>
              <w:left w:val="threeDEngrave" w:sz="6" w:space="0" w:color="auto"/>
              <w:bottom w:val="threeDEngrave" w:sz="6" w:space="0" w:color="auto"/>
              <w:right w:val="threeDEngrave" w:sz="6" w:space="0" w:color="auto"/>
            </w:tcBorders>
          </w:tcPr>
          <w:p w14:paraId="6FF030DD"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VISITA DEL EJECUTIVO DE CUENTA, UNA VEZ POR SEMANA Y CUANDO TELECOMM LO REQUIERA.</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6C8F7276"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 VEZ</w:t>
            </w:r>
          </w:p>
        </w:tc>
        <w:tc>
          <w:tcPr>
            <w:tcW w:w="1053" w:type="dxa"/>
            <w:tcBorders>
              <w:top w:val="threeDEngrave" w:sz="6" w:space="0" w:color="auto"/>
              <w:left w:val="threeDEngrave" w:sz="6" w:space="0" w:color="auto"/>
              <w:bottom w:val="threeDEngrave" w:sz="6" w:space="0" w:color="auto"/>
              <w:right w:val="threeDEngrave" w:sz="6" w:space="0" w:color="auto"/>
            </w:tcBorders>
          </w:tcPr>
          <w:p w14:paraId="56271386"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POR SEMANA</w:t>
            </w:r>
          </w:p>
        </w:tc>
        <w:tc>
          <w:tcPr>
            <w:tcW w:w="2675" w:type="dxa"/>
            <w:tcBorders>
              <w:top w:val="threeDEngrave" w:sz="6" w:space="0" w:color="auto"/>
              <w:left w:val="threeDEngrave" w:sz="6" w:space="0" w:color="auto"/>
              <w:bottom w:val="threeDEngrave" w:sz="6" w:space="0" w:color="auto"/>
              <w:right w:val="threeDEngrave" w:sz="6" w:space="0" w:color="auto"/>
            </w:tcBorders>
            <w:vAlign w:val="center"/>
          </w:tcPr>
          <w:p w14:paraId="3424E2DB"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061FC9F9"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bl>
    <w:p w14:paraId="2564134B" w14:textId="77777777" w:rsidR="00DF0625" w:rsidRPr="00991EB1" w:rsidRDefault="00DF0625" w:rsidP="00B82B06">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6"/>
          <w:szCs w:val="16"/>
        </w:rPr>
      </w:pPr>
    </w:p>
    <w:tbl>
      <w:tblPr>
        <w:tblW w:w="4928" w:type="pct"/>
        <w:tblInd w:w="70" w:type="dxa"/>
        <w:tblLayout w:type="fixed"/>
        <w:tblCellMar>
          <w:left w:w="70" w:type="dxa"/>
          <w:right w:w="70" w:type="dxa"/>
        </w:tblCellMar>
        <w:tblLook w:val="0000" w:firstRow="0" w:lastRow="0" w:firstColumn="0" w:lastColumn="0" w:noHBand="0" w:noVBand="0"/>
      </w:tblPr>
      <w:tblGrid>
        <w:gridCol w:w="549"/>
        <w:gridCol w:w="3593"/>
        <w:gridCol w:w="1270"/>
        <w:gridCol w:w="988"/>
        <w:gridCol w:w="2819"/>
      </w:tblGrid>
      <w:tr w:rsidR="0041119C" w:rsidRPr="00991EB1" w14:paraId="0478206C" w14:textId="77777777" w:rsidTr="0041119C">
        <w:trPr>
          <w:trHeight w:val="558"/>
          <w:tblHeader/>
        </w:trPr>
        <w:tc>
          <w:tcPr>
            <w:tcW w:w="297" w:type="pct"/>
            <w:tcBorders>
              <w:top w:val="threeDEngrave" w:sz="6" w:space="0" w:color="auto"/>
              <w:left w:val="threeDEngrave" w:sz="6" w:space="0" w:color="auto"/>
              <w:bottom w:val="threeDEngrave" w:sz="6" w:space="0" w:color="auto"/>
              <w:right w:val="threeDEngrave" w:sz="6" w:space="0" w:color="auto"/>
            </w:tcBorders>
          </w:tcPr>
          <w:p w14:paraId="0B44E2F7"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6CC3D27A"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NO.</w:t>
            </w:r>
          </w:p>
        </w:tc>
        <w:tc>
          <w:tcPr>
            <w:tcW w:w="1948" w:type="pct"/>
            <w:tcBorders>
              <w:top w:val="threeDEngrave" w:sz="6" w:space="0" w:color="auto"/>
              <w:left w:val="threeDEngrave" w:sz="6" w:space="0" w:color="auto"/>
              <w:bottom w:val="threeDEngrave" w:sz="6" w:space="0" w:color="auto"/>
              <w:right w:val="threeDEngrave" w:sz="6" w:space="0" w:color="auto"/>
            </w:tcBorders>
            <w:shd w:val="clear" w:color="auto" w:fill="D9D9D9"/>
          </w:tcPr>
          <w:p w14:paraId="2F6E8DBB"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3F3FF8B4"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SINIESTROS</w:t>
            </w:r>
          </w:p>
        </w:tc>
        <w:tc>
          <w:tcPr>
            <w:tcW w:w="1225" w:type="pct"/>
            <w:gridSpan w:val="2"/>
            <w:tcBorders>
              <w:top w:val="threeDEngrave" w:sz="6" w:space="0" w:color="auto"/>
              <w:left w:val="threeDEngrave" w:sz="6" w:space="0" w:color="auto"/>
              <w:bottom w:val="threeDEngrave" w:sz="6" w:space="0" w:color="auto"/>
              <w:right w:val="threeDEngrave" w:sz="6" w:space="0" w:color="auto"/>
            </w:tcBorders>
            <w:shd w:val="clear" w:color="auto" w:fill="D9D9D9"/>
          </w:tcPr>
          <w:p w14:paraId="1434ECF5"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TIEMPO DE RESPUESTA MÁXIMO</w:t>
            </w:r>
          </w:p>
        </w:tc>
        <w:tc>
          <w:tcPr>
            <w:tcW w:w="1529" w:type="pct"/>
            <w:tcBorders>
              <w:top w:val="threeDEngrave" w:sz="6" w:space="0" w:color="auto"/>
              <w:left w:val="threeDEngrave" w:sz="6" w:space="0" w:color="auto"/>
              <w:bottom w:val="threeDEngrave" w:sz="6" w:space="0" w:color="auto"/>
              <w:right w:val="threeDEngrave" w:sz="6" w:space="0" w:color="auto"/>
            </w:tcBorders>
            <w:shd w:val="clear" w:color="auto" w:fill="D9D9D9"/>
          </w:tcPr>
          <w:p w14:paraId="4D732521"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556450AF"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PENAS CONVENCIONALES</w:t>
            </w:r>
          </w:p>
        </w:tc>
      </w:tr>
      <w:tr w:rsidR="0041119C" w:rsidRPr="00991EB1" w14:paraId="616F1B01" w14:textId="77777777" w:rsidTr="00542FE0">
        <w:trPr>
          <w:trHeight w:val="401"/>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0F80705B"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4D631179"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PROPORCIONAR EL NÚMERO DE SINIESTRO Y ASIGNACIÓN DEL AJUSTADOR</w:t>
            </w:r>
          </w:p>
        </w:tc>
        <w:tc>
          <w:tcPr>
            <w:tcW w:w="689" w:type="pct"/>
            <w:tcBorders>
              <w:top w:val="threeDEngrave" w:sz="6" w:space="0" w:color="auto"/>
              <w:left w:val="threeDEngrave" w:sz="6" w:space="0" w:color="auto"/>
              <w:bottom w:val="threeDEngrave" w:sz="6" w:space="0" w:color="auto"/>
              <w:right w:val="threeDEngrave" w:sz="6" w:space="0" w:color="auto"/>
            </w:tcBorders>
          </w:tcPr>
          <w:p w14:paraId="6CA2348F"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25C7377B"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66A821F4"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535" w:type="pct"/>
            <w:tcBorders>
              <w:top w:val="threeDEngrave" w:sz="6" w:space="0" w:color="auto"/>
              <w:left w:val="threeDEngrave" w:sz="6" w:space="0" w:color="auto"/>
              <w:bottom w:val="threeDEngrave" w:sz="6" w:space="0" w:color="auto"/>
              <w:right w:val="threeDEngrave" w:sz="6" w:space="0" w:color="auto"/>
            </w:tcBorders>
          </w:tcPr>
          <w:p w14:paraId="5B2B774A"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2D8C3012"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761CE260"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4D2573C9"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30D7CA0D"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65E5D073" w14:textId="77777777" w:rsidTr="00542FE0">
        <w:trPr>
          <w:trHeight w:val="54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7E6BDDBC"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0B26767A"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TIEMPOS DE ACEPTACIÓN O RECHAZO DE PAGOS ESPECIALES.</w:t>
            </w:r>
          </w:p>
        </w:tc>
        <w:tc>
          <w:tcPr>
            <w:tcW w:w="689" w:type="pct"/>
            <w:tcBorders>
              <w:top w:val="threeDEngrave" w:sz="6" w:space="0" w:color="auto"/>
              <w:left w:val="threeDEngrave" w:sz="6" w:space="0" w:color="auto"/>
              <w:bottom w:val="threeDEngrave" w:sz="6" w:space="0" w:color="auto"/>
              <w:right w:val="threeDEngrave" w:sz="6" w:space="0" w:color="auto"/>
            </w:tcBorders>
          </w:tcPr>
          <w:p w14:paraId="5D9BDF7D"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3FD9AEF4"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D1999BD"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7A2BABFE"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78722249"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4D9A43D4"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3228F8DA"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68DF9F0E"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1119C" w:rsidRPr="00991EB1" w14:paraId="77DCEAE7" w14:textId="77777777" w:rsidTr="00542FE0">
        <w:trPr>
          <w:trHeight w:val="1372"/>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3C7AA8FD"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3</w:t>
            </w:r>
          </w:p>
        </w:tc>
        <w:tc>
          <w:tcPr>
            <w:tcW w:w="1948" w:type="pct"/>
            <w:tcBorders>
              <w:top w:val="threeDEngrave" w:sz="6" w:space="0" w:color="auto"/>
              <w:left w:val="threeDEngrave" w:sz="6" w:space="0" w:color="auto"/>
              <w:bottom w:val="threeDEngrave" w:sz="6" w:space="0" w:color="auto"/>
              <w:right w:val="threeDEngrave" w:sz="6" w:space="0" w:color="auto"/>
            </w:tcBorders>
          </w:tcPr>
          <w:p w14:paraId="48B1CA40"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TIEMPO DE REVISIÓN DE DOCUMENTACIÓN PARA SOLICITAR COMPLEMENTO DE </w:t>
            </w:r>
            <w:r w:rsidRPr="00991EB1">
              <w:rPr>
                <w:rFonts w:ascii="Montserrat" w:eastAsia="Times New Roman" w:hAnsi="Montserrat" w:cs="Arial"/>
                <w:b/>
                <w:sz w:val="18"/>
                <w:szCs w:val="18"/>
              </w:rPr>
              <w:t>DOCUMENTACIÓN</w:t>
            </w:r>
            <w:r w:rsidRPr="00991EB1">
              <w:rPr>
                <w:rFonts w:ascii="Montserrat" w:eastAsia="Times New Roman" w:hAnsi="Montserrat" w:cs="Arial"/>
                <w:sz w:val="18"/>
                <w:szCs w:val="18"/>
              </w:rPr>
              <w:t xml:space="preserve">, </w:t>
            </w:r>
            <w:r w:rsidRPr="00991EB1">
              <w:rPr>
                <w:rFonts w:ascii="Montserrat" w:eastAsia="Times New Roman" w:hAnsi="Montserrat" w:cs="Arial"/>
                <w:b/>
                <w:sz w:val="18"/>
                <w:szCs w:val="18"/>
              </w:rPr>
              <w:t>ENTREGAR CONVENIO</w:t>
            </w:r>
            <w:r w:rsidRPr="00991EB1">
              <w:rPr>
                <w:rFonts w:ascii="Montserrat" w:eastAsia="Times New Roman" w:hAnsi="Montserrat" w:cs="Arial"/>
                <w:sz w:val="18"/>
                <w:szCs w:val="18"/>
              </w:rPr>
              <w:t xml:space="preserve"> O DAR </w:t>
            </w:r>
            <w:r w:rsidRPr="00991EB1">
              <w:rPr>
                <w:rFonts w:ascii="Montserrat" w:eastAsia="Times New Roman" w:hAnsi="Montserrat" w:cs="Arial"/>
                <w:b/>
                <w:sz w:val="18"/>
                <w:szCs w:val="18"/>
              </w:rPr>
              <w:t>CARTA RECHAZO. *</w:t>
            </w:r>
          </w:p>
        </w:tc>
        <w:tc>
          <w:tcPr>
            <w:tcW w:w="689" w:type="pct"/>
            <w:tcBorders>
              <w:top w:val="threeDEngrave" w:sz="6" w:space="0" w:color="auto"/>
              <w:left w:val="threeDEngrave" w:sz="6" w:space="0" w:color="auto"/>
              <w:bottom w:val="threeDEngrave" w:sz="6" w:space="0" w:color="auto"/>
              <w:right w:val="threeDEngrave" w:sz="6" w:space="0" w:color="auto"/>
            </w:tcBorders>
          </w:tcPr>
          <w:p w14:paraId="67A8D902"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39A00CF"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15</w:t>
            </w:r>
          </w:p>
        </w:tc>
        <w:tc>
          <w:tcPr>
            <w:tcW w:w="535" w:type="pct"/>
            <w:tcBorders>
              <w:top w:val="threeDEngrave" w:sz="6" w:space="0" w:color="auto"/>
              <w:left w:val="threeDEngrave" w:sz="6" w:space="0" w:color="auto"/>
              <w:bottom w:val="threeDEngrave" w:sz="6" w:space="0" w:color="auto"/>
              <w:right w:val="threeDEngrave" w:sz="6" w:space="0" w:color="auto"/>
            </w:tcBorders>
          </w:tcPr>
          <w:p w14:paraId="561DF24B"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5E51311"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50195BA0"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1119C" w:rsidRPr="00991EB1" w14:paraId="1104C2F2" w14:textId="77777777" w:rsidTr="00542FE0">
        <w:trPr>
          <w:trHeight w:val="2216"/>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712CA1B1"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bookmarkStart w:id="98" w:name="_Hlk26889311"/>
            <w:r w:rsidRPr="00991EB1">
              <w:rPr>
                <w:rFonts w:ascii="Montserrat" w:eastAsia="Times New Roman" w:hAnsi="Montserrat" w:cs="Arial"/>
                <w:sz w:val="18"/>
                <w:szCs w:val="18"/>
              </w:rPr>
              <w:t>4</w:t>
            </w:r>
          </w:p>
        </w:tc>
        <w:tc>
          <w:tcPr>
            <w:tcW w:w="1948" w:type="pct"/>
            <w:tcBorders>
              <w:top w:val="threeDEngrave" w:sz="6" w:space="0" w:color="auto"/>
              <w:left w:val="threeDEngrave" w:sz="6" w:space="0" w:color="auto"/>
              <w:bottom w:val="threeDEngrave" w:sz="6" w:space="0" w:color="auto"/>
              <w:right w:val="threeDEngrave" w:sz="6" w:space="0" w:color="auto"/>
            </w:tcBorders>
          </w:tcPr>
          <w:p w14:paraId="5843F437" w14:textId="7292A3F3"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PAGOS DE ANTICIPO </w:t>
            </w:r>
            <w:r w:rsidR="0042475F" w:rsidRPr="00991EB1">
              <w:rPr>
                <w:rFonts w:ascii="Montserrat" w:eastAsia="Times New Roman" w:hAnsi="Montserrat" w:cs="Arial"/>
                <w:sz w:val="18"/>
                <w:szCs w:val="18"/>
              </w:rPr>
              <w:t>DE AQUELLOS SINIESTROS QUE</w:t>
            </w:r>
            <w:r w:rsidRPr="00991EB1">
              <w:rPr>
                <w:rFonts w:ascii="Montserrat" w:eastAsia="Times New Roman" w:hAnsi="Montserrat" w:cs="Arial"/>
                <w:sz w:val="18"/>
                <w:szCs w:val="18"/>
              </w:rPr>
              <w:t xml:space="preserve"> A SOLICITUD EXPRESA DE TELECOMM, HASTA POR UN 50% SOBRE EL MONTO DE LA PÉRDIDA ESTIMADA, A PARTIR DE LOS 15 DÍAS POSTERIORES AL MISMO, SIEMPRE Y CUANDO ESTE SE HAYA DECLARADO PROCEDENTE POR LOS AJUSTADORES.</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41FCD7FE"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7 DÍAS A LA PETICIÓN DE TELECOMM DEL PAGO.</w:t>
            </w:r>
          </w:p>
        </w:tc>
        <w:tc>
          <w:tcPr>
            <w:tcW w:w="535" w:type="pct"/>
            <w:tcBorders>
              <w:top w:val="threeDEngrave" w:sz="6" w:space="0" w:color="auto"/>
              <w:left w:val="threeDEngrave" w:sz="6" w:space="0" w:color="auto"/>
              <w:bottom w:val="threeDEngrave" w:sz="6" w:space="0" w:color="auto"/>
              <w:right w:val="threeDEngrave" w:sz="6" w:space="0" w:color="auto"/>
            </w:tcBorders>
          </w:tcPr>
          <w:p w14:paraId="1BF70856"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6F0795A5"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1119C" w:rsidRPr="00991EB1" w14:paraId="58FDAD60" w14:textId="77777777" w:rsidTr="00542FE0">
        <w:trPr>
          <w:trHeight w:val="16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7EB775E2"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5F32533D"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PAGO EN ESPECIE POR PARTE DE EL LICITANTE GANADOR A PROVEEDORES QUE SUMINISTREN O REPAREN BIENES A TELECOMM.</w:t>
            </w:r>
          </w:p>
        </w:tc>
        <w:tc>
          <w:tcPr>
            <w:tcW w:w="689" w:type="pct"/>
            <w:tcBorders>
              <w:top w:val="threeDEngrave" w:sz="6" w:space="0" w:color="auto"/>
              <w:left w:val="threeDEngrave" w:sz="6" w:space="0" w:color="auto"/>
              <w:bottom w:val="threeDEngrave" w:sz="6" w:space="0" w:color="auto"/>
              <w:right w:val="threeDEngrave" w:sz="6" w:space="0" w:color="auto"/>
            </w:tcBorders>
          </w:tcPr>
          <w:p w14:paraId="28B039FB" w14:textId="77777777" w:rsidR="0041119C" w:rsidRPr="00991EB1" w:rsidRDefault="0041119C" w:rsidP="00542FE0">
            <w:pPr>
              <w:widowControl w:val="0"/>
              <w:overflowPunct w:val="0"/>
              <w:autoSpaceDE w:val="0"/>
              <w:autoSpaceDN w:val="0"/>
              <w:adjustRightInd w:val="0"/>
              <w:spacing w:after="0" w:line="240" w:lineRule="auto"/>
              <w:textAlignment w:val="baseline"/>
              <w:rPr>
                <w:rFonts w:ascii="Montserrat" w:eastAsia="Times New Roman" w:hAnsi="Montserrat" w:cs="Arial"/>
                <w:sz w:val="18"/>
                <w:szCs w:val="18"/>
              </w:rPr>
            </w:pPr>
            <w:r w:rsidRPr="00991EB1">
              <w:rPr>
                <w:rFonts w:ascii="Montserrat" w:eastAsia="Times New Roman" w:hAnsi="Montserrat" w:cs="Arial"/>
                <w:sz w:val="18"/>
                <w:szCs w:val="18"/>
              </w:rPr>
              <w:t>10 DÍAS SIGUIENTES A LA PETICIÓN DE TELECOMM DEL PAGO.</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0BAD1E77"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0B766B43"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1119C" w:rsidRPr="00991EB1" w14:paraId="3DB61D30" w14:textId="77777777" w:rsidTr="00542FE0">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16F11305"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bookmarkStart w:id="99" w:name="_Hlk26889020"/>
            <w:bookmarkEnd w:id="98"/>
            <w:r w:rsidRPr="00991EB1">
              <w:rPr>
                <w:rFonts w:ascii="Montserrat" w:eastAsia="Times New Roman" w:hAnsi="Montserrat" w:cs="Arial"/>
                <w:sz w:val="18"/>
                <w:szCs w:val="18"/>
              </w:rPr>
              <w:t>6</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397363CF"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TIEMPO PARA EL PAGO DEL SINIESTRO A TELECOMM DESPUÉS DE LA ENTREGA DEL CONVENIO FIRMADO.</w:t>
            </w:r>
          </w:p>
        </w:tc>
        <w:tc>
          <w:tcPr>
            <w:tcW w:w="689" w:type="pct"/>
            <w:tcBorders>
              <w:top w:val="threeDEngrave" w:sz="6" w:space="0" w:color="auto"/>
              <w:left w:val="threeDEngrave" w:sz="6" w:space="0" w:color="auto"/>
              <w:bottom w:val="threeDEngrave" w:sz="6" w:space="0" w:color="auto"/>
              <w:right w:val="threeDEngrave" w:sz="6" w:space="0" w:color="auto"/>
            </w:tcBorders>
          </w:tcPr>
          <w:p w14:paraId="1AC8D07F"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24F358E0"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535" w:type="pct"/>
            <w:tcBorders>
              <w:top w:val="threeDEngrave" w:sz="6" w:space="0" w:color="auto"/>
              <w:left w:val="threeDEngrave" w:sz="6" w:space="0" w:color="auto"/>
              <w:bottom w:val="threeDEngrave" w:sz="6" w:space="0" w:color="auto"/>
              <w:right w:val="threeDEngrave" w:sz="6" w:space="0" w:color="auto"/>
            </w:tcBorders>
          </w:tcPr>
          <w:p w14:paraId="26A560D1"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1800ACB"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182AD18F"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bookmarkEnd w:id="99"/>
      <w:tr w:rsidR="0041119C" w:rsidRPr="00991EB1" w14:paraId="1E324936" w14:textId="77777777" w:rsidTr="00542FE0">
        <w:trPr>
          <w:trHeight w:val="5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0E8A83CC" w14:textId="0D55AE6F" w:rsidR="0041119C" w:rsidRPr="00991EB1" w:rsidRDefault="0041119C" w:rsidP="004756FE">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7</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72EED5EA"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REFACTURACIÓN POR PARTE DE “EL LICITANTE GANADOR” A “TELECOMM” DE LOS BIENES SUSTITUIDOS POR PROVEEDORES. </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4F9163AC"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20</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17A9AC75"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DIAS A PARTIR DEL PAGO O TRANSFERENCIA DE PAGO A LOS PROVEEDORES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6349B85A"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1119C" w:rsidRPr="00991EB1" w14:paraId="6693FA7B" w14:textId="77777777" w:rsidTr="00542FE0">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0A2F6168" w14:textId="77777777" w:rsidR="0041119C" w:rsidRPr="00991EB1" w:rsidRDefault="0041119C" w:rsidP="004756FE">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8</w:t>
            </w:r>
          </w:p>
        </w:tc>
        <w:tc>
          <w:tcPr>
            <w:tcW w:w="1948" w:type="pct"/>
            <w:tcBorders>
              <w:top w:val="threeDEngrave" w:sz="6" w:space="0" w:color="auto"/>
              <w:left w:val="threeDEngrave" w:sz="6" w:space="0" w:color="auto"/>
              <w:bottom w:val="threeDEngrave" w:sz="6" w:space="0" w:color="auto"/>
              <w:right w:val="threeDEngrave" w:sz="6" w:space="0" w:color="auto"/>
            </w:tcBorders>
          </w:tcPr>
          <w:p w14:paraId="56B87C84"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REPORTE DE SINIESTRALIDAD</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7E8DB475"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MENSUAL</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1D50EAE9"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DENTRO DE LOS PRIMEROS 10 DIAS DEL MES.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4450B09B"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1119C" w:rsidRPr="00991EB1" w14:paraId="4C35E5EC" w14:textId="77777777" w:rsidTr="00542FE0">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55FD2829" w14:textId="77777777" w:rsidR="0041119C" w:rsidRPr="00991EB1" w:rsidRDefault="0041119C" w:rsidP="004756FE">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9</w:t>
            </w:r>
          </w:p>
        </w:tc>
        <w:tc>
          <w:tcPr>
            <w:tcW w:w="1948" w:type="pct"/>
            <w:tcBorders>
              <w:top w:val="threeDEngrave" w:sz="6" w:space="0" w:color="auto"/>
              <w:left w:val="threeDEngrave" w:sz="6" w:space="0" w:color="auto"/>
              <w:bottom w:val="threeDEngrave" w:sz="6" w:space="0" w:color="auto"/>
              <w:right w:val="threeDEngrave" w:sz="6" w:space="0" w:color="auto"/>
            </w:tcBorders>
          </w:tcPr>
          <w:p w14:paraId="6BFA80D0"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TIEMPO PARA PRESENTAR LA CONCILIACION MENSUAL</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042C9630"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3D8A7532"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DIAS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03BEDD21"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1119C" w:rsidRPr="00991EB1" w14:paraId="576D7042" w14:textId="77777777" w:rsidTr="00542FE0">
        <w:trPr>
          <w:trHeight w:val="16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4AC26BA5"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948" w:type="pct"/>
            <w:tcBorders>
              <w:top w:val="threeDEngrave" w:sz="6" w:space="0" w:color="auto"/>
              <w:left w:val="threeDEngrave" w:sz="6" w:space="0" w:color="auto"/>
              <w:bottom w:val="threeDEngrave" w:sz="6" w:space="0" w:color="auto"/>
              <w:right w:val="threeDEngrave" w:sz="6" w:space="0" w:color="auto"/>
            </w:tcBorders>
          </w:tcPr>
          <w:p w14:paraId="1FA87BC6"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EXPEDICIÓN DE FACTURA POR CONCEPTO DE GASTOS DE ADMINISTRACIÓN Y CARTA RECIBO POR EL IMPORTE DE LA REPOSICIÓN DEL FONDO BASE</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1DA124D0"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4A0DF6C9" w14:textId="77777777" w:rsidR="0041119C" w:rsidRPr="00991EB1" w:rsidRDefault="0041119C"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DIAS A LA PETICIÓN DE TELECOMM DEL PAGO.</w:t>
            </w:r>
          </w:p>
        </w:tc>
        <w:tc>
          <w:tcPr>
            <w:tcW w:w="1529" w:type="pct"/>
            <w:tcBorders>
              <w:top w:val="threeDEngrave" w:sz="6" w:space="0" w:color="auto"/>
              <w:left w:val="threeDEngrave" w:sz="6" w:space="0" w:color="auto"/>
              <w:bottom w:val="threeDEngrave" w:sz="6" w:space="0" w:color="auto"/>
              <w:right w:val="threeDEngrave" w:sz="6" w:space="0" w:color="auto"/>
            </w:tcBorders>
          </w:tcPr>
          <w:p w14:paraId="14C151D7" w14:textId="77777777" w:rsidR="0041119C" w:rsidRPr="00991EB1" w:rsidRDefault="0041119C"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bl>
    <w:p w14:paraId="1C7874F0" w14:textId="77777777" w:rsidR="0041119C" w:rsidRPr="00991EB1" w:rsidRDefault="0041119C" w:rsidP="00B82B06">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6"/>
          <w:szCs w:val="16"/>
        </w:rPr>
      </w:pPr>
    </w:p>
    <w:p w14:paraId="542AD050" w14:textId="77777777" w:rsidR="00DF0625" w:rsidRPr="00991EB1" w:rsidRDefault="00DF0625" w:rsidP="00DF0625">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El tiempo de respuesta máximo es en días naturales.</w:t>
      </w:r>
    </w:p>
    <w:p w14:paraId="09865E97" w14:textId="77777777" w:rsidR="00D82861" w:rsidRPr="00991EB1" w:rsidRDefault="00D82861" w:rsidP="00DF0625">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02E76BF3" w14:textId="77777777" w:rsidR="00DF0625" w:rsidRPr="00991EB1" w:rsidRDefault="00DF0625" w:rsidP="00DF0625">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Las penalizaciones se aplicarán tomando en cuenta los siguientes puntos:</w:t>
      </w:r>
    </w:p>
    <w:p w14:paraId="0324F963" w14:textId="77777777" w:rsidR="00DF0625" w:rsidRPr="00991EB1" w:rsidRDefault="00DF0625" w:rsidP="00DF0625">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3C7FEF9C" w14:textId="23C7C16C" w:rsidR="0041119C" w:rsidRPr="00991EB1" w:rsidRDefault="0041119C" w:rsidP="0041119C">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 Gerencia de Servicios Generales; Mantenimiento y Seguros Patrimoniales, identificará de sus controles y de los estándares de servicios citados, aquellos que “el licitante gan</w:t>
      </w:r>
      <w:r w:rsidR="00077E9E" w:rsidRPr="00991EB1">
        <w:rPr>
          <w:rFonts w:ascii="Montserrat" w:eastAsia="Times New Roman" w:hAnsi="Montserrat" w:cs="Arial"/>
        </w:rPr>
        <w:t>a</w:t>
      </w:r>
      <w:r w:rsidRPr="00991EB1">
        <w:rPr>
          <w:rFonts w:ascii="Montserrat" w:eastAsia="Times New Roman" w:hAnsi="Montserrat" w:cs="Arial"/>
        </w:rPr>
        <w:t>dor” haya prestado con atraso.</w:t>
      </w:r>
    </w:p>
    <w:p w14:paraId="1317F755" w14:textId="77777777" w:rsidR="0041119C" w:rsidRPr="00991EB1" w:rsidRDefault="0041119C" w:rsidP="0041119C">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rPr>
      </w:pPr>
    </w:p>
    <w:p w14:paraId="1978248A" w14:textId="77777777" w:rsidR="0041119C" w:rsidRPr="00991EB1" w:rsidRDefault="0041119C" w:rsidP="0041119C">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 Gerencia de Servicios Generales, Mantenimiento y Seguros Patrimoniales, calculará el importe de la pena convencional que por el retraso en la prestación de los servicios el licitante ganador se haya hecho acreedora.</w:t>
      </w:r>
    </w:p>
    <w:p w14:paraId="311E7F80" w14:textId="77777777" w:rsidR="0041119C" w:rsidRPr="00991EB1" w:rsidRDefault="0041119C" w:rsidP="0041119C">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sz w:val="18"/>
          <w:szCs w:val="18"/>
        </w:rPr>
      </w:pPr>
    </w:p>
    <w:p w14:paraId="7A0E2245" w14:textId="77777777" w:rsidR="0041119C" w:rsidRPr="00991EB1" w:rsidRDefault="0041119C" w:rsidP="0041119C">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 Gerencia de Servicios Generales, Mantenimiento y Seguros Patrimoniales, notificará por escrito al proveedor el importe de la pena convencional, para que en un plazo de 10 días hábiles contados a partir de la fecha de notificación, se concilie la procedencia de las penas, una vez definidas estas, se tendrán 10 días hábiles contados a partir del día siguiente para el pago a favor de Telecomunicaciones de México.</w:t>
      </w:r>
    </w:p>
    <w:p w14:paraId="0B45A9EE" w14:textId="77777777" w:rsidR="0041119C" w:rsidRPr="00991EB1" w:rsidRDefault="0041119C" w:rsidP="0041119C">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sz w:val="18"/>
          <w:szCs w:val="18"/>
        </w:rPr>
      </w:pPr>
    </w:p>
    <w:p w14:paraId="0A94C27E" w14:textId="77777777" w:rsidR="0041119C" w:rsidRPr="00991EB1" w:rsidRDefault="0041119C" w:rsidP="0041119C">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 Gerencia de Servicios Generales Mantenimiento y Seguros Patrimoniales, proporcionará comprobante de la transferencia a la subdirección de tesorería y solicitará a esta subdirección que confirme por escrito el ingreso de dicha transacción.</w:t>
      </w:r>
    </w:p>
    <w:p w14:paraId="07F603A4" w14:textId="77777777" w:rsidR="00806E80" w:rsidRPr="00991EB1" w:rsidRDefault="00806E80" w:rsidP="00B82B06">
      <w:pPr>
        <w:spacing w:after="0" w:line="240" w:lineRule="auto"/>
        <w:jc w:val="both"/>
        <w:rPr>
          <w:rFonts w:ascii="Montserrat" w:hAnsi="Montserrat" w:cs="Arial"/>
          <w:sz w:val="24"/>
          <w:szCs w:val="24"/>
        </w:rPr>
      </w:pPr>
    </w:p>
    <w:bookmarkEnd w:id="96"/>
    <w:p w14:paraId="03F64FF9" w14:textId="77777777" w:rsidR="006F35E8" w:rsidRPr="00991EB1" w:rsidRDefault="008E7AB0" w:rsidP="00B82B06">
      <w:pPr>
        <w:spacing w:after="0" w:line="240" w:lineRule="auto"/>
        <w:jc w:val="both"/>
        <w:rPr>
          <w:rFonts w:ascii="Montserrat" w:hAnsi="Montserrat" w:cs="Arial"/>
          <w:bCs/>
        </w:rPr>
      </w:pPr>
      <w:r w:rsidRPr="00991EB1">
        <w:rPr>
          <w:rFonts w:ascii="Montserrat" w:hAnsi="Montserrat" w:cs="Arial"/>
          <w:bCs/>
        </w:rPr>
        <w:t>El servidor público designado para administrar y verificar el cumplimiento del contrato</w:t>
      </w:r>
      <w:r w:rsidR="002C35A8" w:rsidRPr="00991EB1">
        <w:rPr>
          <w:rFonts w:ascii="Montserrat" w:hAnsi="Montserrat" w:cs="Arial"/>
          <w:bCs/>
        </w:rPr>
        <w:t>,</w:t>
      </w:r>
      <w:r w:rsidRPr="00991EB1">
        <w:rPr>
          <w:rFonts w:ascii="Montserrat" w:hAnsi="Montserrat" w:cs="Arial"/>
          <w:bCs/>
        </w:rPr>
        <w:t xml:space="preserve"> notificará al prestador del servicio el monto de la penalización correspondiente que se dé en su caso; a efecto de hacer llegar por escrito al representante legal del prestador de servicios la sanción correspondiente. Por lo que el pago de las facturas quedará condicionado proporcionalmente al pago que el licitante adjudicado deba efectuar por concepto de penas convencionales por atraso.</w:t>
      </w:r>
    </w:p>
    <w:p w14:paraId="1B66A913" w14:textId="77777777" w:rsidR="006124B8" w:rsidRPr="00991EB1" w:rsidRDefault="006124B8" w:rsidP="00B82B06">
      <w:pPr>
        <w:spacing w:after="0" w:line="240" w:lineRule="auto"/>
        <w:jc w:val="both"/>
        <w:rPr>
          <w:rFonts w:ascii="Montserrat" w:hAnsi="Montserrat" w:cs="Arial"/>
          <w:bCs/>
        </w:rPr>
      </w:pPr>
    </w:p>
    <w:p w14:paraId="4C70F86C" w14:textId="77777777" w:rsidR="001F5731" w:rsidRPr="00991EB1" w:rsidRDefault="002C35A8" w:rsidP="00B82B06">
      <w:pPr>
        <w:spacing w:after="0" w:line="240" w:lineRule="auto"/>
        <w:jc w:val="both"/>
        <w:rPr>
          <w:rFonts w:ascii="Montserrat" w:hAnsi="Montserrat" w:cs="Arial"/>
          <w:bCs/>
        </w:rPr>
      </w:pPr>
      <w:r w:rsidRPr="00991EB1">
        <w:rPr>
          <w:rFonts w:ascii="Montserrat" w:hAnsi="Montserrat" w:cs="Arial"/>
          <w:bCs/>
        </w:rPr>
        <w:t>En caso de existir penas convencionales, el licitante adjudicado deberá enterar el monto correspondiente, previo al pago de las facturas, a T</w:t>
      </w:r>
      <w:r w:rsidR="005E6A3D" w:rsidRPr="00991EB1">
        <w:rPr>
          <w:rFonts w:ascii="Montserrat" w:hAnsi="Montserrat" w:cs="Arial"/>
          <w:bCs/>
        </w:rPr>
        <w:t>elecomm</w:t>
      </w:r>
      <w:r w:rsidRPr="00991EB1">
        <w:rPr>
          <w:rFonts w:ascii="Montserrat" w:hAnsi="Montserrat" w:cs="Arial"/>
          <w:bCs/>
        </w:rPr>
        <w:t xml:space="preserve"> mediante nota de crédito. Por lo que el pago que T</w:t>
      </w:r>
      <w:r w:rsidR="005E6A3D" w:rsidRPr="00991EB1">
        <w:rPr>
          <w:rFonts w:ascii="Montserrat" w:hAnsi="Montserrat" w:cs="Arial"/>
          <w:bCs/>
        </w:rPr>
        <w:t>elecomm</w:t>
      </w:r>
      <w:r w:rsidRPr="00991EB1">
        <w:rPr>
          <w:rFonts w:ascii="Montserrat" w:hAnsi="Montserrat" w:cs="Arial"/>
          <w:bCs/>
        </w:rPr>
        <w:t xml:space="preserve"> deba </w:t>
      </w:r>
      <w:r w:rsidR="002305BB" w:rsidRPr="00991EB1">
        <w:rPr>
          <w:rFonts w:ascii="Montserrat" w:hAnsi="Montserrat" w:cs="Arial"/>
          <w:bCs/>
        </w:rPr>
        <w:t>efectuar</w:t>
      </w:r>
      <w:r w:rsidRPr="00991EB1">
        <w:rPr>
          <w:rFonts w:ascii="Montserrat" w:hAnsi="Montserrat" w:cs="Arial"/>
          <w:bCs/>
        </w:rPr>
        <w:t xml:space="preserve"> quedará condicionado proporcionalmente al pago que el licitante adjudicado deba efectuar por concepto de penas convencionales por atraso.</w:t>
      </w:r>
    </w:p>
    <w:p w14:paraId="24F71BC1" w14:textId="77777777" w:rsidR="00C96B6C" w:rsidRPr="00991EB1" w:rsidRDefault="00C96B6C" w:rsidP="00B82B06">
      <w:pPr>
        <w:spacing w:after="0" w:line="240" w:lineRule="auto"/>
        <w:jc w:val="both"/>
        <w:rPr>
          <w:rFonts w:ascii="Montserrat" w:hAnsi="Montserrat" w:cs="Arial"/>
          <w:bCs/>
        </w:rPr>
      </w:pPr>
    </w:p>
    <w:p w14:paraId="36F090C2" w14:textId="77777777" w:rsidR="00550F90" w:rsidRPr="00991EB1" w:rsidRDefault="002C35A8" w:rsidP="00B82B06">
      <w:pPr>
        <w:spacing w:after="0" w:line="240" w:lineRule="auto"/>
        <w:jc w:val="both"/>
        <w:rPr>
          <w:rFonts w:ascii="Montserrat" w:hAnsi="Montserrat" w:cs="Arial"/>
          <w:bCs/>
        </w:rPr>
      </w:pPr>
      <w:r w:rsidRPr="00991EB1">
        <w:rPr>
          <w:rFonts w:ascii="Montserrat" w:hAnsi="Montserrat" w:cs="Arial"/>
          <w:bCs/>
        </w:rPr>
        <w:t>En caso de rescisión del contrato, no procederá el cobro de dicha penalización</w:t>
      </w:r>
      <w:r w:rsidR="00550F90" w:rsidRPr="00991EB1">
        <w:rPr>
          <w:rFonts w:ascii="Montserrat" w:hAnsi="Montserrat" w:cs="Arial"/>
          <w:bCs/>
        </w:rPr>
        <w:t>.</w:t>
      </w:r>
    </w:p>
    <w:p w14:paraId="45EE2D8E" w14:textId="77777777" w:rsidR="00B82B06" w:rsidRPr="00991EB1" w:rsidRDefault="00B82B06" w:rsidP="00B82B06">
      <w:pPr>
        <w:spacing w:after="0" w:line="240" w:lineRule="auto"/>
        <w:jc w:val="both"/>
        <w:rPr>
          <w:rFonts w:ascii="Montserrat" w:hAnsi="Montserrat" w:cs="Arial"/>
          <w:bCs/>
        </w:rPr>
      </w:pPr>
    </w:p>
    <w:p w14:paraId="5D567A93" w14:textId="77777777" w:rsidR="002C35A8" w:rsidRPr="00991EB1" w:rsidRDefault="002C35A8" w:rsidP="00B82B06">
      <w:pPr>
        <w:spacing w:after="0" w:line="240" w:lineRule="auto"/>
        <w:jc w:val="both"/>
        <w:rPr>
          <w:rFonts w:ascii="Montserrat" w:hAnsi="Montserrat" w:cs="Arial"/>
          <w:bCs/>
        </w:rPr>
      </w:pPr>
      <w:r w:rsidRPr="00991EB1">
        <w:rPr>
          <w:rFonts w:ascii="Montserrat" w:hAnsi="Montserrat" w:cs="Arial"/>
          <w:bCs/>
        </w:rPr>
        <w:t xml:space="preserve">Esta pena se estipula, por el simple atraso en el cumplimiento de las fechas o plazos pactados para la prestación del servicio adquirido, no excederá del </w:t>
      </w:r>
      <w:r w:rsidR="00550F90" w:rsidRPr="00991EB1">
        <w:rPr>
          <w:rFonts w:ascii="Montserrat" w:hAnsi="Montserrat" w:cs="Arial"/>
          <w:bCs/>
        </w:rPr>
        <w:t xml:space="preserve">20% </w:t>
      </w:r>
      <w:r w:rsidR="00943176" w:rsidRPr="00991EB1">
        <w:rPr>
          <w:rFonts w:ascii="Montserrat" w:eastAsia="Times New Roman" w:hAnsi="Montserrat" w:cs="Arial"/>
          <w:szCs w:val="20"/>
        </w:rPr>
        <w:t>del valor de lo incumplido</w:t>
      </w:r>
      <w:r w:rsidRPr="00991EB1">
        <w:rPr>
          <w:rFonts w:ascii="Montserrat" w:hAnsi="Montserrat" w:cs="Arial"/>
          <w:bCs/>
        </w:rPr>
        <w:t>, y se determinará en función del servicio no prestado oportunamente.</w:t>
      </w:r>
    </w:p>
    <w:p w14:paraId="59A93902" w14:textId="77777777" w:rsidR="00B82B06" w:rsidRPr="00991EB1" w:rsidRDefault="00B82B06" w:rsidP="00B82B06">
      <w:pPr>
        <w:spacing w:after="0" w:line="240" w:lineRule="auto"/>
        <w:jc w:val="both"/>
        <w:rPr>
          <w:rFonts w:ascii="Montserrat" w:hAnsi="Montserrat" w:cs="Arial"/>
          <w:bCs/>
        </w:rPr>
      </w:pPr>
    </w:p>
    <w:p w14:paraId="4BFCF93D" w14:textId="77777777" w:rsidR="00474EB0" w:rsidRPr="00991EB1" w:rsidRDefault="002C35A8" w:rsidP="00B82B06">
      <w:pPr>
        <w:spacing w:after="0" w:line="240" w:lineRule="auto"/>
        <w:jc w:val="both"/>
        <w:rPr>
          <w:rFonts w:ascii="Montserrat" w:hAnsi="Montserrat" w:cs="Arial"/>
          <w:bCs/>
        </w:rPr>
      </w:pPr>
      <w:r w:rsidRPr="00991EB1">
        <w:rPr>
          <w:rFonts w:ascii="Montserrat" w:hAnsi="Montserrat" w:cs="Arial"/>
          <w:bCs/>
        </w:rPr>
        <w:t xml:space="preserve">En términos de lo dispuesto en el segundo párrafo del artículo 100, del Reglamento de la Ley, en los casos en que no sean prestados los servicios y la pena convencional por atraso, rebase el monto de la pena establecida de manera proporcional respecto del servicio no prestados en las fechas pactadas, </w:t>
      </w:r>
      <w:r w:rsidR="000A704C" w:rsidRPr="00991EB1">
        <w:rPr>
          <w:rFonts w:ascii="Montserrat" w:hAnsi="Montserrat" w:cs="Arial"/>
          <w:bCs/>
        </w:rPr>
        <w:t>Telecomm</w:t>
      </w:r>
      <w:r w:rsidRPr="00991EB1">
        <w:rPr>
          <w:rFonts w:ascii="Montserrat" w:hAnsi="Montserrat" w:cs="Arial"/>
          <w:bCs/>
        </w:rPr>
        <w:t xml:space="preserve"> previa notificación al proveedor respectivo sin rescindir el contrato correspondiente podrá modificarlo, cancelando la partida de que se trate, o bien parte de la misma cuando esto sea posible, aplicando al proveedor una sanción por cancelación, equivalente a la pena convencional por atraso máxima que correspondería en el caso de que los servicios hubieran sido entregados en fecha posterior a la pactada para la entrega, siempre y cuando la suma total del monto de </w:t>
      </w:r>
      <w:r w:rsidR="00DD3F62" w:rsidRPr="00991EB1">
        <w:rPr>
          <w:rFonts w:ascii="Montserrat" w:hAnsi="Montserrat" w:cs="Arial"/>
          <w:bCs/>
        </w:rPr>
        <w:t>las cancelaciones no rebase el 2</w:t>
      </w:r>
      <w:r w:rsidRPr="00991EB1">
        <w:rPr>
          <w:rFonts w:ascii="Montserrat" w:hAnsi="Montserrat" w:cs="Arial"/>
          <w:bCs/>
        </w:rPr>
        <w:t>0% (</w:t>
      </w:r>
      <w:r w:rsidR="00DD3F62" w:rsidRPr="00991EB1">
        <w:rPr>
          <w:rFonts w:ascii="Montserrat" w:hAnsi="Montserrat" w:cs="Arial"/>
          <w:bCs/>
        </w:rPr>
        <w:t>veinte</w:t>
      </w:r>
      <w:r w:rsidRPr="00991EB1">
        <w:rPr>
          <w:rFonts w:ascii="Montserrat" w:hAnsi="Montserrat" w:cs="Arial"/>
          <w:bCs/>
        </w:rPr>
        <w:t xml:space="preserve"> por ciento) </w:t>
      </w:r>
      <w:r w:rsidR="00943176" w:rsidRPr="00991EB1">
        <w:rPr>
          <w:rFonts w:ascii="Montserrat" w:eastAsia="Times New Roman" w:hAnsi="Montserrat" w:cs="Arial"/>
          <w:szCs w:val="20"/>
        </w:rPr>
        <w:t>del valor de lo incumplido</w:t>
      </w:r>
      <w:r w:rsidRPr="00991EB1">
        <w:rPr>
          <w:rFonts w:ascii="Montserrat" w:hAnsi="Montserrat" w:cs="Arial"/>
          <w:bCs/>
        </w:rPr>
        <w:t>. En el supuesto de que sea rescindido el contrato, no procederá la contabilización de dicha sanción al hacer efectiva la garantía de cumplimiento.</w:t>
      </w:r>
    </w:p>
    <w:p w14:paraId="42F26822" w14:textId="77777777" w:rsidR="00B82B06" w:rsidRPr="00991EB1" w:rsidRDefault="00B82B06" w:rsidP="00B82B06">
      <w:pPr>
        <w:spacing w:after="0" w:line="240" w:lineRule="auto"/>
        <w:jc w:val="both"/>
        <w:rPr>
          <w:rFonts w:ascii="Montserrat" w:hAnsi="Montserrat" w:cs="Arial"/>
          <w:bCs/>
        </w:rPr>
      </w:pPr>
    </w:p>
    <w:p w14:paraId="6891CB6C" w14:textId="77777777" w:rsidR="002C35A8" w:rsidRPr="00991EB1" w:rsidRDefault="002C35A8" w:rsidP="00B82B06">
      <w:pPr>
        <w:autoSpaceDE w:val="0"/>
        <w:autoSpaceDN w:val="0"/>
        <w:adjustRightInd w:val="0"/>
        <w:spacing w:after="0" w:line="240" w:lineRule="auto"/>
        <w:jc w:val="both"/>
        <w:rPr>
          <w:rFonts w:ascii="Montserrat" w:hAnsi="Montserrat" w:cs="Arial"/>
          <w:bCs/>
        </w:rPr>
      </w:pPr>
      <w:r w:rsidRPr="00991EB1">
        <w:rPr>
          <w:rFonts w:ascii="Montserrat" w:hAnsi="Montserrat" w:cs="Arial"/>
          <w:bCs/>
        </w:rPr>
        <w:t>El procedimiento que se aplicará en caso de la aplicación de penas convencionales será conforme a lo establecido en el clausulado respectivo del contrato.</w:t>
      </w:r>
    </w:p>
    <w:p w14:paraId="3C35DDBA" w14:textId="77777777" w:rsidR="00FE4195" w:rsidRPr="00991EB1" w:rsidRDefault="00FE4195" w:rsidP="00B82B06">
      <w:pPr>
        <w:autoSpaceDE w:val="0"/>
        <w:autoSpaceDN w:val="0"/>
        <w:adjustRightInd w:val="0"/>
        <w:spacing w:after="0" w:line="240" w:lineRule="auto"/>
        <w:jc w:val="both"/>
        <w:rPr>
          <w:rFonts w:ascii="Montserrat" w:hAnsi="Montserrat" w:cs="Arial"/>
        </w:rPr>
      </w:pPr>
    </w:p>
    <w:p w14:paraId="79880D32"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100" w:name="_Hlk58410342"/>
      <w:bookmarkStart w:id="101" w:name="_Toc58416136"/>
      <w:r w:rsidRPr="00991EB1">
        <w:rPr>
          <w:rFonts w:ascii="Montserrat" w:hAnsi="Montserrat" w:cs="Arial"/>
          <w:sz w:val="22"/>
          <w:szCs w:val="22"/>
        </w:rPr>
        <w:t>RESCISIÓN</w:t>
      </w:r>
      <w:bookmarkEnd w:id="100"/>
      <w:r w:rsidRPr="00991EB1">
        <w:rPr>
          <w:rFonts w:ascii="Montserrat" w:hAnsi="Montserrat" w:cs="Arial"/>
          <w:sz w:val="22"/>
          <w:szCs w:val="22"/>
        </w:rPr>
        <w:t xml:space="preserve"> DEL CONTRATO</w:t>
      </w:r>
      <w:r w:rsidRPr="00991EB1">
        <w:rPr>
          <w:rFonts w:ascii="Montserrat" w:hAnsi="Montserrat" w:cs="Arial"/>
          <w:b w:val="0"/>
          <w:sz w:val="22"/>
          <w:szCs w:val="22"/>
        </w:rPr>
        <w:t>.</w:t>
      </w:r>
      <w:bookmarkEnd w:id="101"/>
    </w:p>
    <w:p w14:paraId="736F3531" w14:textId="77777777" w:rsidR="00B82B06" w:rsidRPr="00991EB1" w:rsidRDefault="00B82B06" w:rsidP="00B82B06">
      <w:pPr>
        <w:pStyle w:val="Prrafodelista"/>
        <w:autoSpaceDE w:val="0"/>
        <w:autoSpaceDN w:val="0"/>
        <w:adjustRightInd w:val="0"/>
        <w:ind w:left="0"/>
        <w:jc w:val="both"/>
        <w:rPr>
          <w:rFonts w:ascii="Montserrat" w:hAnsi="Montserrat" w:cs="Arial"/>
          <w:b w:val="0"/>
          <w:bCs w:val="0"/>
          <w:sz w:val="22"/>
          <w:szCs w:val="22"/>
          <w:lang w:val="es-ES"/>
        </w:rPr>
      </w:pPr>
    </w:p>
    <w:p w14:paraId="0C5886B9" w14:textId="77777777" w:rsidR="003F6453" w:rsidRPr="00991EB1" w:rsidRDefault="003F6453" w:rsidP="00B82B06">
      <w:pPr>
        <w:pStyle w:val="Prrafodelista"/>
        <w:autoSpaceDE w:val="0"/>
        <w:autoSpaceDN w:val="0"/>
        <w:adjustRightInd w:val="0"/>
        <w:ind w:left="0"/>
        <w:jc w:val="both"/>
        <w:rPr>
          <w:rFonts w:ascii="Montserrat" w:hAnsi="Montserrat" w:cs="Arial"/>
          <w:b w:val="0"/>
          <w:bCs w:val="0"/>
          <w:sz w:val="22"/>
          <w:szCs w:val="22"/>
          <w:lang w:val="es-ES"/>
        </w:rPr>
      </w:pPr>
      <w:r w:rsidRPr="00991EB1">
        <w:rPr>
          <w:rFonts w:ascii="Montserrat" w:hAnsi="Montserrat" w:cs="Arial"/>
          <w:b w:val="0"/>
          <w:bCs w:val="0"/>
          <w:sz w:val="22"/>
          <w:szCs w:val="22"/>
        </w:rPr>
        <w:t>Telecomm</w:t>
      </w:r>
      <w:r w:rsidRPr="00991EB1">
        <w:rPr>
          <w:rFonts w:ascii="Montserrat" w:hAnsi="Montserrat" w:cs="Arial"/>
          <w:b w:val="0"/>
          <w:bCs w:val="0"/>
          <w:sz w:val="22"/>
          <w:szCs w:val="22"/>
          <w:lang w:val="es-ES"/>
        </w:rPr>
        <w:t xml:space="preserve"> podrá rescindir administrativamente el presente contrato, en cualquier momento durante la vigencia del contrato sin necesidad de declaración judicial, cuando el proveedor incurra en cualquier tipo de incumplimiento y en especial en una o varias de las causas que a continuación se enumeran:</w:t>
      </w:r>
    </w:p>
    <w:p w14:paraId="3B352CAB" w14:textId="77777777" w:rsidR="00B82B06" w:rsidRPr="00991EB1" w:rsidRDefault="00B82B06" w:rsidP="00B82B06">
      <w:pPr>
        <w:pStyle w:val="Prrafodelista"/>
        <w:autoSpaceDE w:val="0"/>
        <w:autoSpaceDN w:val="0"/>
        <w:adjustRightInd w:val="0"/>
        <w:ind w:left="0"/>
        <w:jc w:val="both"/>
        <w:rPr>
          <w:rFonts w:ascii="Montserrat" w:hAnsi="Montserrat" w:cs="Arial"/>
          <w:b w:val="0"/>
          <w:bCs w:val="0"/>
          <w:sz w:val="22"/>
          <w:szCs w:val="22"/>
          <w:lang w:val="es-ES"/>
        </w:rPr>
      </w:pPr>
    </w:p>
    <w:p w14:paraId="01FF5E36"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Si por causa imputable a él, no inicia en la fecha convenida la prestación de los servicios objeto de este contrato o suspenda injustificadamente de manera total o parcial la ejecución de los mismos.</w:t>
      </w:r>
    </w:p>
    <w:p w14:paraId="3CCDF909"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 xml:space="preserve">Por prestar los servicios deficientemente o por no apegarse a lo estipulado en el presente contrato y sus anexos o porque sin motivo justificado, no atienda las instrucciones que </w:t>
      </w:r>
      <w:r w:rsidR="00264F7F" w:rsidRPr="00991EB1">
        <w:rPr>
          <w:rFonts w:ascii="Montserrat" w:hAnsi="Montserrat"/>
          <w:b/>
          <w:bCs/>
        </w:rPr>
        <w:t>“Telecomm”</w:t>
      </w:r>
      <w:r w:rsidRPr="00991EB1">
        <w:rPr>
          <w:rFonts w:ascii="Montserrat" w:hAnsi="Montserrat"/>
        </w:rPr>
        <w:t xml:space="preserve"> le indique en términos de lo establecido en la cláusula octava de este instrumento contractual.</w:t>
      </w:r>
    </w:p>
    <w:p w14:paraId="44D7A9AF"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 xml:space="preserve">Si no brinda a </w:t>
      </w:r>
      <w:r w:rsidR="00264F7F" w:rsidRPr="00991EB1">
        <w:rPr>
          <w:rFonts w:ascii="Montserrat" w:hAnsi="Montserrat"/>
          <w:b/>
        </w:rPr>
        <w:t xml:space="preserve">“Telecomm” </w:t>
      </w:r>
      <w:r w:rsidRPr="00991EB1">
        <w:rPr>
          <w:rFonts w:ascii="Montserrat" w:hAnsi="Montserrat"/>
        </w:rPr>
        <w:t>y/o a las dependencias que tengan que intervenir, las facilidades y los datos necesarios para la inspección de los servicios objeto del presente contrato.</w:t>
      </w:r>
    </w:p>
    <w:p w14:paraId="20958022"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Si se comprueba que la manifestación a que se refiere la declaración II.7, se realizó con falsedad o bien resulta falsa la información proporcionada en su propuesta de servicios.</w:t>
      </w:r>
    </w:p>
    <w:p w14:paraId="22615EDC"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 xml:space="preserve">En el caso de que alguna autoridad competente lo declare en concurso mercantil, suspensión de pagos, quiebra, concurso de acreedores o cualquier otra figura análoga, o bien se encuentre en cualquier otra situación que afecte a su patrimonio en forma tal que le impida cumplir con las obligaciones contraídas en razón de este contrato. </w:t>
      </w:r>
    </w:p>
    <w:p w14:paraId="0C80F4D8"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Porque transmita, total o parcialmente los derechos y obligaciones derivados de este contrato.</w:t>
      </w:r>
    </w:p>
    <w:p w14:paraId="4A3DAA8E"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 xml:space="preserve">Porque incurra en las causales de rescisión previstas </w:t>
      </w:r>
      <w:r w:rsidRPr="00991EB1">
        <w:rPr>
          <w:rFonts w:ascii="Montserrat" w:eastAsia="Verdana" w:hAnsi="Montserrat"/>
        </w:rPr>
        <w:t>en la presente cláusula y en la cláusula vigésima segunda</w:t>
      </w:r>
      <w:r w:rsidRPr="00991EB1">
        <w:rPr>
          <w:rFonts w:ascii="Montserrat" w:hAnsi="Montserrat"/>
        </w:rPr>
        <w:t>, de este instrumento contractual.</w:t>
      </w:r>
    </w:p>
    <w:p w14:paraId="3AC4EA3E" w14:textId="6574350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Cuando se agote el monto máximo de aplicación de penas convencionales por atraso</w:t>
      </w:r>
      <w:r w:rsidR="0042475F" w:rsidRPr="00991EB1">
        <w:rPr>
          <w:rFonts w:ascii="Montserrat" w:hAnsi="Montserrat"/>
        </w:rPr>
        <w:t xml:space="preserve"> (20%)</w:t>
      </w:r>
      <w:r w:rsidRPr="00991EB1">
        <w:rPr>
          <w:rFonts w:ascii="Montserrat" w:hAnsi="Montserrat"/>
        </w:rPr>
        <w:t>, en el cumplimiento de las fechas o plazos pactados exprofeso para la prestación de los servicios objeto de este contrato y persista dicho atraso.</w:t>
      </w:r>
    </w:p>
    <w:p w14:paraId="2F5B3281" w14:textId="77777777" w:rsidR="00064239" w:rsidRPr="00991EB1" w:rsidRDefault="00064239" w:rsidP="00064239">
      <w:pPr>
        <w:numPr>
          <w:ilvl w:val="0"/>
          <w:numId w:val="48"/>
        </w:numPr>
        <w:spacing w:after="0" w:line="240" w:lineRule="auto"/>
        <w:ind w:left="567" w:hanging="567"/>
        <w:jc w:val="both"/>
        <w:rPr>
          <w:rFonts w:ascii="Montserrat" w:hAnsi="Montserrat"/>
        </w:rPr>
      </w:pPr>
      <w:r w:rsidRPr="00991EB1">
        <w:rPr>
          <w:rFonts w:ascii="Montserrat" w:hAnsi="Montserrat"/>
        </w:rPr>
        <w:t>Porque incumpla cualquiera de las obligaciones consignadas a su cargo en este contrato, siempre que dicho incumplimiento no se derive del atraso en las fechas pactadas para la ejecución de los servicios objeto de este instrumento; o por el incumplimiento de las disposiciones de la Ley de Adquisiciones, Arrendamientos y Servicios del Sector Público y su Reglamento.</w:t>
      </w:r>
    </w:p>
    <w:p w14:paraId="58AD3A81" w14:textId="77777777" w:rsidR="00B64C3E" w:rsidRPr="00991EB1" w:rsidRDefault="00B64C3E"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08AA572F" w14:textId="77777777" w:rsidR="00B64C3E" w:rsidRPr="00991EB1" w:rsidRDefault="00B64C3E"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En caso de que Telecomm, rescinda el contrato, podrá considerar a los licitantes cuyas propuestas hubiesen cumplido todas las condiciones establecidas en la convocatoria, siguiendo el orden de preferencia de la evaluación, siempre que la diferencia de su oferta no sea mayor al 10% de la que resulte adjudicada.</w:t>
      </w:r>
    </w:p>
    <w:p w14:paraId="09DF6445" w14:textId="77777777" w:rsidR="00B64C3E" w:rsidRPr="00991EB1" w:rsidRDefault="00B64C3E"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5A165566" w14:textId="77777777" w:rsidR="00B64C3E" w:rsidRPr="00991EB1" w:rsidRDefault="00B64C3E"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 xml:space="preserve">Cuando el incumplimiento de las obligaciones del proveedor no derive del atraso del cumplimiento de sus obligaciones, sino por otras causas establecidas en el contrato, las dependencias y entidades podrán iniciar en cualquier momento posterior al incumplimiento, el procedimiento de rescisión del contrato. </w:t>
      </w:r>
    </w:p>
    <w:p w14:paraId="25D71BF3" w14:textId="77777777" w:rsidR="00B64C3E" w:rsidRPr="00991EB1" w:rsidRDefault="00B64C3E"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4857F059" w14:textId="77777777" w:rsidR="00B64C3E" w:rsidRPr="00991EB1" w:rsidRDefault="00B64C3E"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 aseguradora que por motivos diferentes a atrasos incumplan con sus obligaciones, se sujetarán al procedimiento de rescisión del contrato, conforme al procedimiento establecido en el artículo 54 de la ley de adquisiciones, arrendamientos y servicios del sector público.</w:t>
      </w:r>
    </w:p>
    <w:p w14:paraId="70AC7393" w14:textId="77777777" w:rsidR="00FB78B6" w:rsidRPr="00991EB1" w:rsidRDefault="00FB78B6" w:rsidP="0031673E">
      <w:pPr>
        <w:spacing w:after="0" w:line="240" w:lineRule="auto"/>
        <w:jc w:val="both"/>
        <w:rPr>
          <w:rFonts w:ascii="Montserrat" w:hAnsi="Montserrat" w:cs="Arial"/>
        </w:rPr>
      </w:pPr>
    </w:p>
    <w:p w14:paraId="22DAC82A" w14:textId="77777777" w:rsidR="00450F20" w:rsidRPr="00991EB1" w:rsidRDefault="003F6453" w:rsidP="0031673E">
      <w:pPr>
        <w:pStyle w:val="Ttulo"/>
        <w:numPr>
          <w:ilvl w:val="0"/>
          <w:numId w:val="17"/>
        </w:numPr>
        <w:spacing w:before="0" w:after="0"/>
        <w:ind w:left="426"/>
        <w:jc w:val="left"/>
        <w:rPr>
          <w:rFonts w:ascii="Montserrat" w:hAnsi="Montserrat" w:cs="Arial"/>
          <w:b w:val="0"/>
          <w:sz w:val="22"/>
          <w:szCs w:val="22"/>
          <w:lang w:val="es-MX"/>
        </w:rPr>
      </w:pPr>
      <w:bookmarkStart w:id="102" w:name="_Toc58416137"/>
      <w:r w:rsidRPr="00991EB1">
        <w:rPr>
          <w:rFonts w:ascii="Montserrat" w:hAnsi="Montserrat" w:cs="Arial"/>
          <w:sz w:val="22"/>
          <w:szCs w:val="22"/>
        </w:rPr>
        <w:t>TERMINACIÓN ANTICIPADA DEL CONTRATO</w:t>
      </w:r>
      <w:r w:rsidR="005B68DA" w:rsidRPr="00991EB1">
        <w:rPr>
          <w:rFonts w:ascii="Montserrat" w:hAnsi="Montserrat" w:cs="Arial"/>
          <w:b w:val="0"/>
          <w:sz w:val="22"/>
          <w:szCs w:val="22"/>
          <w:lang w:val="es-MX"/>
        </w:rPr>
        <w:t>.</w:t>
      </w:r>
      <w:bookmarkEnd w:id="102"/>
    </w:p>
    <w:p w14:paraId="3E3DAD2E" w14:textId="77777777" w:rsidR="003F6453" w:rsidRPr="00991EB1" w:rsidRDefault="003F6453" w:rsidP="0031673E">
      <w:pPr>
        <w:spacing w:after="0" w:line="240" w:lineRule="auto"/>
        <w:jc w:val="both"/>
        <w:rPr>
          <w:rFonts w:ascii="Montserrat" w:hAnsi="Montserrat" w:cs="Arial"/>
          <w:bCs/>
        </w:rPr>
      </w:pPr>
    </w:p>
    <w:p w14:paraId="5F2980D8" w14:textId="77777777" w:rsidR="00064239" w:rsidRPr="00991EB1" w:rsidRDefault="00064239" w:rsidP="0031673E">
      <w:pPr>
        <w:spacing w:after="0" w:line="240" w:lineRule="auto"/>
        <w:jc w:val="both"/>
        <w:rPr>
          <w:rFonts w:ascii="Montserrat" w:hAnsi="Montserrat"/>
        </w:rPr>
      </w:pPr>
      <w:bookmarkStart w:id="103" w:name="_Toc434861905"/>
      <w:bookmarkStart w:id="104" w:name="_Hlk10451612"/>
      <w:bookmarkStart w:id="105" w:name="_Toc228687406"/>
      <w:bookmarkStart w:id="106" w:name="_Toc255993564"/>
      <w:r w:rsidRPr="00991EB1">
        <w:rPr>
          <w:rFonts w:ascii="Montserrat" w:eastAsia="Times New Roman" w:hAnsi="Montserrat" w:cs="Arial"/>
        </w:rPr>
        <w:t xml:space="preserve">Telecomm podrá dar por terminado el anexo en forma anticipada, mediante convenio,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w:t>
      </w:r>
      <w:r w:rsidRPr="00991EB1">
        <w:rPr>
          <w:rFonts w:ascii="Montserrat" w:hAnsi="Montserrat"/>
        </w:rPr>
        <w:t>También se podrá dar por terminado anticipadamente el contrato, cuando se determine la nulidad total o parcial de los actos que dieron origen al contrato, con motivo de la resolución de una inconformidad emitida por la Secretaría de la Función Pública.</w:t>
      </w:r>
    </w:p>
    <w:p w14:paraId="5640D514" w14:textId="77777777" w:rsidR="00064239" w:rsidRPr="00991EB1" w:rsidRDefault="00064239"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E476BEA" w14:textId="77777777" w:rsidR="00064239" w:rsidRPr="00991EB1" w:rsidRDefault="00064239"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 terminación anticipada del contrato podrá ser solicitada por Telecomm con 5 días de anticipación. el licitante ganador deberá de proceder a efectuar el ajuste final del fondo base operación a más tardar el día que quede terminado el contrato.</w:t>
      </w:r>
    </w:p>
    <w:p w14:paraId="2503DB02" w14:textId="77777777" w:rsidR="00064239" w:rsidRPr="00991EB1" w:rsidRDefault="00064239" w:rsidP="0031673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1FF59DE4" w14:textId="77777777" w:rsidR="00064239" w:rsidRPr="00991EB1" w:rsidRDefault="00064239" w:rsidP="0031673E">
      <w:pPr>
        <w:spacing w:after="0" w:line="240" w:lineRule="auto"/>
        <w:jc w:val="both"/>
        <w:rPr>
          <w:rFonts w:ascii="Montserrat" w:hAnsi="Montserrat"/>
        </w:rPr>
      </w:pPr>
      <w:r w:rsidRPr="00991EB1">
        <w:rPr>
          <w:rFonts w:ascii="Montserrat" w:hAnsi="Montserrat"/>
        </w:rPr>
        <w:t>Para efectos de lo anterior, se emitirá un dictamen debidamente fundado y motivado, dando aviso al licitante adjudicado por escrito.</w:t>
      </w:r>
    </w:p>
    <w:p w14:paraId="2CB6F637" w14:textId="77777777" w:rsidR="0031673E" w:rsidRPr="00991EB1" w:rsidRDefault="0031673E" w:rsidP="0031673E">
      <w:pPr>
        <w:spacing w:after="0" w:line="240" w:lineRule="auto"/>
        <w:jc w:val="both"/>
        <w:rPr>
          <w:rFonts w:ascii="Montserrat" w:hAnsi="Montserrat"/>
        </w:rPr>
      </w:pPr>
    </w:p>
    <w:p w14:paraId="02107347" w14:textId="77777777" w:rsidR="00064239" w:rsidRPr="00991EB1" w:rsidRDefault="00064239" w:rsidP="0031673E">
      <w:pPr>
        <w:spacing w:after="0" w:line="240" w:lineRule="auto"/>
        <w:jc w:val="both"/>
        <w:rPr>
          <w:rFonts w:ascii="Montserrat" w:hAnsi="Montserrat"/>
        </w:rPr>
      </w:pPr>
      <w:r w:rsidRPr="00991EB1">
        <w:rPr>
          <w:rFonts w:ascii="Montserrat" w:hAnsi="Montserrat"/>
        </w:rPr>
        <w:t>En caso de que Telecomm decida terminar anticipadamente el presente contrato, reembolsará al lic</w:t>
      </w:r>
      <w:r w:rsidR="00326949" w:rsidRPr="00991EB1">
        <w:rPr>
          <w:rFonts w:ascii="Montserrat" w:hAnsi="Montserrat"/>
        </w:rPr>
        <w:t>i</w:t>
      </w:r>
      <w:r w:rsidRPr="00991EB1">
        <w:rPr>
          <w:rFonts w:ascii="Montserrat" w:hAnsi="Montserrat"/>
        </w:rPr>
        <w:t>tante adjudicado los gastos no recuperables en que haya incurrido, siempre que éstos sean razonables, estén debidamente comprobados y se relacionen directamente con este contrato.</w:t>
      </w:r>
    </w:p>
    <w:p w14:paraId="4C230F5C" w14:textId="77777777" w:rsidR="003212C4" w:rsidRPr="00991EB1" w:rsidRDefault="003212C4" w:rsidP="00064239">
      <w:pPr>
        <w:spacing w:after="0" w:line="240" w:lineRule="auto"/>
        <w:jc w:val="both"/>
        <w:rPr>
          <w:rFonts w:ascii="Montserrat" w:hAnsi="Montserrat" w:cs="Arial"/>
        </w:rPr>
      </w:pPr>
    </w:p>
    <w:p w14:paraId="78110879" w14:textId="77777777" w:rsidR="003F6453" w:rsidRPr="00991EB1" w:rsidRDefault="00542FE0" w:rsidP="00B82B06">
      <w:pPr>
        <w:pStyle w:val="Ttulo"/>
        <w:numPr>
          <w:ilvl w:val="0"/>
          <w:numId w:val="17"/>
        </w:numPr>
        <w:spacing w:before="0" w:after="0"/>
        <w:ind w:left="426"/>
        <w:jc w:val="left"/>
        <w:rPr>
          <w:rFonts w:ascii="Montserrat" w:hAnsi="Montserrat" w:cs="Arial"/>
          <w:b w:val="0"/>
          <w:sz w:val="22"/>
          <w:szCs w:val="22"/>
        </w:rPr>
      </w:pPr>
      <w:bookmarkStart w:id="107" w:name="_Toc58416138"/>
      <w:r w:rsidRPr="00991EB1">
        <w:rPr>
          <w:rFonts w:ascii="Montserrat" w:hAnsi="Montserrat" w:cs="Arial"/>
          <w:sz w:val="22"/>
          <w:szCs w:val="22"/>
          <w:lang w:val="es-MX"/>
        </w:rPr>
        <w:t>RELACIONES LABORALES</w:t>
      </w:r>
      <w:r w:rsidR="003F6453" w:rsidRPr="00991EB1">
        <w:rPr>
          <w:rFonts w:ascii="Montserrat" w:hAnsi="Montserrat" w:cs="Arial"/>
          <w:b w:val="0"/>
          <w:sz w:val="22"/>
          <w:szCs w:val="22"/>
        </w:rPr>
        <w:t>.</w:t>
      </w:r>
      <w:bookmarkEnd w:id="103"/>
      <w:bookmarkEnd w:id="107"/>
    </w:p>
    <w:p w14:paraId="407F08D0" w14:textId="77777777" w:rsidR="002305BB" w:rsidRPr="00991EB1" w:rsidRDefault="002305BB" w:rsidP="00B82B06">
      <w:pPr>
        <w:spacing w:after="0" w:line="240" w:lineRule="auto"/>
        <w:rPr>
          <w:rFonts w:ascii="Montserrat" w:hAnsi="Montserrat"/>
          <w:lang w:val="x-none" w:eastAsia="x-none"/>
        </w:rPr>
      </w:pPr>
    </w:p>
    <w:p w14:paraId="6481DAF8" w14:textId="77777777" w:rsidR="00542FE0" w:rsidRPr="00991EB1" w:rsidRDefault="00542FE0" w:rsidP="00542FE0">
      <w:pPr>
        <w:spacing w:after="0" w:line="240" w:lineRule="auto"/>
        <w:jc w:val="both"/>
        <w:rPr>
          <w:rFonts w:ascii="Montserrat" w:hAnsi="Montserrat"/>
        </w:rPr>
      </w:pPr>
      <w:r w:rsidRPr="00991EB1">
        <w:rPr>
          <w:rFonts w:ascii="Montserrat" w:hAnsi="Montserrat"/>
        </w:rPr>
        <w:t>El licitante adjudicado como empresario y patrón del personal que ocupe con motivo de la prestación de los servicios objeto de este contrato, acepta expresamente en que es el único responsable de las obligaciones laborales y de seguridad social que surjan de las relaciones existentes con su personal, asesores, factores, agentes, terceros o cualquier otra persona que tenga una relación cualquiera con el licitante adjudicado tales como salarios, indemnizaciones y riesgos profesionales o de cualquier otra obligación o por la prestación de servicios materia de este contrato.</w:t>
      </w:r>
    </w:p>
    <w:p w14:paraId="64BA39E7" w14:textId="77777777" w:rsidR="00542FE0" w:rsidRPr="00991EB1" w:rsidRDefault="00542FE0" w:rsidP="00542FE0">
      <w:pPr>
        <w:spacing w:after="0" w:line="240" w:lineRule="auto"/>
        <w:jc w:val="both"/>
        <w:rPr>
          <w:rFonts w:ascii="Montserrat" w:hAnsi="Montserrat"/>
        </w:rPr>
      </w:pPr>
    </w:p>
    <w:p w14:paraId="574C3CA4" w14:textId="77777777" w:rsidR="00542FE0" w:rsidRPr="00991EB1" w:rsidRDefault="00542FE0" w:rsidP="00542FE0">
      <w:pPr>
        <w:spacing w:after="0" w:line="240" w:lineRule="auto"/>
        <w:jc w:val="both"/>
        <w:rPr>
          <w:rFonts w:ascii="Montserrat" w:hAnsi="Montserrat"/>
        </w:rPr>
      </w:pPr>
      <w:r w:rsidRPr="00991EB1">
        <w:rPr>
          <w:rFonts w:ascii="Montserrat" w:hAnsi="Montserrat"/>
        </w:rPr>
        <w:t>Consecuentemente, en ningún caso y por ningún concepto podrá considerarse a Telecomm como patrón directo o sustituto o solidario del personal de “el licitante adjudicado,</w:t>
      </w:r>
      <w:r w:rsidRPr="00991EB1">
        <w:rPr>
          <w:rFonts w:ascii="Montserrat" w:hAnsi="Montserrat"/>
          <w:b/>
        </w:rPr>
        <w:t xml:space="preserve"> </w:t>
      </w:r>
      <w:r w:rsidRPr="00991EB1">
        <w:rPr>
          <w:rFonts w:ascii="Montserrat" w:hAnsi="Montserrat"/>
        </w:rPr>
        <w:t>por lo que, éste último asume cualquier tipo de responsabilidad con motivo de la realización de los servicios objeto de este contrato que pudiera derivarse de su relación laboral con el personal, asesores, factores, agentes o cualquier otra persona que tenga una relación cualquiera con éste o con un tercero que tenga relación con “el licitante adjudicado que ejecute los servicios materia de este contrato, relevando de toda responsabilidad obrero-patronal a Telecomm.</w:t>
      </w:r>
    </w:p>
    <w:p w14:paraId="22BF44BC" w14:textId="77777777" w:rsidR="00542FE0" w:rsidRPr="00991EB1" w:rsidRDefault="00542FE0" w:rsidP="00542FE0">
      <w:pPr>
        <w:spacing w:after="0" w:line="240" w:lineRule="auto"/>
        <w:jc w:val="both"/>
        <w:rPr>
          <w:rFonts w:ascii="Montserrat" w:hAnsi="Montserrat"/>
        </w:rPr>
      </w:pPr>
    </w:p>
    <w:p w14:paraId="1EBC9C04" w14:textId="77777777" w:rsidR="00542FE0" w:rsidRPr="00991EB1" w:rsidRDefault="00542FE0" w:rsidP="00542FE0">
      <w:pPr>
        <w:spacing w:after="0" w:line="240" w:lineRule="auto"/>
        <w:jc w:val="both"/>
        <w:rPr>
          <w:rFonts w:ascii="Montserrat" w:hAnsi="Montserrat"/>
        </w:rPr>
      </w:pPr>
      <w:r w:rsidRPr="00991EB1">
        <w:rPr>
          <w:rFonts w:ascii="Montserrat" w:hAnsi="Montserrat"/>
        </w:rPr>
        <w:t>El licitante adjudicado se hace responsable de todas las reclamaciones o demandas individuales o colectivas que en su contra o en contra de Telecomm, por cualquier causa pueda promover su personal, asesores, factores, agentes o cualquier otra persona que tenga una relación cualquiera con aquél o con un tercero durante y después de concluido el contrato y en su caso las prórrogas del mismo.</w:t>
      </w:r>
    </w:p>
    <w:p w14:paraId="44BA1660" w14:textId="77777777" w:rsidR="00542FE0" w:rsidRPr="00991EB1" w:rsidRDefault="00542FE0" w:rsidP="00542FE0">
      <w:pPr>
        <w:spacing w:after="0" w:line="240" w:lineRule="auto"/>
        <w:jc w:val="both"/>
        <w:rPr>
          <w:rFonts w:ascii="Montserrat" w:hAnsi="Montserrat"/>
        </w:rPr>
      </w:pPr>
    </w:p>
    <w:p w14:paraId="31F9414F" w14:textId="77777777" w:rsidR="00542FE0" w:rsidRPr="00991EB1" w:rsidRDefault="00542FE0" w:rsidP="00542FE0">
      <w:pPr>
        <w:spacing w:after="0" w:line="240" w:lineRule="auto"/>
        <w:jc w:val="both"/>
        <w:rPr>
          <w:rFonts w:ascii="Montserrat" w:hAnsi="Montserrat"/>
        </w:rPr>
      </w:pPr>
      <w:r w:rsidRPr="00991EB1">
        <w:rPr>
          <w:rFonts w:ascii="Montserrat" w:hAnsi="Montserrat"/>
        </w:rPr>
        <w:t>El licitante adjudicado se obliga a responder de los daños y perjuicios y, en su caso, efectuar el pago por las sanciones que deriven de la relación laboral antes precisada y que pudieran imponer las autoridades administrativas o judiciales del trabajo a Telecomm sacando en paz y a salvo a este último.</w:t>
      </w:r>
    </w:p>
    <w:p w14:paraId="424B44C6" w14:textId="77777777" w:rsidR="00583A0D" w:rsidRPr="00991EB1" w:rsidRDefault="00583A0D" w:rsidP="00B82B06">
      <w:pPr>
        <w:spacing w:after="0" w:line="240" w:lineRule="auto"/>
        <w:rPr>
          <w:rFonts w:ascii="Montserrat" w:hAnsi="Montserrat"/>
          <w:lang w:eastAsia="x-none"/>
        </w:rPr>
      </w:pPr>
    </w:p>
    <w:p w14:paraId="5C9A27EF" w14:textId="77777777" w:rsidR="002305BB" w:rsidRPr="00991EB1" w:rsidRDefault="002305BB" w:rsidP="00B82B06">
      <w:pPr>
        <w:pStyle w:val="Ttulo"/>
        <w:numPr>
          <w:ilvl w:val="0"/>
          <w:numId w:val="17"/>
        </w:numPr>
        <w:spacing w:before="0" w:after="0"/>
        <w:ind w:left="426"/>
        <w:jc w:val="left"/>
        <w:rPr>
          <w:rFonts w:ascii="Montserrat" w:hAnsi="Montserrat" w:cs="Arial"/>
          <w:b w:val="0"/>
          <w:sz w:val="22"/>
          <w:szCs w:val="22"/>
        </w:rPr>
      </w:pPr>
      <w:bookmarkStart w:id="108" w:name="_Toc58416139"/>
      <w:bookmarkEnd w:id="104"/>
      <w:r w:rsidRPr="00991EB1">
        <w:rPr>
          <w:rFonts w:ascii="Montserrat" w:hAnsi="Montserrat" w:cs="Arial"/>
          <w:sz w:val="22"/>
          <w:szCs w:val="22"/>
        </w:rPr>
        <w:t>ADMINISTRADOR DEL CONTRATO</w:t>
      </w:r>
      <w:r w:rsidRPr="00991EB1">
        <w:rPr>
          <w:rFonts w:ascii="Montserrat" w:hAnsi="Montserrat" w:cs="Arial"/>
          <w:b w:val="0"/>
          <w:sz w:val="22"/>
          <w:szCs w:val="22"/>
        </w:rPr>
        <w:t>.</w:t>
      </w:r>
      <w:bookmarkEnd w:id="108"/>
    </w:p>
    <w:p w14:paraId="20FAEB05" w14:textId="77777777" w:rsidR="003F6453" w:rsidRPr="00991EB1" w:rsidRDefault="003F6453" w:rsidP="00B82B06">
      <w:pPr>
        <w:spacing w:after="0" w:line="240" w:lineRule="auto"/>
        <w:jc w:val="both"/>
        <w:rPr>
          <w:rFonts w:ascii="Montserrat" w:hAnsi="Montserrat" w:cs="Arial"/>
        </w:rPr>
      </w:pPr>
    </w:p>
    <w:p w14:paraId="5516E792" w14:textId="77777777" w:rsidR="003E71AA" w:rsidRPr="00991EB1" w:rsidRDefault="003F6453" w:rsidP="00B82B06">
      <w:pPr>
        <w:spacing w:after="0" w:line="240" w:lineRule="auto"/>
        <w:jc w:val="both"/>
        <w:rPr>
          <w:rFonts w:ascii="Montserrat" w:eastAsia="Times New Roman" w:hAnsi="Montserrat" w:cs="Arial"/>
          <w:bCs/>
          <w:lang w:val="es-ES_tradnl"/>
        </w:rPr>
      </w:pPr>
      <w:r w:rsidRPr="00991EB1">
        <w:rPr>
          <w:rFonts w:ascii="Montserrat" w:hAnsi="Montserrat" w:cs="Arial"/>
        </w:rPr>
        <w:t xml:space="preserve">El servidor público que fungirá como responsable de administrar el cumplimiento y seguimiento del contrato será </w:t>
      </w:r>
      <w:r w:rsidR="00697951" w:rsidRPr="00991EB1">
        <w:rPr>
          <w:rFonts w:ascii="Montserrat" w:eastAsia="Times New Roman" w:hAnsi="Montserrat" w:cs="Arial"/>
          <w:bCs/>
          <w:lang w:val="es-ES_tradnl"/>
        </w:rPr>
        <w:t xml:space="preserve">el </w:t>
      </w:r>
      <w:r w:rsidR="00457182" w:rsidRPr="00991EB1">
        <w:rPr>
          <w:rFonts w:ascii="Montserrat" w:eastAsia="Times New Roman" w:hAnsi="Montserrat" w:cs="Arial"/>
          <w:b/>
          <w:bCs/>
          <w:lang w:val="es-ES_tradnl"/>
        </w:rPr>
        <w:t>Lic</w:t>
      </w:r>
      <w:r w:rsidR="00697951" w:rsidRPr="00991EB1">
        <w:rPr>
          <w:rFonts w:ascii="Montserrat" w:eastAsia="Times New Roman" w:hAnsi="Montserrat" w:cs="Arial"/>
          <w:b/>
          <w:bCs/>
          <w:lang w:val="es-ES_tradnl"/>
        </w:rPr>
        <w:t xml:space="preserve">. </w:t>
      </w:r>
      <w:r w:rsidR="00457182" w:rsidRPr="00991EB1">
        <w:rPr>
          <w:rFonts w:ascii="Montserrat" w:eastAsia="Times New Roman" w:hAnsi="Montserrat" w:cs="Arial"/>
          <w:b/>
          <w:bCs/>
          <w:lang w:val="es-ES_tradnl"/>
        </w:rPr>
        <w:t>José Edel Tacuba Ramírez</w:t>
      </w:r>
      <w:r w:rsidR="00697951" w:rsidRPr="00991EB1">
        <w:rPr>
          <w:rFonts w:ascii="Montserrat" w:eastAsia="Times New Roman" w:hAnsi="Montserrat" w:cs="Arial"/>
          <w:b/>
          <w:bCs/>
          <w:lang w:val="es-ES_tradnl"/>
        </w:rPr>
        <w:t xml:space="preserve">, </w:t>
      </w:r>
      <w:r w:rsidR="00457182" w:rsidRPr="00991EB1">
        <w:rPr>
          <w:rFonts w:ascii="Montserrat" w:eastAsia="Times New Roman" w:hAnsi="Montserrat" w:cs="Arial"/>
          <w:b/>
          <w:bCs/>
          <w:lang w:val="es-ES_tradnl"/>
        </w:rPr>
        <w:t>Gerente de Servicios Generales, Mantenimiento y Seguros Patrimoniales</w:t>
      </w:r>
      <w:r w:rsidR="00697951" w:rsidRPr="00991EB1">
        <w:rPr>
          <w:rFonts w:ascii="Montserrat" w:eastAsia="Times New Roman" w:hAnsi="Montserrat" w:cs="Arial"/>
          <w:bCs/>
          <w:lang w:val="es-ES_tradnl"/>
        </w:rPr>
        <w:t>.</w:t>
      </w:r>
    </w:p>
    <w:p w14:paraId="6ABEB430" w14:textId="77777777" w:rsidR="00D75B9C" w:rsidRPr="00991EB1" w:rsidRDefault="00D75B9C" w:rsidP="00B82B06">
      <w:pPr>
        <w:spacing w:after="0" w:line="240" w:lineRule="auto"/>
        <w:jc w:val="both"/>
        <w:rPr>
          <w:rFonts w:ascii="Montserrat" w:hAnsi="Montserrat" w:cs="Arial"/>
        </w:rPr>
      </w:pPr>
    </w:p>
    <w:p w14:paraId="311381B6"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109" w:name="_Toc58416140"/>
      <w:r w:rsidRPr="00991EB1">
        <w:rPr>
          <w:rFonts w:ascii="Montserrat" w:hAnsi="Montserrat" w:cs="Arial"/>
          <w:sz w:val="22"/>
          <w:szCs w:val="22"/>
        </w:rPr>
        <w:t>CONTROVERSIAS</w:t>
      </w:r>
      <w:r w:rsidRPr="00991EB1">
        <w:rPr>
          <w:rFonts w:ascii="Montserrat" w:hAnsi="Montserrat" w:cs="Arial"/>
          <w:b w:val="0"/>
          <w:sz w:val="22"/>
          <w:szCs w:val="22"/>
        </w:rPr>
        <w:t>.</w:t>
      </w:r>
      <w:bookmarkEnd w:id="109"/>
    </w:p>
    <w:p w14:paraId="5463E8A6" w14:textId="77777777" w:rsidR="003F6453" w:rsidRPr="00991EB1" w:rsidRDefault="003F6453" w:rsidP="00B82B06">
      <w:pPr>
        <w:spacing w:after="0" w:line="240" w:lineRule="auto"/>
        <w:jc w:val="both"/>
        <w:rPr>
          <w:rFonts w:ascii="Montserrat" w:hAnsi="Montserrat" w:cs="Arial"/>
        </w:rPr>
      </w:pPr>
    </w:p>
    <w:p w14:paraId="17E117BA"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Las controversias que se susciten con motivo de la interpretación o aplicación de la Ley, de esta convocatoria o del contrato que se derive de la presente licitación, serán resueltas por los Tribunales Federales en la Ciudad de México, por lo que las partes renuncian expresamente a cualquier otro fuero que pudiere corresponderles en razón de su domicilio presente o futuro.</w:t>
      </w:r>
    </w:p>
    <w:p w14:paraId="3157F1DE" w14:textId="77777777" w:rsidR="003F6453" w:rsidRPr="00991EB1" w:rsidRDefault="003F6453" w:rsidP="00B82B06">
      <w:pPr>
        <w:spacing w:after="0" w:line="240" w:lineRule="auto"/>
        <w:jc w:val="both"/>
        <w:rPr>
          <w:rFonts w:ascii="Montserrat" w:hAnsi="Montserrat" w:cs="Arial"/>
        </w:rPr>
      </w:pPr>
    </w:p>
    <w:p w14:paraId="15E6AD70"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110" w:name="_Toc58416141"/>
      <w:bookmarkEnd w:id="105"/>
      <w:bookmarkEnd w:id="106"/>
      <w:r w:rsidRPr="00991EB1">
        <w:rPr>
          <w:rFonts w:ascii="Montserrat" w:hAnsi="Montserrat" w:cs="Arial"/>
          <w:sz w:val="22"/>
          <w:szCs w:val="22"/>
        </w:rPr>
        <w:t>NO NEGOCIACIÓN DE CONDICIONES</w:t>
      </w:r>
      <w:r w:rsidR="005B68DA" w:rsidRPr="00991EB1">
        <w:rPr>
          <w:rFonts w:ascii="Montserrat" w:hAnsi="Montserrat" w:cs="Arial"/>
          <w:b w:val="0"/>
          <w:sz w:val="22"/>
          <w:szCs w:val="22"/>
          <w:lang w:val="es-MX"/>
        </w:rPr>
        <w:t>.</w:t>
      </w:r>
      <w:bookmarkEnd w:id="110"/>
    </w:p>
    <w:p w14:paraId="4D9868B8" w14:textId="77777777" w:rsidR="003F6453" w:rsidRPr="00991EB1" w:rsidRDefault="003F6453" w:rsidP="00B82B06">
      <w:pPr>
        <w:spacing w:after="0" w:line="240" w:lineRule="auto"/>
        <w:jc w:val="both"/>
        <w:rPr>
          <w:rFonts w:ascii="Montserrat" w:hAnsi="Montserrat" w:cs="Arial"/>
        </w:rPr>
      </w:pPr>
    </w:p>
    <w:p w14:paraId="6AF63C2C" w14:textId="77777777" w:rsidR="00AE1EB2" w:rsidRPr="00991EB1" w:rsidRDefault="003F6453" w:rsidP="00B82B06">
      <w:pPr>
        <w:spacing w:after="0" w:line="240" w:lineRule="auto"/>
        <w:jc w:val="both"/>
        <w:rPr>
          <w:rFonts w:ascii="Montserrat" w:hAnsi="Montserrat" w:cs="Arial"/>
        </w:rPr>
      </w:pPr>
      <w:r w:rsidRPr="00991EB1">
        <w:rPr>
          <w:rFonts w:ascii="Montserrat" w:hAnsi="Montserrat" w:cs="Arial"/>
        </w:rPr>
        <w:t>Bajo ninguna circunstancia podrán ser negociadas las condiciones estipuladas en esta convocatoria o en las proposiciones presentadas por los licitantes.</w:t>
      </w:r>
    </w:p>
    <w:p w14:paraId="036F6251" w14:textId="77777777" w:rsidR="00B82B06" w:rsidRPr="00991EB1" w:rsidRDefault="00B82B06" w:rsidP="00B82B06">
      <w:pPr>
        <w:spacing w:after="0" w:line="240" w:lineRule="auto"/>
        <w:jc w:val="both"/>
        <w:rPr>
          <w:rFonts w:ascii="Montserrat" w:hAnsi="Montserrat" w:cs="Arial"/>
          <w:sz w:val="16"/>
          <w:szCs w:val="16"/>
        </w:rPr>
      </w:pPr>
    </w:p>
    <w:p w14:paraId="631B7A7E"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Se establece que el licitante al que se le adjudique el contrato, no podrá transmitir bajo ningún título, los derechos y obligaciones que se establezcan en el o los contratos que se deriven de esta licitación, con excepción de los de cobro sobre el servicio que ampara, en cuyo caso se deberá contar aprobación expresa y por escrito de </w:t>
      </w:r>
      <w:r w:rsidRPr="00991EB1">
        <w:rPr>
          <w:rFonts w:ascii="Montserrat" w:hAnsi="Montserrat" w:cs="Arial"/>
          <w:bCs/>
        </w:rPr>
        <w:t>Telecomm</w:t>
      </w:r>
      <w:r w:rsidRPr="00991EB1">
        <w:rPr>
          <w:rFonts w:ascii="Montserrat" w:hAnsi="Montserrat" w:cs="Arial"/>
        </w:rPr>
        <w:t>.</w:t>
      </w:r>
    </w:p>
    <w:p w14:paraId="30370F0A" w14:textId="77777777" w:rsidR="009F01D0" w:rsidRPr="00991EB1" w:rsidRDefault="009F01D0" w:rsidP="00B82B06">
      <w:pPr>
        <w:spacing w:after="0" w:line="240" w:lineRule="auto"/>
        <w:jc w:val="both"/>
        <w:rPr>
          <w:rFonts w:ascii="Montserrat" w:hAnsi="Montserrat" w:cs="Arial"/>
        </w:rPr>
      </w:pPr>
    </w:p>
    <w:p w14:paraId="4B48AF40" w14:textId="77777777" w:rsidR="009F01D0" w:rsidRPr="00991EB1" w:rsidRDefault="001223A9" w:rsidP="00B82B06">
      <w:pPr>
        <w:pStyle w:val="Ttulo"/>
        <w:numPr>
          <w:ilvl w:val="0"/>
          <w:numId w:val="17"/>
        </w:numPr>
        <w:spacing w:before="0" w:after="0"/>
        <w:ind w:left="426"/>
        <w:jc w:val="left"/>
        <w:rPr>
          <w:rFonts w:ascii="Montserrat" w:hAnsi="Montserrat" w:cs="Arial"/>
          <w:b w:val="0"/>
          <w:sz w:val="22"/>
          <w:szCs w:val="22"/>
          <w:lang w:val="es-MX"/>
        </w:rPr>
      </w:pPr>
      <w:bookmarkStart w:id="111" w:name="_Toc58416142"/>
      <w:r w:rsidRPr="00991EB1">
        <w:rPr>
          <w:rFonts w:ascii="Montserrat" w:hAnsi="Montserrat" w:cs="Arial"/>
          <w:sz w:val="22"/>
          <w:szCs w:val="22"/>
          <w:lang w:val="es-MX"/>
        </w:rPr>
        <w:t>CONFIDENCIALIDAD</w:t>
      </w:r>
      <w:r w:rsidRPr="00991EB1">
        <w:rPr>
          <w:rFonts w:ascii="Montserrat" w:hAnsi="Montserrat" w:cs="Arial"/>
          <w:b w:val="0"/>
          <w:sz w:val="22"/>
          <w:szCs w:val="22"/>
          <w:lang w:val="es-MX"/>
        </w:rPr>
        <w:t>.</w:t>
      </w:r>
      <w:bookmarkEnd w:id="111"/>
    </w:p>
    <w:p w14:paraId="3E780211" w14:textId="77777777" w:rsidR="00D81A96" w:rsidRPr="00991EB1" w:rsidRDefault="00D81A96" w:rsidP="0031673E">
      <w:pPr>
        <w:spacing w:after="0" w:line="240" w:lineRule="auto"/>
        <w:rPr>
          <w:rFonts w:ascii="Montserrat" w:hAnsi="Montserrat"/>
          <w:lang w:val="es-MX" w:eastAsia="x-none"/>
        </w:rPr>
      </w:pPr>
    </w:p>
    <w:p w14:paraId="1CF41B86" w14:textId="77777777" w:rsidR="00B64C3E" w:rsidRPr="00991EB1" w:rsidRDefault="00B64C3E" w:rsidP="0031673E">
      <w:pPr>
        <w:spacing w:after="0" w:line="240" w:lineRule="auto"/>
        <w:jc w:val="both"/>
        <w:rPr>
          <w:rFonts w:ascii="Montserrat" w:eastAsia="Times New Roman" w:hAnsi="Montserrat" w:cs="Arial"/>
          <w:sz w:val="18"/>
          <w:szCs w:val="18"/>
        </w:rPr>
      </w:pPr>
      <w:r w:rsidRPr="00991EB1">
        <w:rPr>
          <w:rFonts w:ascii="Montserrat" w:eastAsia="Times New Roman" w:hAnsi="Montserrat" w:cs="Arial"/>
        </w:rPr>
        <w:t>La aseguradora se obliga a guardar la más estricta confidencialidad en torno a la información que Telecomm ponga a su disposición, no pudiendo utilizar ésta sin previa autorización por escrito de Telecomm</w:t>
      </w:r>
      <w:r w:rsidRPr="00991EB1">
        <w:rPr>
          <w:rFonts w:ascii="Montserrat" w:eastAsia="Times New Roman" w:hAnsi="Montserrat" w:cs="Arial"/>
          <w:sz w:val="18"/>
          <w:szCs w:val="18"/>
        </w:rPr>
        <w:t>.</w:t>
      </w:r>
    </w:p>
    <w:p w14:paraId="5BD092E2" w14:textId="77777777" w:rsidR="00B82B06" w:rsidRPr="00991EB1" w:rsidRDefault="00B82B06" w:rsidP="0031673E">
      <w:pPr>
        <w:spacing w:after="0" w:line="240" w:lineRule="auto"/>
        <w:jc w:val="both"/>
        <w:rPr>
          <w:rFonts w:ascii="Montserrat" w:hAnsi="Montserrat" w:cs="Arial"/>
          <w:lang w:val="es-MX"/>
        </w:rPr>
      </w:pPr>
    </w:p>
    <w:p w14:paraId="6B9FD293" w14:textId="77777777" w:rsidR="009F01D0" w:rsidRPr="00991EB1" w:rsidRDefault="009F01D0" w:rsidP="0031673E">
      <w:pPr>
        <w:spacing w:after="0" w:line="240" w:lineRule="auto"/>
        <w:jc w:val="both"/>
        <w:rPr>
          <w:rFonts w:ascii="Montserrat" w:hAnsi="Montserrat" w:cs="Arial"/>
          <w:lang w:val="es-MX"/>
        </w:rPr>
      </w:pPr>
      <w:r w:rsidRPr="00991EB1">
        <w:rPr>
          <w:rFonts w:ascii="Montserrat" w:hAnsi="Montserrat" w:cs="Arial"/>
          <w:lang w:val="es-MX"/>
        </w:rPr>
        <w:t>Toda la información propiedad de Telecomm que le será proporcionada y entregada al proveedor, será considerada como confidencial, en términos de las leyes aplicables, por lo que éste último se obliga a protegerla, reservarla, guardarla y no divulgarla, utilizándola única y exclusivamente para llevar a cabo y cumplir con las actividades y obligaciones que expresamente le confiere la autorización para operar como proveedor de servicios.</w:t>
      </w:r>
    </w:p>
    <w:p w14:paraId="6D5E2F83" w14:textId="77777777" w:rsidR="00B82B06" w:rsidRPr="00991EB1" w:rsidRDefault="00B82B06" w:rsidP="0031673E">
      <w:pPr>
        <w:spacing w:after="0" w:line="240" w:lineRule="auto"/>
        <w:jc w:val="both"/>
        <w:rPr>
          <w:rFonts w:ascii="Montserrat" w:hAnsi="Montserrat" w:cs="Arial"/>
          <w:sz w:val="24"/>
          <w:szCs w:val="24"/>
          <w:lang w:val="es-MX"/>
        </w:rPr>
      </w:pPr>
    </w:p>
    <w:p w14:paraId="515193D3" w14:textId="77777777" w:rsidR="001223A9" w:rsidRPr="00991EB1" w:rsidRDefault="009F01D0" w:rsidP="0031673E">
      <w:pPr>
        <w:spacing w:after="0" w:line="240" w:lineRule="auto"/>
        <w:jc w:val="both"/>
        <w:rPr>
          <w:rFonts w:ascii="Montserrat" w:hAnsi="Montserrat" w:cs="Arial"/>
        </w:rPr>
      </w:pPr>
      <w:r w:rsidRPr="00991EB1">
        <w:rPr>
          <w:rFonts w:ascii="Montserrat" w:hAnsi="Montserrat" w:cs="Arial"/>
        </w:rPr>
        <w:t>De forma enunciativa, más no limitativa, en dicha información se incluye la referente a personas, identidades de servidores públicos, instalaciones, domicilios y documentos, pertenecientes a Telecomm y propiedad del mismo, respectivamente.</w:t>
      </w:r>
    </w:p>
    <w:p w14:paraId="41A0DA65" w14:textId="77777777" w:rsidR="00BA02D6" w:rsidRPr="00991EB1" w:rsidRDefault="00BA02D6" w:rsidP="00B82B06">
      <w:pPr>
        <w:spacing w:after="0" w:line="240" w:lineRule="auto"/>
        <w:jc w:val="both"/>
        <w:rPr>
          <w:rFonts w:ascii="Montserrat" w:hAnsi="Montserrat" w:cs="Arial"/>
          <w:lang w:val="es-MX"/>
        </w:rPr>
      </w:pPr>
    </w:p>
    <w:p w14:paraId="52E73F3D"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112" w:name="_Toc58416143"/>
      <w:r w:rsidRPr="00991EB1">
        <w:rPr>
          <w:rFonts w:ascii="Montserrat" w:hAnsi="Montserrat" w:cs="Arial"/>
          <w:sz w:val="22"/>
          <w:szCs w:val="22"/>
        </w:rPr>
        <w:t>SITUACIONES NO PREVISTAS EN LA CONVOCATORIA</w:t>
      </w:r>
      <w:r w:rsidR="005B68DA" w:rsidRPr="00991EB1">
        <w:rPr>
          <w:rFonts w:ascii="Montserrat" w:hAnsi="Montserrat" w:cs="Arial"/>
          <w:b w:val="0"/>
          <w:sz w:val="22"/>
          <w:szCs w:val="22"/>
          <w:lang w:val="es-MX"/>
        </w:rPr>
        <w:t>.</w:t>
      </w:r>
      <w:bookmarkEnd w:id="112"/>
    </w:p>
    <w:p w14:paraId="0C71EC3E" w14:textId="77777777" w:rsidR="00D90818" w:rsidRPr="00991EB1" w:rsidRDefault="00D90818" w:rsidP="00B82B06">
      <w:pPr>
        <w:spacing w:after="0" w:line="240" w:lineRule="auto"/>
        <w:jc w:val="both"/>
        <w:rPr>
          <w:rFonts w:ascii="Montserrat" w:hAnsi="Montserrat" w:cs="Arial"/>
          <w:szCs w:val="16"/>
          <w:lang w:val="x-none"/>
        </w:rPr>
      </w:pPr>
    </w:p>
    <w:p w14:paraId="0980BB47"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Cualquier situación que no haya sido prevista en la presente convocatoria, será resuelta por </w:t>
      </w:r>
      <w:r w:rsidRPr="00991EB1">
        <w:rPr>
          <w:rFonts w:ascii="Montserrat" w:hAnsi="Montserrat" w:cs="Arial"/>
          <w:bCs/>
        </w:rPr>
        <w:t>Telecomm</w:t>
      </w:r>
      <w:r w:rsidRPr="00991EB1">
        <w:rPr>
          <w:rFonts w:ascii="Montserrat" w:hAnsi="Montserrat" w:cs="Arial"/>
        </w:rPr>
        <w:t xml:space="preserve"> escuchando la opinión de las autoridades competentes, con base en las atribuciones establecidas en las disposiciones aplicables.</w:t>
      </w:r>
    </w:p>
    <w:p w14:paraId="2A9D417A" w14:textId="77777777" w:rsidR="00B82B06" w:rsidRPr="00991EB1" w:rsidRDefault="00B82B06" w:rsidP="00B82B06">
      <w:pPr>
        <w:spacing w:after="0" w:line="240" w:lineRule="auto"/>
        <w:jc w:val="both"/>
        <w:rPr>
          <w:rFonts w:ascii="Montserrat" w:hAnsi="Montserrat" w:cs="Arial"/>
        </w:rPr>
      </w:pPr>
    </w:p>
    <w:p w14:paraId="6DE59F03"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Asimismo, para la interpretación o aplicación de esta convocatoria o del contrato que se celebre, en lo no previsto en tales documentos se estará a lo dispuesto en la Ley de Adquisiciones, Arrendamientos y Servicios del Sector Público y su Reglamento; en el Código Civil Federal; en la Ley Federal de Procedimiento Administrativo; en el Código Federal de Procedimientos Civiles y en las demás disposiciones legales vigentes en la materia.</w:t>
      </w:r>
    </w:p>
    <w:p w14:paraId="1D12310D" w14:textId="77777777" w:rsidR="009F01D0" w:rsidRPr="00991EB1" w:rsidRDefault="009F01D0" w:rsidP="00B82B06">
      <w:pPr>
        <w:spacing w:after="0" w:line="240" w:lineRule="auto"/>
        <w:jc w:val="both"/>
        <w:rPr>
          <w:rFonts w:ascii="Montserrat" w:hAnsi="Montserrat" w:cs="Arial"/>
        </w:rPr>
      </w:pPr>
    </w:p>
    <w:p w14:paraId="5DF0760B"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113" w:name="_Toc58416144"/>
      <w:r w:rsidRPr="00991EB1">
        <w:rPr>
          <w:rFonts w:ascii="Montserrat" w:hAnsi="Montserrat" w:cs="Arial"/>
          <w:sz w:val="22"/>
          <w:szCs w:val="22"/>
        </w:rPr>
        <w:t>TRANSPARENCIA Y COMBATE A LA CORRUPCIÓN</w:t>
      </w:r>
      <w:r w:rsidR="005B68DA" w:rsidRPr="00991EB1">
        <w:rPr>
          <w:rFonts w:ascii="Montserrat" w:hAnsi="Montserrat" w:cs="Arial"/>
          <w:b w:val="0"/>
          <w:sz w:val="22"/>
          <w:szCs w:val="22"/>
          <w:lang w:val="es-MX"/>
        </w:rPr>
        <w:t>.</w:t>
      </w:r>
      <w:bookmarkEnd w:id="113"/>
    </w:p>
    <w:p w14:paraId="6CED7848" w14:textId="77777777" w:rsidR="003F6453" w:rsidRPr="00991EB1" w:rsidRDefault="003F6453" w:rsidP="00B82B06">
      <w:pPr>
        <w:spacing w:after="0" w:line="240" w:lineRule="auto"/>
        <w:jc w:val="both"/>
        <w:rPr>
          <w:rFonts w:ascii="Montserrat" w:hAnsi="Montserrat" w:cs="Arial"/>
        </w:rPr>
      </w:pPr>
    </w:p>
    <w:p w14:paraId="6D2C5EC2" w14:textId="77777777" w:rsidR="001448CD" w:rsidRPr="00991EB1" w:rsidRDefault="003F6453" w:rsidP="00B82B06">
      <w:pPr>
        <w:spacing w:after="0" w:line="240" w:lineRule="auto"/>
        <w:jc w:val="both"/>
        <w:rPr>
          <w:rFonts w:ascii="Montserrat" w:hAnsi="Montserrat" w:cs="Arial"/>
        </w:rPr>
      </w:pPr>
      <w:r w:rsidRPr="00991EB1">
        <w:rPr>
          <w:rFonts w:ascii="Montserrat" w:hAnsi="Montserrat" w:cs="Arial"/>
        </w:rPr>
        <w:t xml:space="preserve">A la presente convocatoria se adjunta el </w:t>
      </w:r>
      <w:r w:rsidRPr="00991EB1">
        <w:rPr>
          <w:rFonts w:ascii="Montserrat" w:hAnsi="Montserrat" w:cs="Arial"/>
          <w:b/>
          <w:bCs/>
        </w:rPr>
        <w:t xml:space="preserve">Anexo 14 </w:t>
      </w:r>
      <w:r w:rsidRPr="00991EB1">
        <w:rPr>
          <w:rFonts w:ascii="Montserrat" w:hAnsi="Montserrat" w:cs="Arial"/>
        </w:rPr>
        <w:t>“</w:t>
      </w:r>
      <w:r w:rsidR="00457182" w:rsidRPr="00991EB1">
        <w:rPr>
          <w:rFonts w:ascii="Montserrat" w:hAnsi="Montserrat" w:cs="Arial"/>
        </w:rPr>
        <w:t xml:space="preserve">Encuesta </w:t>
      </w:r>
      <w:r w:rsidRPr="00991EB1">
        <w:rPr>
          <w:rFonts w:ascii="Montserrat" w:hAnsi="Montserrat" w:cs="Arial"/>
        </w:rPr>
        <w:t xml:space="preserve">de Transparencia del Procedimiento de Licitación”, mismo que se podrá ser enviado por los licitantes a través de CompraNet o al correo electrónico: </w:t>
      </w:r>
      <w:hyperlink r:id="rId12" w:history="1">
        <w:r w:rsidR="001448CD" w:rsidRPr="00991EB1">
          <w:rPr>
            <w:rStyle w:val="Hipervnculo"/>
            <w:rFonts w:ascii="Montserrat" w:hAnsi="Montserrat" w:cs="Arial"/>
          </w:rPr>
          <w:t>contrataciones.publicas@telecomm.gob.mx</w:t>
        </w:r>
      </w:hyperlink>
      <w:r w:rsidRPr="00991EB1">
        <w:rPr>
          <w:rFonts w:ascii="Montserrat" w:hAnsi="Montserrat" w:cs="Arial"/>
        </w:rPr>
        <w:t>.</w:t>
      </w:r>
    </w:p>
    <w:p w14:paraId="5A3C3B60" w14:textId="77777777" w:rsidR="00B82B06" w:rsidRPr="00991EB1" w:rsidRDefault="00B82B06" w:rsidP="00B82B06">
      <w:pPr>
        <w:spacing w:after="0" w:line="240" w:lineRule="auto"/>
        <w:jc w:val="both"/>
        <w:rPr>
          <w:rFonts w:ascii="Montserrat" w:hAnsi="Montserrat" w:cs="Arial"/>
        </w:rPr>
      </w:pPr>
    </w:p>
    <w:p w14:paraId="53BEB84D" w14:textId="77777777" w:rsidR="00482F8F" w:rsidRPr="00991EB1" w:rsidRDefault="003F6453" w:rsidP="00B82B06">
      <w:pPr>
        <w:spacing w:after="0" w:line="240" w:lineRule="auto"/>
        <w:jc w:val="both"/>
        <w:rPr>
          <w:rFonts w:ascii="Montserrat" w:hAnsi="Montserrat" w:cs="Arial"/>
          <w:lang w:val="es-MX"/>
        </w:rPr>
      </w:pPr>
      <w:r w:rsidRPr="00991EB1">
        <w:rPr>
          <w:rFonts w:ascii="Montserrat" w:hAnsi="Montserrat" w:cs="Arial"/>
        </w:rPr>
        <w:t>Se informa a los licitantes que de conformidad con lo establecido en el “</w:t>
      </w:r>
      <w:r w:rsidRPr="00991EB1">
        <w:rPr>
          <w:rFonts w:ascii="Montserrat" w:hAnsi="Montserrat" w:cs="Arial"/>
          <w:b/>
          <w:bCs/>
          <w:lang w:val="es-MX"/>
        </w:rPr>
        <w:t>Acuerdo por el que se modifica el diverso que expide el Protocolo de Actuación en Materia de Contrataciones Públicas, Otorgamiento y Prórroga de Licencias, Permisos, Autorizaciones y Concesiones</w:t>
      </w:r>
      <w:r w:rsidRPr="00991EB1">
        <w:rPr>
          <w:rFonts w:ascii="Montserrat" w:hAnsi="Montserrat" w:cs="Arial"/>
          <w:bCs/>
          <w:lang w:val="es-MX"/>
        </w:rPr>
        <w:t>”,</w:t>
      </w:r>
      <w:r w:rsidRPr="00991EB1">
        <w:rPr>
          <w:rFonts w:ascii="Montserrat" w:hAnsi="Montserrat" w:cs="Arial"/>
          <w:b/>
          <w:bCs/>
          <w:lang w:val="es-MX"/>
        </w:rPr>
        <w:t xml:space="preserve"> publicado en el D.O.F.</w:t>
      </w:r>
      <w:r w:rsidRPr="00991EB1">
        <w:rPr>
          <w:rFonts w:ascii="Montserrat" w:hAnsi="Montserrat" w:cs="Arial"/>
          <w:lang w:val="es-MX"/>
        </w:rPr>
        <w:t xml:space="preserve"> el día 19 de febrero de 2016, tienen derecho a presentar queja o denuncia ante el Órgano Interno de Control correspondiente, por el incumplimiento de obligaciones que adviertan en el contacto con los servidores públicos.</w:t>
      </w:r>
    </w:p>
    <w:p w14:paraId="56B1476D" w14:textId="77777777" w:rsidR="00B82B06" w:rsidRPr="00991EB1" w:rsidRDefault="00B82B06" w:rsidP="00B82B06">
      <w:pPr>
        <w:spacing w:after="0" w:line="240" w:lineRule="auto"/>
        <w:jc w:val="both"/>
        <w:rPr>
          <w:rFonts w:ascii="Montserrat" w:hAnsi="Montserrat" w:cs="Arial"/>
        </w:rPr>
      </w:pPr>
    </w:p>
    <w:p w14:paraId="6A0DF830" w14:textId="77777777" w:rsidR="003F6453"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 xml:space="preserve">El Protocolo antes mencionado puede ser consultado en la sección de la Secretaría de la Función Pública, que se encuentra en el portal de la Ventanilla Única Nacional (gob.mx), a través de la liga </w:t>
      </w:r>
      <w:hyperlink r:id="rId13" w:history="1">
        <w:r w:rsidRPr="00991EB1">
          <w:rPr>
            <w:rStyle w:val="Hipervnculo"/>
            <w:rFonts w:ascii="Montserrat" w:hAnsi="Montserrat" w:cs="Arial"/>
            <w:lang w:val="es-MX"/>
          </w:rPr>
          <w:t>www.gob.mx/sfp</w:t>
        </w:r>
      </w:hyperlink>
      <w:r w:rsidRPr="00991EB1">
        <w:rPr>
          <w:rFonts w:ascii="Montserrat" w:hAnsi="Montserrat" w:cs="Arial"/>
          <w:lang w:val="es-MX"/>
        </w:rPr>
        <w:t>.</w:t>
      </w:r>
    </w:p>
    <w:p w14:paraId="34F7303D" w14:textId="77777777" w:rsidR="009936D9" w:rsidRPr="00991EB1" w:rsidRDefault="009936D9" w:rsidP="00B82B06">
      <w:pPr>
        <w:spacing w:after="0" w:line="240" w:lineRule="auto"/>
        <w:jc w:val="both"/>
        <w:rPr>
          <w:rFonts w:ascii="Montserrat" w:hAnsi="Montserrat" w:cs="Arial"/>
        </w:rPr>
      </w:pPr>
    </w:p>
    <w:p w14:paraId="0A027618"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114" w:name="_Toc434861898"/>
      <w:bookmarkStart w:id="115" w:name="_Toc58416145"/>
      <w:r w:rsidRPr="00991EB1">
        <w:rPr>
          <w:rFonts w:ascii="Montserrat" w:hAnsi="Montserrat" w:cs="Arial"/>
          <w:sz w:val="22"/>
          <w:szCs w:val="22"/>
        </w:rPr>
        <w:t>PROGRAMA DE CADENAS PRODUCTIVAS</w:t>
      </w:r>
      <w:r w:rsidRPr="00991EB1">
        <w:rPr>
          <w:rFonts w:ascii="Montserrat" w:hAnsi="Montserrat" w:cs="Arial"/>
          <w:b w:val="0"/>
          <w:sz w:val="22"/>
          <w:szCs w:val="22"/>
        </w:rPr>
        <w:t>.</w:t>
      </w:r>
      <w:bookmarkEnd w:id="114"/>
      <w:bookmarkEnd w:id="115"/>
    </w:p>
    <w:p w14:paraId="1B7939B5" w14:textId="77777777" w:rsidR="003F6453" w:rsidRPr="00991EB1" w:rsidRDefault="003F6453" w:rsidP="00B82B06">
      <w:pPr>
        <w:spacing w:after="0" w:line="240" w:lineRule="auto"/>
        <w:jc w:val="both"/>
        <w:rPr>
          <w:rFonts w:ascii="Montserrat" w:hAnsi="Montserrat" w:cs="Arial"/>
          <w:bCs/>
        </w:rPr>
      </w:pPr>
    </w:p>
    <w:p w14:paraId="14A79712" w14:textId="77777777" w:rsidR="00B01BF5"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 xml:space="preserve">De conformidad con las Disposiciones Generales a las que deberán sujetarse las Dependencias y Entidades de la Administración Pública Federal para su incorporación al Programa de Cadenas Productivas de Nacional Financiera, S.N.C., Institución de Banca de Desarrollo, publicadas por la Secretaría de Hacienda y Crédito Público y la Secretaría de la Función Pública, en el Diario Oficial de la Federación el 28 de febrero de 2007 y sus modificaciones publicadas el 06 de abril de 2009, con fundamento en el numeral 6 inciso II de dicho ordenamiento, se les invita a participar en el Programa de Cadenas Productivas, por lo que los licitantes adjudicados interesados en incorporarse a dicho programa, deberán considerar lo señalado en el </w:t>
      </w:r>
      <w:r w:rsidRPr="00991EB1">
        <w:rPr>
          <w:rFonts w:ascii="Montserrat" w:hAnsi="Montserrat" w:cs="Arial"/>
          <w:b/>
          <w:lang w:val="es-MX"/>
        </w:rPr>
        <w:t xml:space="preserve">Anexo 13 </w:t>
      </w:r>
      <w:r w:rsidRPr="00991EB1">
        <w:rPr>
          <w:rFonts w:ascii="Montserrat" w:hAnsi="Montserrat" w:cs="Arial"/>
          <w:lang w:val="es-MX"/>
        </w:rPr>
        <w:t>“Programa de Cadenas Productivas</w:t>
      </w:r>
      <w:r w:rsidR="00FB78B6" w:rsidRPr="00991EB1">
        <w:rPr>
          <w:rFonts w:ascii="Montserrat" w:hAnsi="Montserrat" w:cs="Arial"/>
          <w:lang w:val="es-MX"/>
        </w:rPr>
        <w:t>”</w:t>
      </w:r>
      <w:r w:rsidRPr="00991EB1">
        <w:rPr>
          <w:rFonts w:ascii="Montserrat" w:hAnsi="Montserrat" w:cs="Arial"/>
          <w:lang w:val="es-MX"/>
        </w:rPr>
        <w:t>.</w:t>
      </w:r>
    </w:p>
    <w:p w14:paraId="7C5B377F" w14:textId="77777777" w:rsidR="00FD54EA" w:rsidRPr="00991EB1" w:rsidRDefault="00FD54EA" w:rsidP="00B82B06">
      <w:pPr>
        <w:spacing w:after="0" w:line="240" w:lineRule="auto"/>
        <w:jc w:val="both"/>
        <w:rPr>
          <w:rFonts w:ascii="Montserrat" w:hAnsi="Montserrat" w:cs="Arial"/>
          <w:lang w:val="es-MX"/>
        </w:rPr>
      </w:pPr>
    </w:p>
    <w:p w14:paraId="526CF88C" w14:textId="77777777" w:rsidR="003F6453"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 xml:space="preserve">Para mayor información los interesados deberán dirigirse a Nacional Financiera, S.N.C. a la cuenta de correo electrónico: </w:t>
      </w:r>
      <w:hyperlink r:id="rId14" w:history="1">
        <w:r w:rsidRPr="00991EB1">
          <w:rPr>
            <w:rFonts w:ascii="Montserrat" w:hAnsi="Montserrat" w:cs="Arial"/>
            <w:lang w:val="es-MX"/>
          </w:rPr>
          <w:t>cesoto@nafin.gob.mx</w:t>
        </w:r>
      </w:hyperlink>
      <w:r w:rsidRPr="00991EB1">
        <w:rPr>
          <w:rFonts w:ascii="Montserrat" w:hAnsi="Montserrat" w:cs="Arial"/>
          <w:lang w:val="es-MX"/>
        </w:rPr>
        <w:t>.</w:t>
      </w:r>
    </w:p>
    <w:p w14:paraId="398804FA" w14:textId="77777777" w:rsidR="00B82B06" w:rsidRPr="00991EB1" w:rsidRDefault="00B82B06" w:rsidP="00B82B06">
      <w:pPr>
        <w:spacing w:after="0" w:line="240" w:lineRule="auto"/>
        <w:jc w:val="both"/>
        <w:rPr>
          <w:rFonts w:ascii="Montserrat" w:hAnsi="Montserrat" w:cs="Arial"/>
          <w:lang w:val="es-MX"/>
        </w:rPr>
      </w:pPr>
    </w:p>
    <w:p w14:paraId="3233B6CC" w14:textId="77777777" w:rsidR="00D300DA"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Una vez prestado el servicio a entera satisfacción del Organismo y validada y conciliada la documentación soporte el proveedor deberá entregar la factura con los soportes en la ventanilla única de atención a proveedores.</w:t>
      </w:r>
    </w:p>
    <w:p w14:paraId="04F890FF" w14:textId="77777777" w:rsidR="00B82B06" w:rsidRPr="00991EB1" w:rsidRDefault="00B82B06" w:rsidP="00B82B06">
      <w:pPr>
        <w:spacing w:after="0" w:line="240" w:lineRule="auto"/>
        <w:jc w:val="both"/>
        <w:rPr>
          <w:rFonts w:ascii="Montserrat" w:hAnsi="Montserrat" w:cs="Arial"/>
          <w:sz w:val="16"/>
          <w:szCs w:val="16"/>
          <w:lang w:val="es-MX"/>
        </w:rPr>
      </w:pPr>
    </w:p>
    <w:p w14:paraId="4EDF34CB" w14:textId="77777777" w:rsidR="003F6453"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 xml:space="preserve">Los pagos se incorporarán al Programa de Cadenas Productivas de Nacional Financiera, S.N.C. y se dará de alta en el mismo la totalidad de cuentas por pagar del licitante ganador, para ello la factura aceptada se registrará en dicho programa, lo cual podrá ser consultada en el portal  a efecto de que el licitante ganador pueda ejercer la cesión de derechos de cobro al intermediario financiero, en los términos del último párrafo del artículo 46 de la Ley, ver </w:t>
      </w:r>
      <w:r w:rsidRPr="00991EB1">
        <w:rPr>
          <w:rFonts w:ascii="Montserrat" w:hAnsi="Montserrat" w:cs="Arial"/>
          <w:b/>
          <w:lang w:val="es-MX"/>
        </w:rPr>
        <w:t>Anexo 13</w:t>
      </w:r>
      <w:r w:rsidRPr="00991EB1">
        <w:rPr>
          <w:rFonts w:ascii="Montserrat" w:hAnsi="Montserrat" w:cs="Arial"/>
          <w:lang w:val="es-MX"/>
        </w:rPr>
        <w:t xml:space="preserve"> “Programa de Cadenas Productivas”.</w:t>
      </w:r>
    </w:p>
    <w:p w14:paraId="63F92563" w14:textId="77777777" w:rsidR="00B82B06" w:rsidRPr="00991EB1" w:rsidRDefault="00B82B06" w:rsidP="00B82B06">
      <w:pPr>
        <w:spacing w:after="0" w:line="240" w:lineRule="auto"/>
        <w:jc w:val="both"/>
        <w:rPr>
          <w:rFonts w:ascii="Montserrat" w:hAnsi="Montserrat" w:cs="Arial"/>
          <w:sz w:val="16"/>
          <w:szCs w:val="16"/>
          <w:lang w:val="es-MX"/>
        </w:rPr>
      </w:pPr>
    </w:p>
    <w:p w14:paraId="681C3867" w14:textId="77777777" w:rsidR="003F6453" w:rsidRPr="00991EB1" w:rsidRDefault="003F6453" w:rsidP="00B82B06">
      <w:pPr>
        <w:spacing w:after="0" w:line="240" w:lineRule="auto"/>
        <w:jc w:val="both"/>
        <w:rPr>
          <w:rFonts w:ascii="Montserrat" w:hAnsi="Montserrat" w:cs="Arial"/>
          <w:lang w:val="es-MX"/>
        </w:rPr>
      </w:pPr>
      <w:r w:rsidRPr="00991EB1">
        <w:rPr>
          <w:rFonts w:ascii="Montserrat" w:hAnsi="Montserrat" w:cs="Arial"/>
          <w:lang w:val="es-MX"/>
        </w:rPr>
        <w:t>El proveedor, con base en la información que se indica en el Anexo 13 “Programa de Cadenas Productivas”, podrá obtener una cita para su afiliación preferentemente en un plazo no mayor a cinco días naturales posteriores a la formalización del contrato, comunicándose al número telefónico 50-89-61-07 o al 01-800-nafinsa, donde se le orientará para iniciar con el proceso de afiliación.</w:t>
      </w:r>
    </w:p>
    <w:p w14:paraId="1DACC7C6" w14:textId="77777777" w:rsidR="00237A5C" w:rsidRPr="00991EB1" w:rsidRDefault="00237A5C" w:rsidP="00B82B06">
      <w:pPr>
        <w:spacing w:after="0" w:line="240" w:lineRule="auto"/>
        <w:rPr>
          <w:rFonts w:ascii="Montserrat" w:hAnsi="Montserrat" w:cs="Arial"/>
          <w:lang w:val="es-MX"/>
        </w:rPr>
      </w:pPr>
    </w:p>
    <w:p w14:paraId="0878B02E" w14:textId="77777777" w:rsidR="00B01BF5" w:rsidRPr="00991EB1" w:rsidRDefault="00B01BF5" w:rsidP="00B82B06">
      <w:pPr>
        <w:pStyle w:val="Ttulo"/>
        <w:numPr>
          <w:ilvl w:val="0"/>
          <w:numId w:val="17"/>
        </w:numPr>
        <w:spacing w:before="0" w:after="0"/>
        <w:ind w:left="426"/>
        <w:jc w:val="left"/>
        <w:rPr>
          <w:rFonts w:ascii="Montserrat" w:hAnsi="Montserrat" w:cs="Arial"/>
          <w:sz w:val="22"/>
          <w:szCs w:val="22"/>
          <w:lang w:val="es-MX"/>
        </w:rPr>
      </w:pPr>
      <w:bookmarkStart w:id="116" w:name="_Toc58416146"/>
      <w:bookmarkStart w:id="117" w:name="_Toc434861910"/>
      <w:r w:rsidRPr="00991EB1">
        <w:rPr>
          <w:rFonts w:ascii="Montserrat" w:hAnsi="Montserrat" w:cs="Arial"/>
          <w:sz w:val="22"/>
          <w:szCs w:val="22"/>
          <w:lang w:val="es-MX"/>
        </w:rPr>
        <w:t>PROTECCIÓN A DATOS PERSONALES</w:t>
      </w:r>
      <w:r w:rsidRPr="00991EB1">
        <w:rPr>
          <w:rFonts w:ascii="Montserrat" w:hAnsi="Montserrat" w:cs="Arial"/>
          <w:b w:val="0"/>
          <w:sz w:val="22"/>
          <w:szCs w:val="22"/>
          <w:lang w:val="es-MX"/>
        </w:rPr>
        <w:t>.</w:t>
      </w:r>
      <w:bookmarkEnd w:id="116"/>
    </w:p>
    <w:p w14:paraId="190B7F7F" w14:textId="77777777" w:rsidR="00B01BF5" w:rsidRPr="00991EB1" w:rsidRDefault="00B01BF5" w:rsidP="00B82B06">
      <w:pPr>
        <w:spacing w:after="0" w:line="240" w:lineRule="auto"/>
        <w:rPr>
          <w:rFonts w:ascii="Montserrat" w:hAnsi="Montserrat"/>
          <w:lang w:val="es-MX" w:eastAsia="x-none"/>
        </w:rPr>
      </w:pPr>
    </w:p>
    <w:p w14:paraId="6926FA1C" w14:textId="77777777" w:rsidR="00B01BF5" w:rsidRPr="00991EB1" w:rsidRDefault="00B01BF5" w:rsidP="00B82B06">
      <w:pPr>
        <w:spacing w:after="0" w:line="240" w:lineRule="auto"/>
        <w:rPr>
          <w:rFonts w:ascii="Montserrat" w:hAnsi="Montserrat" w:cs="Arial"/>
          <w:lang w:val="es-MX"/>
        </w:rPr>
      </w:pPr>
      <w:r w:rsidRPr="00991EB1">
        <w:rPr>
          <w:rFonts w:ascii="Montserrat" w:hAnsi="Montserrat" w:cs="Arial"/>
          <w:lang w:val="es-MX"/>
        </w:rPr>
        <w:t>Los datos personales que se recaben con motivo de la participación de los licitantes en este procedimiento de contratación, serán protegidos y tratados conforme a las disposiciones jurídicas aplicables.</w:t>
      </w:r>
    </w:p>
    <w:p w14:paraId="1755EF3F" w14:textId="77777777" w:rsidR="000A704C" w:rsidRPr="00991EB1" w:rsidRDefault="000A704C" w:rsidP="00B82B06">
      <w:pPr>
        <w:spacing w:after="0" w:line="240" w:lineRule="auto"/>
        <w:rPr>
          <w:rFonts w:ascii="Montserrat" w:hAnsi="Montserrat"/>
          <w:lang w:val="es-MX" w:eastAsia="x-none"/>
        </w:rPr>
      </w:pPr>
    </w:p>
    <w:p w14:paraId="56C80D04" w14:textId="77777777" w:rsidR="003F6453" w:rsidRPr="00991EB1" w:rsidRDefault="003F6453" w:rsidP="00B82B06">
      <w:pPr>
        <w:pStyle w:val="Ttulo"/>
        <w:numPr>
          <w:ilvl w:val="0"/>
          <w:numId w:val="17"/>
        </w:numPr>
        <w:spacing w:before="0" w:after="0"/>
        <w:ind w:left="426"/>
        <w:jc w:val="left"/>
        <w:rPr>
          <w:rFonts w:ascii="Montserrat" w:hAnsi="Montserrat" w:cs="Arial"/>
          <w:sz w:val="22"/>
          <w:szCs w:val="22"/>
        </w:rPr>
      </w:pPr>
      <w:bookmarkStart w:id="118" w:name="_Toc58416147"/>
      <w:r w:rsidRPr="00991EB1">
        <w:rPr>
          <w:rFonts w:ascii="Montserrat" w:hAnsi="Montserrat" w:cs="Arial"/>
          <w:sz w:val="22"/>
          <w:szCs w:val="22"/>
        </w:rPr>
        <w:t>OTRAS CONSIDERACIONES</w:t>
      </w:r>
      <w:r w:rsidRPr="00991EB1">
        <w:rPr>
          <w:rFonts w:ascii="Montserrat" w:hAnsi="Montserrat" w:cs="Arial"/>
          <w:b w:val="0"/>
          <w:sz w:val="22"/>
          <w:szCs w:val="22"/>
        </w:rPr>
        <w:t>.</w:t>
      </w:r>
      <w:bookmarkEnd w:id="117"/>
      <w:bookmarkEnd w:id="118"/>
    </w:p>
    <w:p w14:paraId="53A83715" w14:textId="77777777" w:rsidR="003F6453" w:rsidRPr="00991EB1" w:rsidRDefault="003F6453" w:rsidP="00B82B06">
      <w:pPr>
        <w:spacing w:after="0" w:line="240" w:lineRule="auto"/>
        <w:rPr>
          <w:rFonts w:ascii="Montserrat" w:hAnsi="Montserrat" w:cs="Arial"/>
        </w:rPr>
      </w:pPr>
    </w:p>
    <w:p w14:paraId="7755F84B"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En atención al </w:t>
      </w:r>
      <w:r w:rsidRPr="00991EB1">
        <w:rPr>
          <w:rFonts w:ascii="Montserrat" w:hAnsi="Montserrat" w:cs="Arial"/>
          <w:b/>
        </w:rPr>
        <w:t>Oficio-Circular No. SACN/300/148/2003</w:t>
      </w:r>
      <w:r w:rsidRPr="00991EB1">
        <w:rPr>
          <w:rFonts w:ascii="Montserrat" w:hAnsi="Montserrat" w:cs="Arial"/>
        </w:rPr>
        <w:t xml:space="preserve"> de fecha 03 de septiembre de 2003 emitido por la Secretaría de la Función Pública, se adjunta el siguiente texto:</w:t>
      </w:r>
    </w:p>
    <w:p w14:paraId="38234304" w14:textId="77777777" w:rsidR="005E7665" w:rsidRPr="00991EB1" w:rsidRDefault="005E7665" w:rsidP="00B82B06">
      <w:pPr>
        <w:spacing w:after="0" w:line="240" w:lineRule="auto"/>
        <w:jc w:val="both"/>
        <w:rPr>
          <w:rFonts w:ascii="Montserrat" w:hAnsi="Montserrat" w:cs="Arial"/>
        </w:rPr>
      </w:pPr>
    </w:p>
    <w:p w14:paraId="3BCECE57"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91EB1">
        <w:rPr>
          <w:rFonts w:ascii="Montserrat" w:hAnsi="Montserrat" w:cs="Arial"/>
          <w:b/>
          <w:i/>
        </w:rPr>
        <w:t>Convención para combatir el cohecho de servidores públicos extranjeros en transacciones comerciales internacionales</w:t>
      </w:r>
      <w:r w:rsidRPr="00991EB1">
        <w:rPr>
          <w:rFonts w:ascii="Montserrat" w:hAnsi="Montserrat" w:cs="Arial"/>
        </w:rPr>
        <w:t>, hemos adquirido responsabilidades que involucran a los sectores público y privado.</w:t>
      </w:r>
    </w:p>
    <w:p w14:paraId="07CEA9F0" w14:textId="77777777" w:rsidR="00FD54EA" w:rsidRPr="00991EB1" w:rsidRDefault="00FD54EA" w:rsidP="00B82B06">
      <w:pPr>
        <w:spacing w:after="0" w:line="240" w:lineRule="auto"/>
        <w:jc w:val="both"/>
        <w:rPr>
          <w:rFonts w:ascii="Montserrat" w:hAnsi="Montserrat" w:cs="Arial"/>
        </w:rPr>
      </w:pPr>
    </w:p>
    <w:p w14:paraId="1E5A16DC"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12BB205"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 OCDE ha establecido mecanismos muy claros para que los países firmantes de la Convención cumplan con las recomendaciones emitidas por ésta y en el caso de México, iniciará en </w:t>
      </w:r>
      <w:r w:rsidRPr="00991EB1">
        <w:rPr>
          <w:rFonts w:ascii="Montserrat" w:hAnsi="Montserrat" w:cs="Arial"/>
          <w:b/>
        </w:rPr>
        <w:t>noviembre de 2003</w:t>
      </w:r>
      <w:r w:rsidRPr="00991EB1">
        <w:rPr>
          <w:rFonts w:ascii="Montserrat" w:hAnsi="Montserrat" w:cs="Arial"/>
        </w:rPr>
        <w:t xml:space="preserve"> una segunda fase de </w:t>
      </w:r>
      <w:r w:rsidRPr="00991EB1">
        <w:rPr>
          <w:rFonts w:ascii="Montserrat" w:hAnsi="Montserrat" w:cs="Arial"/>
          <w:b/>
        </w:rPr>
        <w:t>evaluación</w:t>
      </w:r>
      <w:r w:rsidRPr="00991EB1">
        <w:rPr>
          <w:rFonts w:ascii="Montserrat" w:hAnsi="Montserrat" w:cs="Arial"/>
        </w:rPr>
        <w:t xml:space="preserve"> –la primera ya fue aprobada– en donde un grupo de expertos verificará, entre otros:</w:t>
      </w:r>
    </w:p>
    <w:p w14:paraId="045910DC" w14:textId="77777777" w:rsidR="00B82B06" w:rsidRPr="00991EB1" w:rsidRDefault="00B82B06" w:rsidP="00B82B06">
      <w:pPr>
        <w:spacing w:after="0" w:line="240" w:lineRule="auto"/>
        <w:jc w:val="both"/>
        <w:rPr>
          <w:rFonts w:ascii="Montserrat" w:hAnsi="Montserrat" w:cs="Arial"/>
        </w:rPr>
      </w:pPr>
    </w:p>
    <w:p w14:paraId="67E86D63" w14:textId="77777777" w:rsidR="003F6453" w:rsidRPr="00991EB1" w:rsidRDefault="003F6453" w:rsidP="00B82B06">
      <w:pPr>
        <w:numPr>
          <w:ilvl w:val="0"/>
          <w:numId w:val="20"/>
        </w:numPr>
        <w:tabs>
          <w:tab w:val="clear" w:pos="1260"/>
          <w:tab w:val="num" w:pos="426"/>
          <w:tab w:val="num" w:pos="540"/>
        </w:tabs>
        <w:overflowPunct w:val="0"/>
        <w:autoSpaceDE w:val="0"/>
        <w:autoSpaceDN w:val="0"/>
        <w:adjustRightInd w:val="0"/>
        <w:spacing w:after="0" w:line="240" w:lineRule="auto"/>
        <w:ind w:left="425" w:hanging="357"/>
        <w:jc w:val="both"/>
        <w:textAlignment w:val="baseline"/>
        <w:rPr>
          <w:rFonts w:ascii="Montserrat" w:hAnsi="Montserrat" w:cs="Arial"/>
        </w:rPr>
      </w:pPr>
      <w:r w:rsidRPr="00991EB1">
        <w:rPr>
          <w:rFonts w:ascii="Montserrat" w:hAnsi="Montserrat" w:cs="Arial"/>
        </w:rPr>
        <w:t>La compatibilidad de nuestro marco jurídico con las disposiciones de la Convención.</w:t>
      </w:r>
    </w:p>
    <w:p w14:paraId="5AB94D68" w14:textId="77777777" w:rsidR="00B82B06" w:rsidRPr="00991EB1" w:rsidRDefault="00B82B06" w:rsidP="00B82B06">
      <w:pPr>
        <w:tabs>
          <w:tab w:val="num" w:pos="1260"/>
        </w:tabs>
        <w:overflowPunct w:val="0"/>
        <w:autoSpaceDE w:val="0"/>
        <w:autoSpaceDN w:val="0"/>
        <w:adjustRightInd w:val="0"/>
        <w:spacing w:after="0" w:line="240" w:lineRule="auto"/>
        <w:ind w:left="68"/>
        <w:jc w:val="both"/>
        <w:textAlignment w:val="baseline"/>
        <w:rPr>
          <w:rFonts w:ascii="Montserrat" w:hAnsi="Montserrat" w:cs="Arial"/>
        </w:rPr>
      </w:pPr>
    </w:p>
    <w:p w14:paraId="11DB7297" w14:textId="77777777" w:rsidR="003F6453" w:rsidRPr="00991EB1" w:rsidRDefault="003F6453" w:rsidP="00B82B06">
      <w:pPr>
        <w:numPr>
          <w:ilvl w:val="0"/>
          <w:numId w:val="20"/>
        </w:numPr>
        <w:tabs>
          <w:tab w:val="clear" w:pos="1260"/>
          <w:tab w:val="num" w:pos="426"/>
          <w:tab w:val="num" w:pos="540"/>
        </w:tabs>
        <w:overflowPunct w:val="0"/>
        <w:autoSpaceDE w:val="0"/>
        <w:autoSpaceDN w:val="0"/>
        <w:adjustRightInd w:val="0"/>
        <w:spacing w:after="0" w:line="240" w:lineRule="auto"/>
        <w:ind w:left="425" w:hanging="357"/>
        <w:jc w:val="both"/>
        <w:textAlignment w:val="baseline"/>
        <w:rPr>
          <w:rFonts w:ascii="Montserrat" w:hAnsi="Montserrat" w:cs="Arial"/>
        </w:rPr>
      </w:pPr>
      <w:r w:rsidRPr="00991EB1">
        <w:rPr>
          <w:rFonts w:ascii="Montserrat" w:hAnsi="Montserrat" w:cs="Arial"/>
        </w:rPr>
        <w:t>El conocimiento que tengan los sectores público y privado de las recomendaciones de la Convención.</w:t>
      </w:r>
    </w:p>
    <w:p w14:paraId="2AC7BC3C" w14:textId="77777777" w:rsidR="00B82B06" w:rsidRPr="00991EB1" w:rsidRDefault="00B82B06" w:rsidP="00B82B06">
      <w:pPr>
        <w:tabs>
          <w:tab w:val="num" w:pos="1260"/>
        </w:tabs>
        <w:overflowPunct w:val="0"/>
        <w:autoSpaceDE w:val="0"/>
        <w:autoSpaceDN w:val="0"/>
        <w:adjustRightInd w:val="0"/>
        <w:spacing w:after="0" w:line="240" w:lineRule="auto"/>
        <w:jc w:val="both"/>
        <w:textAlignment w:val="baseline"/>
        <w:rPr>
          <w:rFonts w:ascii="Montserrat" w:hAnsi="Montserrat" w:cs="Arial"/>
        </w:rPr>
      </w:pPr>
    </w:p>
    <w:p w14:paraId="4B8D182C"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El resultado de esta evaluación </w:t>
      </w:r>
      <w:r w:rsidRPr="00991EB1">
        <w:rPr>
          <w:rFonts w:ascii="Montserrat" w:hAnsi="Montserrat" w:cs="Arial"/>
          <w:b/>
        </w:rPr>
        <w:t>impactará</w:t>
      </w:r>
      <w:r w:rsidRPr="00991EB1">
        <w:rPr>
          <w:rFonts w:ascii="Montserrat" w:hAnsi="Montserrat" w:cs="Arial"/>
        </w:rPr>
        <w:t xml:space="preserve"> el grado de inversión otorgado a México por las agencias calificadores y la atracción de inversión extranjera.</w:t>
      </w:r>
    </w:p>
    <w:p w14:paraId="7EE529AC" w14:textId="77777777" w:rsidR="00B82B06" w:rsidRPr="00991EB1" w:rsidRDefault="00B82B06" w:rsidP="00B82B06">
      <w:pPr>
        <w:spacing w:after="0" w:line="240" w:lineRule="auto"/>
        <w:jc w:val="both"/>
        <w:rPr>
          <w:rFonts w:ascii="Montserrat" w:hAnsi="Montserrat" w:cs="Arial"/>
        </w:rPr>
      </w:pPr>
    </w:p>
    <w:p w14:paraId="387C9595"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 xml:space="preserve">Las </w:t>
      </w:r>
      <w:r w:rsidRPr="00991EB1">
        <w:rPr>
          <w:rFonts w:ascii="Montserrat" w:hAnsi="Montserrat" w:cs="Arial"/>
          <w:b/>
        </w:rPr>
        <w:t>responsabilidades</w:t>
      </w:r>
      <w:r w:rsidRPr="00991EB1">
        <w:rPr>
          <w:rFonts w:ascii="Montserrat" w:hAnsi="Montserrat" w:cs="Arial"/>
        </w:rPr>
        <w:t xml:space="preserve"> del </w:t>
      </w:r>
      <w:r w:rsidRPr="00991EB1">
        <w:rPr>
          <w:rFonts w:ascii="Montserrat" w:hAnsi="Montserrat" w:cs="Arial"/>
          <w:b/>
        </w:rPr>
        <w:t>sector público</w:t>
      </w:r>
      <w:r w:rsidRPr="00991EB1">
        <w:rPr>
          <w:rFonts w:ascii="Montserrat" w:hAnsi="Montserrat" w:cs="Arial"/>
        </w:rPr>
        <w:t xml:space="preserve"> se centran en:</w:t>
      </w:r>
    </w:p>
    <w:p w14:paraId="1E8356C3" w14:textId="77777777" w:rsidR="00B82B06" w:rsidRPr="00991EB1" w:rsidRDefault="00B82B06" w:rsidP="00B82B06">
      <w:pPr>
        <w:spacing w:after="0" w:line="240" w:lineRule="auto"/>
        <w:jc w:val="both"/>
        <w:rPr>
          <w:rFonts w:ascii="Montserrat" w:hAnsi="Montserrat" w:cs="Arial"/>
        </w:rPr>
      </w:pPr>
    </w:p>
    <w:p w14:paraId="2FA44451" w14:textId="77777777" w:rsidR="003F6453" w:rsidRPr="00991EB1" w:rsidRDefault="003F6453" w:rsidP="00B82B06">
      <w:pPr>
        <w:numPr>
          <w:ilvl w:val="0"/>
          <w:numId w:val="21"/>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Profundizar las reformas legales que inició en 1999.</w:t>
      </w:r>
    </w:p>
    <w:p w14:paraId="4BDDAA39"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11D81B89" w14:textId="77777777" w:rsidR="003F6453" w:rsidRPr="00991EB1" w:rsidRDefault="003F6453" w:rsidP="00B82B06">
      <w:pPr>
        <w:numPr>
          <w:ilvl w:val="0"/>
          <w:numId w:val="21"/>
        </w:numPr>
        <w:overflowPunct w:val="0"/>
        <w:autoSpaceDE w:val="0"/>
        <w:autoSpaceDN w:val="0"/>
        <w:adjustRightInd w:val="0"/>
        <w:spacing w:after="0" w:line="240" w:lineRule="auto"/>
        <w:ind w:left="357" w:hanging="357"/>
        <w:jc w:val="both"/>
        <w:textAlignment w:val="baseline"/>
        <w:rPr>
          <w:rFonts w:ascii="Montserrat" w:hAnsi="Montserrat" w:cs="Arial"/>
        </w:rPr>
      </w:pPr>
      <w:r w:rsidRPr="00991EB1">
        <w:rPr>
          <w:rFonts w:ascii="Montserrat" w:hAnsi="Montserrat" w:cs="Arial"/>
        </w:rPr>
        <w:t>Difundir las recomendaciones de la Convención y las obligaciones de cada uno de los actores comprometidos en su cumplimiento.</w:t>
      </w:r>
    </w:p>
    <w:p w14:paraId="2AA50D8B"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19055EDF" w14:textId="77777777" w:rsidR="003F6453" w:rsidRPr="00991EB1" w:rsidRDefault="003F6453" w:rsidP="00B82B06">
      <w:pPr>
        <w:numPr>
          <w:ilvl w:val="0"/>
          <w:numId w:val="21"/>
        </w:numPr>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Presentar casos de cohecho en proceso y concluidos (incluyendo aquellos relacionados con lavado de dinero y extradición.</w:t>
      </w:r>
    </w:p>
    <w:p w14:paraId="7E154E86" w14:textId="77777777" w:rsidR="00B82B06" w:rsidRPr="00991EB1" w:rsidRDefault="00B82B06" w:rsidP="00B82B06">
      <w:pPr>
        <w:overflowPunct w:val="0"/>
        <w:autoSpaceDE w:val="0"/>
        <w:autoSpaceDN w:val="0"/>
        <w:adjustRightInd w:val="0"/>
        <w:spacing w:after="0" w:line="240" w:lineRule="auto"/>
        <w:jc w:val="both"/>
        <w:textAlignment w:val="baseline"/>
        <w:rPr>
          <w:rFonts w:ascii="Montserrat" w:hAnsi="Montserrat" w:cs="Arial"/>
        </w:rPr>
      </w:pPr>
    </w:p>
    <w:p w14:paraId="12726FC1"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Las responsabilidades del sector privado contemplan:</w:t>
      </w:r>
    </w:p>
    <w:p w14:paraId="4B36095E" w14:textId="77777777" w:rsidR="00B82B06" w:rsidRPr="00991EB1" w:rsidRDefault="00B82B06" w:rsidP="00B82B06">
      <w:pPr>
        <w:spacing w:after="0" w:line="240" w:lineRule="auto"/>
        <w:jc w:val="both"/>
        <w:rPr>
          <w:rFonts w:ascii="Montserrat" w:hAnsi="Montserrat" w:cs="Arial"/>
        </w:rPr>
      </w:pPr>
    </w:p>
    <w:p w14:paraId="73123536" w14:textId="77777777" w:rsidR="003F6453" w:rsidRPr="00991EB1" w:rsidRDefault="003F6453" w:rsidP="00B82B06">
      <w:pPr>
        <w:numPr>
          <w:ilvl w:val="0"/>
          <w:numId w:val="22"/>
        </w:numPr>
        <w:tabs>
          <w:tab w:val="clear" w:pos="1260"/>
          <w:tab w:val="num" w:pos="426"/>
          <w:tab w:val="num" w:pos="567"/>
        </w:tabs>
        <w:overflowPunct w:val="0"/>
        <w:autoSpaceDE w:val="0"/>
        <w:autoSpaceDN w:val="0"/>
        <w:adjustRightInd w:val="0"/>
        <w:spacing w:after="0" w:line="240" w:lineRule="auto"/>
        <w:ind w:left="425" w:hanging="357"/>
        <w:jc w:val="both"/>
        <w:textAlignment w:val="baseline"/>
        <w:rPr>
          <w:rFonts w:ascii="Montserrat" w:hAnsi="Montserrat" w:cs="Arial"/>
        </w:rPr>
      </w:pPr>
      <w:r w:rsidRPr="00991EB1">
        <w:rPr>
          <w:rFonts w:ascii="Montserrat" w:hAnsi="Montserrat" w:cs="Arial"/>
          <w:b/>
        </w:rPr>
        <w:t>Las empresas</w:t>
      </w:r>
      <w:r w:rsidRPr="00991EB1">
        <w:rPr>
          <w:rFonts w:ascii="Montserrat" w:hAnsi="Montserrat" w:cs="Arial"/>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C903F32" w14:textId="77777777" w:rsidR="00B82B06" w:rsidRPr="00991EB1" w:rsidRDefault="00B82B06" w:rsidP="00B82B06">
      <w:pPr>
        <w:tabs>
          <w:tab w:val="num" w:pos="1260"/>
        </w:tabs>
        <w:overflowPunct w:val="0"/>
        <w:autoSpaceDE w:val="0"/>
        <w:autoSpaceDN w:val="0"/>
        <w:adjustRightInd w:val="0"/>
        <w:spacing w:after="0" w:line="240" w:lineRule="auto"/>
        <w:ind w:left="68"/>
        <w:jc w:val="both"/>
        <w:textAlignment w:val="baseline"/>
        <w:rPr>
          <w:rFonts w:ascii="Montserrat" w:hAnsi="Montserrat" w:cs="Arial"/>
        </w:rPr>
      </w:pPr>
    </w:p>
    <w:p w14:paraId="64D52E43" w14:textId="77777777" w:rsidR="003F6453" w:rsidRPr="00991EB1" w:rsidRDefault="003F6453" w:rsidP="00B82B06">
      <w:pPr>
        <w:numPr>
          <w:ilvl w:val="0"/>
          <w:numId w:val="22"/>
        </w:numPr>
        <w:tabs>
          <w:tab w:val="clear" w:pos="1260"/>
          <w:tab w:val="num" w:pos="426"/>
          <w:tab w:val="num" w:pos="567"/>
        </w:tabs>
        <w:overflowPunct w:val="0"/>
        <w:autoSpaceDE w:val="0"/>
        <w:autoSpaceDN w:val="0"/>
        <w:adjustRightInd w:val="0"/>
        <w:spacing w:after="0" w:line="240" w:lineRule="auto"/>
        <w:ind w:left="425" w:hanging="357"/>
        <w:jc w:val="both"/>
        <w:textAlignment w:val="baseline"/>
        <w:rPr>
          <w:rFonts w:ascii="Montserrat" w:hAnsi="Montserrat" w:cs="Arial"/>
        </w:rPr>
      </w:pPr>
      <w:r w:rsidRPr="00991EB1">
        <w:rPr>
          <w:rFonts w:ascii="Montserrat" w:hAnsi="Montserrat" w:cs="Arial"/>
          <w:b/>
        </w:rPr>
        <w:t>Los contadores públicos:</w:t>
      </w:r>
      <w:r w:rsidRPr="00991EB1">
        <w:rPr>
          <w:rFonts w:ascii="Montserrat" w:hAnsi="Montserrat" w:cs="Arial"/>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15CBD05" w14:textId="77777777" w:rsidR="00B82B06" w:rsidRPr="00991EB1" w:rsidRDefault="00B82B06" w:rsidP="00B82B06">
      <w:pPr>
        <w:tabs>
          <w:tab w:val="num" w:pos="1260"/>
        </w:tabs>
        <w:overflowPunct w:val="0"/>
        <w:autoSpaceDE w:val="0"/>
        <w:autoSpaceDN w:val="0"/>
        <w:adjustRightInd w:val="0"/>
        <w:spacing w:after="0" w:line="240" w:lineRule="auto"/>
        <w:jc w:val="both"/>
        <w:textAlignment w:val="baseline"/>
        <w:rPr>
          <w:rFonts w:ascii="Montserrat" w:hAnsi="Montserrat" w:cs="Arial"/>
        </w:rPr>
      </w:pPr>
    </w:p>
    <w:p w14:paraId="3DCC4C3F" w14:textId="77777777" w:rsidR="003F6453" w:rsidRPr="00991EB1" w:rsidRDefault="003F6453" w:rsidP="00B82B06">
      <w:pPr>
        <w:numPr>
          <w:ilvl w:val="0"/>
          <w:numId w:val="22"/>
        </w:numPr>
        <w:tabs>
          <w:tab w:val="clear" w:pos="1260"/>
          <w:tab w:val="num" w:pos="426"/>
          <w:tab w:val="num" w:pos="567"/>
        </w:tabs>
        <w:overflowPunct w:val="0"/>
        <w:autoSpaceDE w:val="0"/>
        <w:autoSpaceDN w:val="0"/>
        <w:adjustRightInd w:val="0"/>
        <w:spacing w:after="0" w:line="240" w:lineRule="auto"/>
        <w:ind w:left="426"/>
        <w:jc w:val="both"/>
        <w:textAlignment w:val="baseline"/>
        <w:rPr>
          <w:rFonts w:ascii="Montserrat" w:hAnsi="Montserrat" w:cs="Arial"/>
        </w:rPr>
      </w:pPr>
      <w:r w:rsidRPr="00991EB1">
        <w:rPr>
          <w:rFonts w:ascii="Montserrat" w:hAnsi="Montserrat" w:cs="Arial"/>
          <w:b/>
        </w:rPr>
        <w:t>Los abogados:</w:t>
      </w:r>
      <w:r w:rsidRPr="00991EB1">
        <w:rPr>
          <w:rFonts w:ascii="Montserrat" w:hAnsi="Montserrat" w:cs="Arial"/>
        </w:rPr>
        <w:t xml:space="preserve"> promover el cumplimiento y revisión de la Convención (imprimir el carácter vinculatorio entre ésta y la legislación nacional); impulsar los esquemas preventivos que deben adoptar las empresas.</w:t>
      </w:r>
    </w:p>
    <w:p w14:paraId="6195E826" w14:textId="77777777" w:rsidR="00B82B06" w:rsidRPr="00991EB1" w:rsidRDefault="00B82B06" w:rsidP="00B82B06">
      <w:pPr>
        <w:tabs>
          <w:tab w:val="num" w:pos="1260"/>
        </w:tabs>
        <w:overflowPunct w:val="0"/>
        <w:autoSpaceDE w:val="0"/>
        <w:autoSpaceDN w:val="0"/>
        <w:adjustRightInd w:val="0"/>
        <w:spacing w:after="0" w:line="240" w:lineRule="auto"/>
        <w:jc w:val="both"/>
        <w:textAlignment w:val="baseline"/>
        <w:rPr>
          <w:rFonts w:ascii="Montserrat" w:hAnsi="Montserrat" w:cs="Arial"/>
        </w:rPr>
      </w:pPr>
    </w:p>
    <w:p w14:paraId="4EF7DCC9"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Las sanciones impuestas a las personas físicas o morales (privados) y a los servidores públicos que incumplan las recomendaciones de la Convención, implican entre otras, privación de la libertad, extradición, decomiso y/o embargo de dinero o bienes.</w:t>
      </w:r>
    </w:p>
    <w:p w14:paraId="15DDE2D7" w14:textId="77777777" w:rsidR="00B82B06" w:rsidRPr="00991EB1" w:rsidRDefault="00B82B06" w:rsidP="00B82B06">
      <w:pPr>
        <w:spacing w:after="0" w:line="240" w:lineRule="auto"/>
        <w:jc w:val="both"/>
        <w:rPr>
          <w:rFonts w:ascii="Montserrat" w:hAnsi="Montserrat" w:cs="Arial"/>
        </w:rPr>
      </w:pPr>
    </w:p>
    <w:p w14:paraId="7C540115"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DBA7E90" w14:textId="77777777" w:rsidR="00B82B06" w:rsidRPr="00991EB1" w:rsidRDefault="00B82B06" w:rsidP="00B82B06">
      <w:pPr>
        <w:spacing w:after="0" w:line="240" w:lineRule="auto"/>
        <w:jc w:val="both"/>
        <w:rPr>
          <w:rFonts w:ascii="Montserrat" w:hAnsi="Montserrat" w:cs="Arial"/>
        </w:rPr>
      </w:pPr>
    </w:p>
    <w:p w14:paraId="36961E93" w14:textId="77777777" w:rsidR="00DC69FF" w:rsidRPr="00991EB1" w:rsidRDefault="003F6453" w:rsidP="00B82B06">
      <w:pPr>
        <w:spacing w:after="0" w:line="240" w:lineRule="auto"/>
        <w:jc w:val="both"/>
        <w:rPr>
          <w:rFonts w:ascii="Montserrat" w:hAnsi="Montserrat" w:cs="Arial"/>
        </w:rPr>
      </w:pPr>
      <w:r w:rsidRPr="00991EB1">
        <w:rPr>
          <w:rFonts w:ascii="Montserrat" w:hAnsi="Montserrat" w:cs="Arial"/>
        </w:rPr>
        <w:t>El culpable puede ser perseguido en cualquier país firmante de la convención, independientemente del lugar donde el acto de cohecho haya sido cometido.</w:t>
      </w:r>
    </w:p>
    <w:p w14:paraId="381FB316" w14:textId="77777777" w:rsidR="00B82B06" w:rsidRPr="00991EB1" w:rsidRDefault="00B82B06" w:rsidP="00B82B06">
      <w:pPr>
        <w:spacing w:after="0" w:line="240" w:lineRule="auto"/>
        <w:jc w:val="both"/>
        <w:rPr>
          <w:rFonts w:ascii="Montserrat" w:hAnsi="Montserrat" w:cs="Arial"/>
        </w:rPr>
      </w:pPr>
    </w:p>
    <w:p w14:paraId="332629FC" w14:textId="77777777" w:rsidR="00AE1EB2" w:rsidRPr="00991EB1" w:rsidRDefault="003F6453" w:rsidP="00B82B06">
      <w:pPr>
        <w:spacing w:after="0" w:line="240" w:lineRule="auto"/>
        <w:jc w:val="both"/>
        <w:rPr>
          <w:rFonts w:ascii="Montserrat" w:hAnsi="Montserrat" w:cs="Arial"/>
        </w:rPr>
      </w:pPr>
      <w:r w:rsidRPr="00991EB1">
        <w:rPr>
          <w:rFonts w:ascii="Montserrat" w:hAnsi="Montserrat" w:cs="Arial"/>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A257DF7" w14:textId="77777777" w:rsidR="00B82B06" w:rsidRPr="00991EB1" w:rsidRDefault="00B82B06" w:rsidP="00B82B06">
      <w:pPr>
        <w:spacing w:after="0" w:line="240" w:lineRule="auto"/>
        <w:jc w:val="both"/>
        <w:rPr>
          <w:rFonts w:ascii="Montserrat" w:hAnsi="Montserrat" w:cs="Arial"/>
        </w:rPr>
      </w:pPr>
    </w:p>
    <w:p w14:paraId="6B5E4944" w14:textId="77777777" w:rsidR="001F72CD" w:rsidRPr="00991EB1" w:rsidRDefault="003F6453" w:rsidP="00B82B06">
      <w:pPr>
        <w:spacing w:after="0" w:line="240" w:lineRule="auto"/>
        <w:jc w:val="both"/>
        <w:rPr>
          <w:rFonts w:ascii="Montserrat" w:hAnsi="Montserrat" w:cs="Arial"/>
        </w:rPr>
      </w:pPr>
      <w:r w:rsidRPr="00991EB1">
        <w:rPr>
          <w:rFonts w:ascii="Montserrat" w:hAnsi="Montserrat" w:cs="Arial"/>
        </w:rPr>
        <w:t>Por otra parte, es de señalar que el Código Penal Federal sanciona el cohecho en los siguientes términos:</w:t>
      </w:r>
    </w:p>
    <w:p w14:paraId="1B2D9C0F" w14:textId="77777777" w:rsidR="005F0213" w:rsidRPr="00991EB1" w:rsidRDefault="005F0213" w:rsidP="00B82B06">
      <w:pPr>
        <w:spacing w:after="0" w:line="240" w:lineRule="auto"/>
        <w:jc w:val="both"/>
        <w:rPr>
          <w:rFonts w:ascii="Montserrat" w:hAnsi="Montserrat" w:cs="Arial"/>
        </w:rPr>
      </w:pPr>
    </w:p>
    <w:p w14:paraId="3FC8A3B9" w14:textId="77777777" w:rsidR="003F6453" w:rsidRPr="00991EB1" w:rsidRDefault="003F6453" w:rsidP="00B82B06">
      <w:pPr>
        <w:spacing w:after="0" w:line="240" w:lineRule="auto"/>
        <w:ind w:left="284"/>
        <w:jc w:val="both"/>
        <w:rPr>
          <w:rFonts w:ascii="Montserrat" w:hAnsi="Montserrat" w:cs="Arial"/>
          <w:i/>
        </w:rPr>
      </w:pPr>
      <w:r w:rsidRPr="00991EB1">
        <w:rPr>
          <w:rFonts w:ascii="Montserrat" w:hAnsi="Montserrat" w:cs="Arial"/>
          <w:b/>
          <w:i/>
        </w:rPr>
        <w:t>Artículo 222.</w:t>
      </w:r>
      <w:r w:rsidRPr="00991EB1">
        <w:rPr>
          <w:rFonts w:ascii="Montserrat" w:hAnsi="Montserrat" w:cs="Arial"/>
          <w:i/>
        </w:rPr>
        <w:t xml:space="preserve"> Cometen el delito de cohecho:</w:t>
      </w:r>
    </w:p>
    <w:p w14:paraId="0F3DB37F" w14:textId="77777777" w:rsidR="00B82B06" w:rsidRPr="00991EB1" w:rsidRDefault="00B82B06" w:rsidP="00B82B06">
      <w:pPr>
        <w:spacing w:after="0" w:line="240" w:lineRule="auto"/>
        <w:ind w:left="284"/>
        <w:jc w:val="both"/>
        <w:rPr>
          <w:rFonts w:ascii="Montserrat" w:hAnsi="Montserrat" w:cs="Arial"/>
          <w:i/>
        </w:rPr>
      </w:pPr>
    </w:p>
    <w:p w14:paraId="4D1BC6F5" w14:textId="77777777" w:rsidR="003F6453"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14:paraId="3DAC8B35" w14:textId="77777777" w:rsidR="00B82B06" w:rsidRPr="00991EB1" w:rsidRDefault="00B82B06" w:rsidP="00B82B06">
      <w:pPr>
        <w:spacing w:after="0" w:line="240" w:lineRule="auto"/>
        <w:ind w:left="284"/>
        <w:jc w:val="both"/>
        <w:rPr>
          <w:rFonts w:ascii="Montserrat" w:hAnsi="Montserrat" w:cs="Arial"/>
          <w:i/>
        </w:rPr>
      </w:pPr>
    </w:p>
    <w:p w14:paraId="1F6540CE" w14:textId="77777777" w:rsidR="003F6453"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II.- El que dé, prometa o entregue cualquier beneficio a alguna de las personas que se mencionan en el artículo 212 de este Código, para que haga u omita un acto relacionado con sus funciones, a su empleo, cargo o comisión, y</w:t>
      </w:r>
    </w:p>
    <w:p w14:paraId="0A73DC6E" w14:textId="77777777" w:rsidR="00B82B06" w:rsidRPr="00991EB1" w:rsidRDefault="00B82B06" w:rsidP="00B82B06">
      <w:pPr>
        <w:spacing w:after="0" w:line="240" w:lineRule="auto"/>
        <w:ind w:left="284"/>
        <w:jc w:val="both"/>
        <w:rPr>
          <w:rFonts w:ascii="Montserrat" w:hAnsi="Montserrat" w:cs="Arial"/>
          <w:i/>
        </w:rPr>
      </w:pPr>
    </w:p>
    <w:p w14:paraId="19DC2747" w14:textId="77777777" w:rsidR="001448CD"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III.- (…)</w:t>
      </w:r>
    </w:p>
    <w:p w14:paraId="2DDB94ED" w14:textId="77777777" w:rsidR="00B82B06" w:rsidRPr="00991EB1" w:rsidRDefault="00B82B06" w:rsidP="00B82B06">
      <w:pPr>
        <w:spacing w:after="0" w:line="240" w:lineRule="auto"/>
        <w:ind w:left="284"/>
        <w:jc w:val="both"/>
        <w:rPr>
          <w:rFonts w:ascii="Montserrat" w:hAnsi="Montserrat" w:cs="Arial"/>
          <w:i/>
        </w:rPr>
      </w:pPr>
    </w:p>
    <w:p w14:paraId="5BED2289" w14:textId="77777777" w:rsidR="003F6453"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Al que comete el delito de cohecho se le impondrán las siguientes sanciones:</w:t>
      </w:r>
    </w:p>
    <w:p w14:paraId="3352C4D3" w14:textId="77777777" w:rsidR="00B82B06" w:rsidRPr="00991EB1" w:rsidRDefault="00B82B06" w:rsidP="00B82B06">
      <w:pPr>
        <w:spacing w:after="0" w:line="240" w:lineRule="auto"/>
        <w:ind w:left="284"/>
        <w:jc w:val="both"/>
        <w:rPr>
          <w:rFonts w:ascii="Montserrat" w:hAnsi="Montserrat" w:cs="Arial"/>
          <w:i/>
        </w:rPr>
      </w:pPr>
    </w:p>
    <w:p w14:paraId="0955B171" w14:textId="77777777" w:rsidR="003F6453"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14:paraId="3784E6E9" w14:textId="77777777" w:rsidR="00B82B06" w:rsidRPr="00991EB1" w:rsidRDefault="00B82B06" w:rsidP="00B82B06">
      <w:pPr>
        <w:spacing w:after="0" w:line="240" w:lineRule="auto"/>
        <w:ind w:left="284"/>
        <w:jc w:val="both"/>
        <w:rPr>
          <w:rFonts w:ascii="Montserrat" w:hAnsi="Montserrat" w:cs="Arial"/>
          <w:i/>
        </w:rPr>
      </w:pPr>
    </w:p>
    <w:p w14:paraId="009B4E97" w14:textId="77777777" w:rsidR="003F6453"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14:paraId="6122B771" w14:textId="77777777" w:rsidR="00B82B06" w:rsidRPr="00991EB1" w:rsidRDefault="00B82B06" w:rsidP="00B82B06">
      <w:pPr>
        <w:spacing w:after="0" w:line="240" w:lineRule="auto"/>
        <w:ind w:left="284"/>
        <w:jc w:val="both"/>
        <w:rPr>
          <w:rFonts w:ascii="Montserrat" w:hAnsi="Montserrat" w:cs="Arial"/>
          <w:i/>
        </w:rPr>
      </w:pPr>
    </w:p>
    <w:p w14:paraId="0BE459EC" w14:textId="77777777" w:rsidR="003F6453"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En ningún caso se devolverá a los responsables del delito de cohecho, el dinero o dádivas entregadas, las mismas se aplicarán en beneficio del Estado.</w:t>
      </w:r>
    </w:p>
    <w:p w14:paraId="525A78F1" w14:textId="77777777" w:rsidR="00B82B06" w:rsidRPr="00991EB1" w:rsidRDefault="00B82B06" w:rsidP="00B82B06">
      <w:pPr>
        <w:spacing w:after="0" w:line="240" w:lineRule="auto"/>
        <w:ind w:left="284"/>
        <w:jc w:val="both"/>
        <w:rPr>
          <w:rFonts w:ascii="Montserrat" w:hAnsi="Montserrat" w:cs="Arial"/>
          <w:i/>
          <w:sz w:val="16"/>
          <w:szCs w:val="16"/>
        </w:rPr>
      </w:pPr>
    </w:p>
    <w:p w14:paraId="73DE96F4" w14:textId="77777777" w:rsidR="001F72CD" w:rsidRPr="00991EB1" w:rsidRDefault="003F6453" w:rsidP="00B82B06">
      <w:pPr>
        <w:spacing w:after="0" w:line="240" w:lineRule="auto"/>
        <w:ind w:left="284"/>
        <w:jc w:val="both"/>
        <w:rPr>
          <w:rFonts w:ascii="Montserrat" w:hAnsi="Montserrat" w:cs="Arial"/>
          <w:b/>
          <w:i/>
        </w:rPr>
      </w:pPr>
      <w:r w:rsidRPr="00991EB1">
        <w:rPr>
          <w:rFonts w:ascii="Montserrat" w:hAnsi="Montserrat" w:cs="Arial"/>
          <w:b/>
          <w:i/>
        </w:rPr>
        <w:t>Capítulo XI</w:t>
      </w:r>
    </w:p>
    <w:p w14:paraId="3D5213F0" w14:textId="77777777" w:rsidR="00520F08" w:rsidRPr="00991EB1" w:rsidRDefault="00520F08" w:rsidP="00B82B06">
      <w:pPr>
        <w:spacing w:after="0" w:line="240" w:lineRule="auto"/>
        <w:ind w:left="284"/>
        <w:jc w:val="both"/>
        <w:rPr>
          <w:rFonts w:ascii="Montserrat" w:hAnsi="Montserrat" w:cs="Arial"/>
          <w:b/>
          <w:i/>
          <w:sz w:val="16"/>
          <w:szCs w:val="16"/>
        </w:rPr>
      </w:pPr>
    </w:p>
    <w:p w14:paraId="10D3BD6D" w14:textId="77777777" w:rsidR="00DC69FF" w:rsidRPr="00991EB1" w:rsidRDefault="003F6453" w:rsidP="00B82B06">
      <w:pPr>
        <w:spacing w:after="0" w:line="240" w:lineRule="auto"/>
        <w:ind w:left="284"/>
        <w:jc w:val="both"/>
        <w:rPr>
          <w:rFonts w:ascii="Montserrat" w:hAnsi="Montserrat" w:cs="Arial"/>
          <w:i/>
        </w:rPr>
      </w:pPr>
      <w:r w:rsidRPr="00991EB1">
        <w:rPr>
          <w:rFonts w:ascii="Montserrat" w:hAnsi="Montserrat" w:cs="Arial"/>
          <w:b/>
          <w:i/>
        </w:rPr>
        <w:t xml:space="preserve">Artículo 222 </w:t>
      </w:r>
      <w:r w:rsidR="00620960" w:rsidRPr="00991EB1">
        <w:rPr>
          <w:rFonts w:ascii="Montserrat" w:hAnsi="Montserrat" w:cs="Arial"/>
          <w:b/>
          <w:i/>
        </w:rPr>
        <w:t>bis</w:t>
      </w:r>
      <w:r w:rsidR="00620960" w:rsidRPr="00991EB1">
        <w:rPr>
          <w:rFonts w:ascii="Montserrat" w:hAnsi="Montserrat" w:cs="Arial"/>
          <w:i/>
        </w:rPr>
        <w:t>. -</w:t>
      </w:r>
      <w:r w:rsidRPr="00991EB1">
        <w:rPr>
          <w:rFonts w:ascii="Montserrat" w:hAnsi="Montserrat" w:cs="Arial"/>
          <w:i/>
        </w:rPr>
        <w:t xml:space="preserve">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2616ACE8" w14:textId="77777777" w:rsidR="00B82B06" w:rsidRPr="00991EB1" w:rsidRDefault="00B82B06" w:rsidP="00B82B06">
      <w:pPr>
        <w:spacing w:after="0" w:line="240" w:lineRule="auto"/>
        <w:ind w:left="284"/>
        <w:jc w:val="both"/>
        <w:rPr>
          <w:rFonts w:ascii="Montserrat" w:hAnsi="Montserrat" w:cs="Arial"/>
          <w:i/>
          <w:sz w:val="16"/>
          <w:szCs w:val="16"/>
        </w:rPr>
      </w:pPr>
    </w:p>
    <w:p w14:paraId="4EF3FD7F" w14:textId="77777777" w:rsidR="009936D9"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I. A un servidor público extranjero, en su beneficio o el de un tercero, para que dicho servidor público gestione o se abstenga de gestionar la tramitación o resolución de asuntos relacionados con las funciones inherentes a su empleo, cargo o comisión;</w:t>
      </w:r>
    </w:p>
    <w:p w14:paraId="0150DA57" w14:textId="77777777" w:rsidR="00B82B06" w:rsidRPr="00991EB1" w:rsidRDefault="00B82B06" w:rsidP="00B82B06">
      <w:pPr>
        <w:spacing w:after="0" w:line="240" w:lineRule="auto"/>
        <w:ind w:left="284"/>
        <w:jc w:val="both"/>
        <w:rPr>
          <w:rFonts w:ascii="Montserrat" w:hAnsi="Montserrat" w:cs="Arial"/>
          <w:i/>
          <w:sz w:val="16"/>
          <w:szCs w:val="16"/>
        </w:rPr>
      </w:pPr>
    </w:p>
    <w:p w14:paraId="15D4EFFC" w14:textId="77777777" w:rsidR="00D90818"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II. A un servidor público extranjero, en su beneficio o el de un tercero, para que dicho servidor público gestione la tramitación o resolución de cualquier asunto que se encuentre fuera del ámbito de las funciones inherentes a su empleo, cargo o comisión, o</w:t>
      </w:r>
    </w:p>
    <w:p w14:paraId="250748C1" w14:textId="77777777" w:rsidR="00B82B06" w:rsidRPr="00991EB1" w:rsidRDefault="00B82B06" w:rsidP="00B82B06">
      <w:pPr>
        <w:spacing w:after="0" w:line="240" w:lineRule="auto"/>
        <w:ind w:left="284"/>
        <w:jc w:val="both"/>
        <w:rPr>
          <w:rFonts w:ascii="Montserrat" w:hAnsi="Montserrat" w:cs="Arial"/>
          <w:i/>
          <w:sz w:val="16"/>
          <w:szCs w:val="16"/>
        </w:rPr>
      </w:pPr>
    </w:p>
    <w:p w14:paraId="237EC78E" w14:textId="77777777" w:rsidR="00DC69FF"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51BA4D97" w14:textId="77777777" w:rsidR="00B82B06" w:rsidRPr="00991EB1" w:rsidRDefault="00B82B06" w:rsidP="00B82B06">
      <w:pPr>
        <w:spacing w:after="0" w:line="240" w:lineRule="auto"/>
        <w:ind w:left="284"/>
        <w:jc w:val="both"/>
        <w:rPr>
          <w:rFonts w:ascii="Montserrat" w:hAnsi="Montserrat" w:cs="Arial"/>
          <w:i/>
          <w:sz w:val="16"/>
          <w:szCs w:val="16"/>
        </w:rPr>
      </w:pPr>
    </w:p>
    <w:p w14:paraId="733F887C" w14:textId="77777777" w:rsidR="00D300DA"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6763F17C" w14:textId="77777777" w:rsidR="00B82B06" w:rsidRPr="00991EB1" w:rsidRDefault="00B82B06" w:rsidP="00B82B06">
      <w:pPr>
        <w:spacing w:after="0" w:line="240" w:lineRule="auto"/>
        <w:ind w:left="284"/>
        <w:jc w:val="both"/>
        <w:rPr>
          <w:rFonts w:ascii="Montserrat" w:hAnsi="Montserrat" w:cs="Arial"/>
          <w:i/>
          <w:sz w:val="16"/>
          <w:szCs w:val="16"/>
        </w:rPr>
      </w:pPr>
    </w:p>
    <w:p w14:paraId="00340661" w14:textId="77777777" w:rsidR="00520F08" w:rsidRPr="00991EB1" w:rsidRDefault="003F6453" w:rsidP="00B82B06">
      <w:pPr>
        <w:spacing w:after="0" w:line="240" w:lineRule="auto"/>
        <w:ind w:left="284"/>
        <w:jc w:val="both"/>
        <w:rPr>
          <w:rFonts w:ascii="Montserrat" w:hAnsi="Montserrat" w:cs="Arial"/>
          <w:i/>
        </w:rPr>
      </w:pPr>
      <w:r w:rsidRPr="00991EB1">
        <w:rPr>
          <w:rFonts w:ascii="Montserrat" w:hAnsi="Montserrat" w:cs="Arial"/>
          <w:i/>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6E57307" w14:textId="77777777" w:rsidR="00B82B06" w:rsidRPr="00991EB1" w:rsidRDefault="00B82B06" w:rsidP="00B82B06">
      <w:pPr>
        <w:spacing w:after="0" w:line="240" w:lineRule="auto"/>
        <w:ind w:left="284"/>
        <w:jc w:val="both"/>
        <w:rPr>
          <w:rFonts w:ascii="Montserrat" w:hAnsi="Montserrat" w:cs="Arial"/>
          <w:i/>
        </w:rPr>
      </w:pPr>
    </w:p>
    <w:p w14:paraId="0B7AD1CD" w14:textId="77777777" w:rsidR="009936D9" w:rsidRPr="00991EB1" w:rsidRDefault="003F6453" w:rsidP="00B82B06">
      <w:pPr>
        <w:spacing w:after="0" w:line="240" w:lineRule="auto"/>
        <w:jc w:val="both"/>
        <w:rPr>
          <w:rFonts w:ascii="Montserrat" w:hAnsi="Montserrat" w:cs="Arial"/>
        </w:rPr>
      </w:pPr>
      <w:r w:rsidRPr="00991EB1">
        <w:rPr>
          <w:rFonts w:ascii="Montserrat" w:hAnsi="Montserrat" w:cs="Arial"/>
        </w:rPr>
        <w:t>Podrán asistir a los actos públicos de la licitación; las cámaras, colegios o asociaciones profesionales, otras organizaciones no gubernamentales y cualquier persona física que, sin haber adquirido estas bases, manifiesten su interés de estar presente en los mismos. En cualquiera de estos casos, los participantes deberán registrar su asistencia previa identificación y abstenerse de intervenir en cualquiera de los mismos.</w:t>
      </w:r>
    </w:p>
    <w:p w14:paraId="01CF69D0" w14:textId="77777777" w:rsidR="00B82B06" w:rsidRPr="00991EB1" w:rsidRDefault="00B82B06" w:rsidP="00B82B06">
      <w:pPr>
        <w:spacing w:after="0" w:line="240" w:lineRule="auto"/>
        <w:jc w:val="both"/>
        <w:rPr>
          <w:rFonts w:ascii="Montserrat" w:hAnsi="Montserrat" w:cs="Arial"/>
        </w:rPr>
      </w:pPr>
    </w:p>
    <w:p w14:paraId="0D1AF6DB" w14:textId="77777777" w:rsidR="00DC69FF" w:rsidRPr="00991EB1" w:rsidRDefault="003F6453" w:rsidP="00B82B06">
      <w:pPr>
        <w:spacing w:after="0" w:line="240" w:lineRule="auto"/>
        <w:jc w:val="both"/>
        <w:rPr>
          <w:rFonts w:ascii="Montserrat" w:hAnsi="Montserrat" w:cs="Arial"/>
          <w:b/>
        </w:rPr>
      </w:pPr>
      <w:r w:rsidRPr="00991EB1">
        <w:rPr>
          <w:rFonts w:ascii="Montserrat" w:hAnsi="Montserrat" w:cs="Arial"/>
          <w:b/>
        </w:rPr>
        <w:t xml:space="preserve">Se hace del conocimiento a los interesados en participar en el presente procedimiento, que los servidores públicos que intervienen en él, actúan en observancia a lo dispuesto en el “Protocolo de Actuación en Materia de Contrataciones Públicas, Otorgamiento y Prórroga de Licencias, Permisos, Autorizaciones y Concesiones” publicado en el Diario Oficial de la Federación el día 20 de agosto de 2015, y reformado los días 19 de febrero de 2016 y el 28 de febrero de 2017; el cual puede ser consultado en la sección de la Secretaría de la Función Pública, que se encuentra en el portal de la Ventanilla Única Nacional (gob.mx), a través de la liga </w:t>
      </w:r>
      <w:hyperlink r:id="rId15" w:history="1">
        <w:r w:rsidR="00DC69FF" w:rsidRPr="00991EB1">
          <w:rPr>
            <w:rStyle w:val="Hipervnculo"/>
            <w:rFonts w:ascii="Montserrat" w:hAnsi="Montserrat" w:cs="Arial"/>
            <w:b/>
          </w:rPr>
          <w:t>www.gob.mx/sfp</w:t>
        </w:r>
      </w:hyperlink>
      <w:r w:rsidRPr="00991EB1">
        <w:rPr>
          <w:rFonts w:ascii="Montserrat" w:hAnsi="Montserrat" w:cs="Arial"/>
          <w:b/>
        </w:rPr>
        <w:t>.</w:t>
      </w:r>
    </w:p>
    <w:p w14:paraId="5E7CDC11" w14:textId="77777777" w:rsidR="00B82B06" w:rsidRPr="00991EB1" w:rsidRDefault="00B82B06" w:rsidP="00B82B06">
      <w:pPr>
        <w:spacing w:after="0" w:line="240" w:lineRule="auto"/>
        <w:jc w:val="both"/>
        <w:rPr>
          <w:rFonts w:ascii="Montserrat" w:hAnsi="Montserrat" w:cs="Arial"/>
          <w:b/>
        </w:rPr>
      </w:pPr>
    </w:p>
    <w:p w14:paraId="771364F6" w14:textId="77777777" w:rsidR="00DC69FF" w:rsidRPr="00991EB1" w:rsidRDefault="003F6453" w:rsidP="00B82B06">
      <w:pPr>
        <w:spacing w:after="0" w:line="240" w:lineRule="auto"/>
        <w:jc w:val="both"/>
        <w:rPr>
          <w:rFonts w:ascii="Montserrat" w:hAnsi="Montserrat" w:cs="Arial"/>
        </w:rPr>
      </w:pPr>
      <w:r w:rsidRPr="00991EB1">
        <w:rPr>
          <w:rFonts w:ascii="Montserrat" w:hAnsi="Montserrat" w:cs="Arial"/>
        </w:rPr>
        <w:t xml:space="preserve">De igual forma se informa a los particulares que participen en el procedimiento, que los datos personales que se recaben con motivo del contacto con particulares serán protegidos y tratados conforme a las disposiciones jurídicas aplicables. Y que tienen derecho a presentar queja o denuncia por el incumplimiento de obligaciones que adviertan en el contacto con los servidores públicos, ante el Órgano Interno de Control en </w:t>
      </w:r>
      <w:r w:rsidRPr="00991EB1">
        <w:rPr>
          <w:rFonts w:ascii="Montserrat" w:hAnsi="Montserrat" w:cs="Arial"/>
          <w:bCs/>
        </w:rPr>
        <w:t>Telecomm</w:t>
      </w:r>
      <w:r w:rsidRPr="00991EB1">
        <w:rPr>
          <w:rFonts w:ascii="Montserrat" w:hAnsi="Montserrat" w:cs="Arial"/>
        </w:rPr>
        <w:t>, o bien, a través del Sistema Integral de Quejas y Denuncias Ciudadanas, establecido mediante Acuerdo publicado en el Diario Oficial de la Federación el 9 de diciembre de 2015.</w:t>
      </w:r>
    </w:p>
    <w:p w14:paraId="3E151865" w14:textId="77777777" w:rsidR="00482F8F" w:rsidRPr="00991EB1" w:rsidRDefault="00482F8F" w:rsidP="00B82B06">
      <w:pPr>
        <w:spacing w:after="0" w:line="240" w:lineRule="auto"/>
        <w:jc w:val="both"/>
        <w:rPr>
          <w:rFonts w:ascii="Montserrat" w:hAnsi="Montserrat" w:cs="Arial"/>
        </w:rPr>
      </w:pPr>
    </w:p>
    <w:p w14:paraId="4A55AB3D" w14:textId="77777777" w:rsidR="003F6453" w:rsidRPr="00991EB1" w:rsidRDefault="003F6453" w:rsidP="00B82B06">
      <w:pPr>
        <w:spacing w:after="0" w:line="240" w:lineRule="auto"/>
        <w:jc w:val="both"/>
        <w:rPr>
          <w:rFonts w:ascii="Montserrat" w:hAnsi="Montserrat" w:cs="Arial"/>
        </w:rPr>
      </w:pPr>
      <w:r w:rsidRPr="00991EB1">
        <w:rPr>
          <w:rFonts w:ascii="Montserrat" w:hAnsi="Montserrat" w:cs="Arial"/>
        </w:rPr>
        <w:t>Lo anterior, en cumplimiento a lo dispuesto en el numeral 6, del Anexo primero del Protocolo de Actuación en Materia de Contrataciones Públicas, Otorgamiento y Prórroga de Licencias, Permisos, Autorizaciones y Concesiones.</w:t>
      </w:r>
    </w:p>
    <w:p w14:paraId="5397271D" w14:textId="724E1C4A" w:rsidR="00237A5C" w:rsidRPr="00991EB1" w:rsidRDefault="00237A5C" w:rsidP="00B82B06">
      <w:pPr>
        <w:spacing w:after="0" w:line="240" w:lineRule="auto"/>
        <w:jc w:val="both"/>
        <w:rPr>
          <w:rFonts w:ascii="Montserrat" w:hAnsi="Montserrat" w:cs="Arial"/>
        </w:rPr>
      </w:pPr>
    </w:p>
    <w:p w14:paraId="39A03599" w14:textId="77777777" w:rsidR="00446048" w:rsidRPr="00991EB1" w:rsidRDefault="00446048" w:rsidP="00B82B06">
      <w:pPr>
        <w:spacing w:after="0" w:line="240" w:lineRule="auto"/>
        <w:jc w:val="both"/>
        <w:rPr>
          <w:rFonts w:ascii="Montserrat" w:hAnsi="Montserrat" w:cs="Arial"/>
        </w:rPr>
      </w:pPr>
    </w:p>
    <w:p w14:paraId="68C46936" w14:textId="23BBC73C" w:rsidR="003F6453" w:rsidRPr="00991EB1" w:rsidRDefault="003F6453" w:rsidP="00B82B06">
      <w:pPr>
        <w:spacing w:after="0" w:line="240" w:lineRule="auto"/>
        <w:jc w:val="center"/>
        <w:rPr>
          <w:rFonts w:ascii="Montserrat" w:hAnsi="Montserrat" w:cs="Arial"/>
          <w:b/>
        </w:rPr>
      </w:pPr>
      <w:r w:rsidRPr="00991EB1">
        <w:rPr>
          <w:rFonts w:ascii="Montserrat" w:hAnsi="Montserrat" w:cs="Arial"/>
          <w:b/>
        </w:rPr>
        <w:t xml:space="preserve">Ciudad de México, a </w:t>
      </w:r>
      <w:r w:rsidR="001C36FF" w:rsidRPr="00991EB1">
        <w:rPr>
          <w:rFonts w:ascii="Montserrat" w:hAnsi="Montserrat" w:cs="Arial"/>
          <w:b/>
        </w:rPr>
        <w:t>15</w:t>
      </w:r>
      <w:r w:rsidR="000A704C" w:rsidRPr="00991EB1">
        <w:rPr>
          <w:rFonts w:ascii="Montserrat" w:hAnsi="Montserrat" w:cs="Arial"/>
          <w:b/>
        </w:rPr>
        <w:t xml:space="preserve"> </w:t>
      </w:r>
      <w:r w:rsidRPr="00991EB1">
        <w:rPr>
          <w:rFonts w:ascii="Montserrat" w:hAnsi="Montserrat" w:cs="Arial"/>
          <w:b/>
        </w:rPr>
        <w:t>de</w:t>
      </w:r>
      <w:r w:rsidR="00B928F8" w:rsidRPr="00991EB1">
        <w:rPr>
          <w:rFonts w:ascii="Montserrat" w:hAnsi="Montserrat" w:cs="Arial"/>
          <w:b/>
        </w:rPr>
        <w:t xml:space="preserve"> </w:t>
      </w:r>
      <w:r w:rsidR="00542FE0" w:rsidRPr="00991EB1">
        <w:rPr>
          <w:rFonts w:ascii="Montserrat" w:hAnsi="Montserrat" w:cs="Arial"/>
          <w:b/>
        </w:rPr>
        <w:t>diciembre</w:t>
      </w:r>
      <w:r w:rsidR="005B68DA" w:rsidRPr="00991EB1">
        <w:rPr>
          <w:rFonts w:ascii="Montserrat" w:hAnsi="Montserrat" w:cs="Arial"/>
          <w:b/>
        </w:rPr>
        <w:t xml:space="preserve"> </w:t>
      </w:r>
      <w:r w:rsidRPr="00991EB1">
        <w:rPr>
          <w:rFonts w:ascii="Montserrat" w:hAnsi="Montserrat" w:cs="Arial"/>
          <w:b/>
        </w:rPr>
        <w:t>de 20</w:t>
      </w:r>
      <w:r w:rsidR="00542FE0" w:rsidRPr="00991EB1">
        <w:rPr>
          <w:rFonts w:ascii="Montserrat" w:hAnsi="Montserrat" w:cs="Arial"/>
          <w:b/>
        </w:rPr>
        <w:t>20</w:t>
      </w:r>
    </w:p>
    <w:p w14:paraId="5205291D" w14:textId="77777777" w:rsidR="003F6453" w:rsidRPr="00991EB1" w:rsidRDefault="003F6453" w:rsidP="00B82B06">
      <w:pPr>
        <w:spacing w:after="0" w:line="240" w:lineRule="auto"/>
        <w:jc w:val="center"/>
        <w:rPr>
          <w:rFonts w:ascii="Montserrat" w:hAnsi="Montserrat" w:cs="Arial"/>
          <w:b/>
        </w:rPr>
      </w:pPr>
    </w:p>
    <w:p w14:paraId="2B0717FA" w14:textId="77777777" w:rsidR="00BA02D6" w:rsidRPr="00991EB1" w:rsidRDefault="00BA02D6" w:rsidP="00542FE0">
      <w:pPr>
        <w:spacing w:after="0" w:line="240" w:lineRule="auto"/>
        <w:rPr>
          <w:rFonts w:ascii="Montserrat" w:hAnsi="Montserrat" w:cs="Arial"/>
          <w:b/>
        </w:rPr>
      </w:pPr>
    </w:p>
    <w:p w14:paraId="4A2F8E83" w14:textId="77777777" w:rsidR="003F6453" w:rsidRPr="00991EB1" w:rsidRDefault="003F6453" w:rsidP="00B82B06">
      <w:pPr>
        <w:spacing w:after="0" w:line="240" w:lineRule="auto"/>
        <w:jc w:val="center"/>
        <w:rPr>
          <w:rFonts w:ascii="Montserrat" w:hAnsi="Montserrat" w:cs="Arial"/>
          <w:b/>
        </w:rPr>
      </w:pPr>
      <w:r w:rsidRPr="00991EB1">
        <w:rPr>
          <w:rFonts w:ascii="Montserrat" w:hAnsi="Montserrat" w:cs="Arial"/>
          <w:b/>
        </w:rPr>
        <w:t>___________________________</w:t>
      </w:r>
    </w:p>
    <w:p w14:paraId="1D7B1660" w14:textId="77777777" w:rsidR="003F6453" w:rsidRPr="00991EB1" w:rsidRDefault="003F6453" w:rsidP="00B82B06">
      <w:pPr>
        <w:spacing w:after="0" w:line="240" w:lineRule="auto"/>
        <w:jc w:val="center"/>
        <w:rPr>
          <w:rFonts w:ascii="Montserrat" w:hAnsi="Montserrat" w:cs="Arial"/>
          <w:b/>
        </w:rPr>
      </w:pPr>
      <w:r w:rsidRPr="00991EB1">
        <w:rPr>
          <w:rFonts w:ascii="Montserrat" w:hAnsi="Montserrat" w:cs="Arial"/>
          <w:b/>
        </w:rPr>
        <w:t>Lic. Jesús Bringas Vargas</w:t>
      </w:r>
    </w:p>
    <w:p w14:paraId="1616321A" w14:textId="77777777" w:rsidR="003F6453" w:rsidRPr="00991EB1" w:rsidRDefault="003F6453" w:rsidP="00B82B06">
      <w:pPr>
        <w:spacing w:after="0" w:line="240" w:lineRule="auto"/>
        <w:jc w:val="center"/>
        <w:rPr>
          <w:rFonts w:ascii="Montserrat" w:hAnsi="Montserrat" w:cs="Arial"/>
          <w:b/>
        </w:rPr>
      </w:pPr>
      <w:r w:rsidRPr="00991EB1">
        <w:rPr>
          <w:rFonts w:ascii="Montserrat" w:hAnsi="Montserrat" w:cs="Arial"/>
          <w:b/>
        </w:rPr>
        <w:t>Gerente de Adquisiciones</w:t>
      </w:r>
    </w:p>
    <w:p w14:paraId="6C8CBF06" w14:textId="77777777" w:rsidR="003F6453" w:rsidRPr="00991EB1" w:rsidRDefault="003F6453" w:rsidP="00C6032F">
      <w:pPr>
        <w:spacing w:after="0" w:line="240" w:lineRule="auto"/>
        <w:jc w:val="both"/>
        <w:rPr>
          <w:rFonts w:ascii="Montserrat" w:hAnsi="Montserrat" w:cs="Arial"/>
          <w:sz w:val="18"/>
          <w:szCs w:val="18"/>
        </w:rPr>
      </w:pPr>
      <w:r w:rsidRPr="00991EB1">
        <w:rPr>
          <w:rFonts w:ascii="Montserrat" w:hAnsi="Montserrat" w:cs="Arial"/>
          <w:b/>
        </w:rPr>
        <w:br w:type="page"/>
      </w:r>
    </w:p>
    <w:p w14:paraId="6E893021" w14:textId="77777777" w:rsidR="003F6453" w:rsidRPr="00991EB1" w:rsidRDefault="003F6453" w:rsidP="00C6032F">
      <w:pPr>
        <w:pStyle w:val="Ttulo3"/>
        <w:tabs>
          <w:tab w:val="left" w:pos="3855"/>
          <w:tab w:val="center" w:pos="4420"/>
        </w:tabs>
        <w:rPr>
          <w:rFonts w:ascii="Montserrat" w:hAnsi="Montserrat" w:cs="Arial"/>
          <w:kern w:val="28"/>
          <w:sz w:val="22"/>
          <w:szCs w:val="22"/>
        </w:rPr>
      </w:pPr>
      <w:bookmarkStart w:id="119" w:name="_Toc58416148"/>
      <w:bookmarkStart w:id="120" w:name="_Hlk506308826"/>
      <w:r w:rsidRPr="00991EB1">
        <w:rPr>
          <w:rFonts w:ascii="Montserrat" w:hAnsi="Montserrat" w:cs="Arial"/>
          <w:kern w:val="28"/>
          <w:sz w:val="22"/>
          <w:szCs w:val="22"/>
        </w:rPr>
        <w:t>ANEXO 1</w:t>
      </w:r>
      <w:bookmarkEnd w:id="119"/>
    </w:p>
    <w:p w14:paraId="20085202" w14:textId="77777777" w:rsidR="003F6453" w:rsidRPr="00991EB1" w:rsidRDefault="003F6453" w:rsidP="00C6032F">
      <w:pPr>
        <w:spacing w:after="0" w:line="240" w:lineRule="auto"/>
        <w:rPr>
          <w:rFonts w:ascii="Montserrat" w:hAnsi="Montserrat"/>
        </w:rPr>
      </w:pPr>
    </w:p>
    <w:p w14:paraId="7A3EDF7B" w14:textId="33B1DF3E" w:rsidR="003F6453" w:rsidRPr="00991EB1" w:rsidRDefault="003F6453" w:rsidP="00C6032F">
      <w:pPr>
        <w:pStyle w:val="Ttulo3"/>
        <w:tabs>
          <w:tab w:val="left" w:pos="3855"/>
          <w:tab w:val="center" w:pos="4420"/>
        </w:tabs>
        <w:rPr>
          <w:rFonts w:ascii="Montserrat" w:hAnsi="Montserrat" w:cs="Arial"/>
          <w:kern w:val="28"/>
          <w:sz w:val="22"/>
          <w:szCs w:val="22"/>
        </w:rPr>
      </w:pPr>
      <w:bookmarkStart w:id="121" w:name="_Toc58416149"/>
      <w:r w:rsidRPr="00991EB1">
        <w:rPr>
          <w:rFonts w:ascii="Montserrat" w:hAnsi="Montserrat" w:cs="Arial"/>
          <w:kern w:val="28"/>
          <w:sz w:val="22"/>
          <w:szCs w:val="22"/>
        </w:rPr>
        <w:t>ANEXO TÉCNICO</w:t>
      </w:r>
      <w:bookmarkEnd w:id="121"/>
    </w:p>
    <w:p w14:paraId="49CE1754" w14:textId="77777777" w:rsidR="00446048" w:rsidRPr="00991EB1" w:rsidRDefault="00446048" w:rsidP="00446048"/>
    <w:p w14:paraId="591059D5" w14:textId="223277E3"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 xml:space="preserve">ANEXO </w:t>
      </w:r>
      <w:r w:rsidR="008B7911" w:rsidRPr="00991EB1">
        <w:rPr>
          <w:rFonts w:ascii="Montserrat" w:eastAsia="Times New Roman" w:hAnsi="Montserrat" w:cs="Arial"/>
          <w:b/>
          <w:sz w:val="18"/>
          <w:szCs w:val="18"/>
        </w:rPr>
        <w:t>TÉCNICO</w:t>
      </w:r>
      <w:r w:rsidRPr="00991EB1">
        <w:rPr>
          <w:rFonts w:ascii="Montserrat" w:eastAsia="Times New Roman" w:hAnsi="Montserrat" w:cs="Arial"/>
          <w:b/>
          <w:sz w:val="18"/>
          <w:szCs w:val="18"/>
        </w:rPr>
        <w:t xml:space="preserve"> CONDICIONES DE OPERACIÓN PARA LA ADMINISTRACIÓN DE PÉRDIDA O FONDO BASE DE OPERACIÓN DE LOS BIENES PATRIMONIALES DE TELECOMUNICACIONES DE MÉXICO.</w:t>
      </w:r>
    </w:p>
    <w:p w14:paraId="63532CC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08EA87F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 xml:space="preserve">1.- </w:t>
      </w:r>
      <w:r w:rsidRPr="00991EB1">
        <w:rPr>
          <w:rFonts w:ascii="Montserrat" w:eastAsia="Times New Roman" w:hAnsi="Montserrat" w:cs="Arial"/>
          <w:b/>
          <w:bCs/>
          <w:iCs/>
          <w:sz w:val="18"/>
          <w:szCs w:val="18"/>
        </w:rPr>
        <w:t>CONDICIONES DE OPERACIÓN</w:t>
      </w:r>
    </w:p>
    <w:p w14:paraId="286E0FB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15E30F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EL PRESENTE ANEXO ESTABLECEN LAS CONDICIONES, EN ADELANTE “CONDICIONES DE OPERACIÓN”, PARA QUE EL LICITANTE GANADOR”, SE COMPROMETA A ADMINISTRAR LOS FONDOS APORTADOS POR “TELECOMM” CON EL FIN DE CUBRIR EL COSTO DE LAS PÉRDIDAS DE SINIESTROS DE LOS BIENES PATRIMONIALES Y RESPONSABILIDADES QUE SE DERIVAN DE SU OPERACIÓN.</w:t>
      </w:r>
    </w:p>
    <w:p w14:paraId="3589E1E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5AD2BA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 “TELECOMM”</w:t>
      </w:r>
    </w:p>
    <w:p w14:paraId="5F703E0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00820E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LAS PRESENTES “CONDICIONES DE OPERACIÓN” SE CONVIENEN DE COMÚN ACUERDO ENTRE “EL PROVEEDOR” Y “TELECOMM”, ÉSTE ÚLTIMO CONSIDERANDO TODA SU ESTRUCTURA ORGÁNICA, OPERATIVA Y ADMINISTRATIVA E INCLUYENDO TODAS SUS GERENCIAS REGIONALES Y ESTATALES Y EL TOTAL DE OFICINAS TELEGRÁFICAS Y OTRAS INSTALACIONES QUE FORMAN PARTE DEL PATRIMONIO DEL ORGANISMO DENOMINADO “TELECOMM” O QUE ESTÁN A CARGO DE ÉL.</w:t>
      </w:r>
    </w:p>
    <w:p w14:paraId="02E41F8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499780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3.- VIGENCIA</w:t>
      </w:r>
    </w:p>
    <w:p w14:paraId="0E9D4D3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3A78D03" w14:textId="514EDC62"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LAS PRESENTES “CONDICIONES DE OPERACIÓN” </w:t>
      </w:r>
      <w:r w:rsidR="008B7911" w:rsidRPr="00991EB1">
        <w:rPr>
          <w:rFonts w:ascii="Montserrat" w:eastAsia="Times New Roman" w:hAnsi="Montserrat" w:cs="Arial"/>
          <w:sz w:val="18"/>
          <w:szCs w:val="18"/>
        </w:rPr>
        <w:t>ESTARÁN</w:t>
      </w:r>
      <w:r w:rsidRPr="00991EB1">
        <w:rPr>
          <w:rFonts w:ascii="Montserrat" w:eastAsia="Times New Roman" w:hAnsi="Montserrat" w:cs="Arial"/>
          <w:sz w:val="18"/>
          <w:szCs w:val="18"/>
        </w:rPr>
        <w:t xml:space="preserve"> VIGENTES A PARTIR DE LAS 00:01 HORAS DEL DÍA 1 DE ENERO Y HASTA LAS 24:00 HORAS DEL 31 DE DICIEMBRE DE 2021 O CUANDO SE AGOTE EL TECHO PRESUPUESTAL ASIGNADO PARA EL CONTRATO DE PRESTACIÓN DE SERVICIOS POR EL CUAL EL LICITANTE GANADOR ADMINISTRARÁ LOS FONDOS APORTADOS DE LOS BIENES PATRIMONIALES QUE SE DETALLAN EN CADA SECCIÓN.</w:t>
      </w:r>
    </w:p>
    <w:p w14:paraId="0DD9817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C48C4C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SIN PERJUICIO DE LO ANTERIOR EN EL CASO QUE DURANTE LA VIGENCIA DE LAS PRESENTES “CONDICIONES DE OPERACIÓN”, LA SUMA DE LOS MONTOS DE LOS SINIESTROS QUE DEBAN SER PAGADOS POR EL LICITANTE GANADOR EXCEDAN AL MONTO DEL TECHO PRESUPUESTAL ASIGNADO INDICADO EN EL ANEXO DE PRESTACIÓN DE SERVICIOS CELEBRADO, Y PARA LOS EFECTOS DE LLEVAR A CABO LAS CONCILIACIONES MENSUALES Y EL AJUSTE FINAL CORRESPONDIENTE, “TELECOMM” PODRÁ INCREMENTAR LA ASIGNACIÓN PRESUPUESTAL PREVISTA PARA EL ANEXO DE PRESTACIÓN DE SERVICIOS RESPECTIVO, HASTA POR EL MONTO QUE SUMEN LOS SINIESTROS QUE SE PRESENTEN DURANTE LA VIGENCIA EN EXCESO DEL REFERIDO TECHO, MÁS EL PORCENTAJE DE LOS GASTOS DE ADMINISTRACIÓN E IVA DE ESTE ÚLTIMO CONCEPTO.</w:t>
      </w:r>
    </w:p>
    <w:p w14:paraId="3EB25E5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BD8F05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4.- ACTIVIDADES DE “TELECOMM”</w:t>
      </w:r>
    </w:p>
    <w:p w14:paraId="2C88115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0D2B9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SON AQUELLAS RELACIONADAS CON LA PRESTACIÓN DE LOS SERVICIOS PÚBLICOS QUE EXPRESAMENTE SE SEÑALAN EN EL ARTÍCULO 3º DE SU DECRETO DE CREACIÓN, ASÍ COMO LAS DE CARÁCTER PRIORITARIO QUE EN SU CASO LE ENCOMIENDE EL EJECUTIVO FEDERAL, RELACIONÁNDOSE DE MANERA ENUNCIATIVA PERO NO LIMITATIVA, LAS SIGUIENTES: </w:t>
      </w:r>
    </w:p>
    <w:p w14:paraId="434F020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90E624C"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PROPORCIONAR LOS SERVICIOS PÚBLICOS DE TELÉGRAFOS, GIROS TELEGRÁFICOS, RADIOTELEGRAFÍA Y LOS ASOCIADOS A GIROS TELEGRÁFICOS EN MONEDA NACIONAL O DIVISAS, ASÍ COMO ESTABLECER Y CONSERVAR SUS INSTALACIONES; </w:t>
      </w:r>
    </w:p>
    <w:p w14:paraId="47DDD294"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EN TÉRMINOS DE LA LEY FEDERAL DE TELECOMUNICACIONES Y DEMÁS DISPOSICIONES APLICABLES: </w:t>
      </w:r>
    </w:p>
    <w:p w14:paraId="23E450D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8FEBA47" w14:textId="77777777" w:rsidR="00542FE0" w:rsidRPr="00991EB1" w:rsidRDefault="00542FE0" w:rsidP="00762A71">
      <w:pPr>
        <w:widowControl w:val="0"/>
        <w:numPr>
          <w:ilvl w:val="0"/>
          <w:numId w:val="59"/>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INSTALAR, OPERAR Y EXPLOTAR, ESTACIONES TERRENAS TRANSMISORAS Y RECEPTORAS, ASÍ COMO SISTEMAS DE RADIOCOMUNICACIÓN SATELITAL; </w:t>
      </w:r>
    </w:p>
    <w:p w14:paraId="2F3CEBAB" w14:textId="77777777" w:rsidR="00542FE0" w:rsidRPr="00991EB1" w:rsidRDefault="00542FE0" w:rsidP="00542FE0">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bCs/>
          <w:sz w:val="18"/>
          <w:szCs w:val="18"/>
        </w:rPr>
      </w:pPr>
    </w:p>
    <w:p w14:paraId="4F29C999" w14:textId="77777777" w:rsidR="00542FE0" w:rsidRPr="00991EB1" w:rsidRDefault="00542FE0" w:rsidP="00762A71">
      <w:pPr>
        <w:widowControl w:val="0"/>
        <w:numPr>
          <w:ilvl w:val="0"/>
          <w:numId w:val="59"/>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OCUPAR Y EXPLOTAR POSICIONES ORBITALES GEOESTACIONARIAS Y ÓRBITAS SATELITALES ASIGNADAS AL PAÍS, CON SUS RESPECTIVAS BANDAS DE FRECUENCIA Y DERECHOS DE EMISIÓN Y RECEPCIÓN DE SEÑALES; </w:t>
      </w:r>
    </w:p>
    <w:p w14:paraId="1127E18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204B870" w14:textId="77777777" w:rsidR="00542FE0" w:rsidRPr="00991EB1" w:rsidRDefault="00542FE0" w:rsidP="00762A71">
      <w:pPr>
        <w:widowControl w:val="0"/>
        <w:numPr>
          <w:ilvl w:val="0"/>
          <w:numId w:val="59"/>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USAR, APROVECHAR Y EXPLOTAR, BANDAS DE FRECUENCIAS DEL ESPECTRO RADIOELÉCTRICO; </w:t>
      </w:r>
    </w:p>
    <w:p w14:paraId="4A246ED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2BCF2E3" w14:textId="77777777" w:rsidR="00542FE0" w:rsidRPr="00991EB1" w:rsidRDefault="00542FE0" w:rsidP="00762A71">
      <w:pPr>
        <w:widowControl w:val="0"/>
        <w:numPr>
          <w:ilvl w:val="0"/>
          <w:numId w:val="59"/>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INSTALAR, OPERAR O EXPLOTAR REDES PÚBLICAS DE TELECOMUNICACIONES; </w:t>
      </w:r>
    </w:p>
    <w:p w14:paraId="55BEE4E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76138AF" w14:textId="77777777" w:rsidR="00542FE0" w:rsidRPr="00991EB1" w:rsidRDefault="00542FE0" w:rsidP="00762A71">
      <w:pPr>
        <w:widowControl w:val="0"/>
        <w:numPr>
          <w:ilvl w:val="0"/>
          <w:numId w:val="59"/>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PRESTAR POR SÍ, O POR MEDIO DE TERCEROS, SERVICIOS DE TELECOMUNICACIONES, Y </w:t>
      </w:r>
    </w:p>
    <w:p w14:paraId="07C84A3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9D42C79" w14:textId="77777777" w:rsidR="00542FE0" w:rsidRPr="00991EB1" w:rsidRDefault="00542FE0" w:rsidP="00762A71">
      <w:pPr>
        <w:widowControl w:val="0"/>
        <w:numPr>
          <w:ilvl w:val="0"/>
          <w:numId w:val="59"/>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COMERCIALIZAR LOS SERVICIOS Y CAPACIDAD DE LAS REDES PÚBLICAS DE TELECOMUNICACIONES DE CONCESIONARIOS, ASÍ COMO PERMITIR QUE ÉSTOS Y LOS PERMISIONARIOS COMERCIALICEN LOS SERVICIOS Y CAPACIDAD ADQUIRIDA DE SUS REDES PÚBLICAS DE TELECOMUNICACIONES. </w:t>
      </w:r>
    </w:p>
    <w:p w14:paraId="4BBAE789" w14:textId="77777777" w:rsidR="00542FE0" w:rsidRPr="00991EB1" w:rsidRDefault="00542FE0" w:rsidP="00762A71">
      <w:pPr>
        <w:widowControl w:val="0"/>
        <w:numPr>
          <w:ilvl w:val="0"/>
          <w:numId w:val="60"/>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C515AD8" w14:textId="49312241"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ASESORAR Y DAR MANTENIMIENTO A EQUIPOS Y APLICACIONES, ASÍ COMO ENAJENAR BIENES MUEBLES RELACIONADOS CON LOS SERVICIOS QUE PROPORCIONE EL ORGANISMO, EN </w:t>
      </w:r>
      <w:r w:rsidR="008B7911" w:rsidRPr="00991EB1">
        <w:rPr>
          <w:rFonts w:ascii="Montserrat" w:eastAsia="Times New Roman" w:hAnsi="Montserrat" w:cs="Arial"/>
          <w:bCs/>
          <w:sz w:val="18"/>
          <w:szCs w:val="18"/>
        </w:rPr>
        <w:t>TÉRMINOS</w:t>
      </w:r>
      <w:r w:rsidRPr="00991EB1">
        <w:rPr>
          <w:rFonts w:ascii="Montserrat" w:eastAsia="Times New Roman" w:hAnsi="Montserrat" w:cs="Arial"/>
          <w:bCs/>
          <w:sz w:val="18"/>
          <w:szCs w:val="18"/>
        </w:rPr>
        <w:t xml:space="preserve"> DE LAS DISPOSICIONES </w:t>
      </w:r>
      <w:r w:rsidR="008B7911" w:rsidRPr="00991EB1">
        <w:rPr>
          <w:rFonts w:ascii="Montserrat" w:eastAsia="Times New Roman" w:hAnsi="Montserrat" w:cs="Arial"/>
          <w:bCs/>
          <w:sz w:val="18"/>
          <w:szCs w:val="18"/>
        </w:rPr>
        <w:t>JURÍDICAS</w:t>
      </w:r>
      <w:r w:rsidRPr="00991EB1">
        <w:rPr>
          <w:rFonts w:ascii="Montserrat" w:eastAsia="Times New Roman" w:hAnsi="Montserrat" w:cs="Arial"/>
          <w:bCs/>
          <w:sz w:val="18"/>
          <w:szCs w:val="18"/>
        </w:rPr>
        <w:t xml:space="preserve"> APLICABLES; </w:t>
      </w:r>
    </w:p>
    <w:p w14:paraId="3816F5C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3DF7695"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 PROPORCIONAR SERVICIOS DE ALOJAMIENTO, INTERCONEXIÓN, ADMINISTRACIÓN DE EQUIPOS Y APLICACIONES INFORMÁTICAS, MEDIANTE EL APROVECHAMIENTO DE SU INFRAESTRUCTURA, ASÍ COMO EL SERVICIO ASOCIADO DE CAPTURA, TRANSMISIÓN Y PROCESAMIENTO DE DATOS; </w:t>
      </w:r>
    </w:p>
    <w:p w14:paraId="0ED5212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166762B"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 PROGRAMAR, ORGANIZAR, OPERAR Y CONTROLAR EN TÉRMINOS DEL PROGRAMA SECTORIAL RESPECTIVO, LA PRESTACIÓN DE SERVICIOS RELACIONADOS AL GIRO TELEGRÁFICO, LOS ASOCIADOS AL MISMO Y DE COMUNICACIÓN TELEGRÁFICA, ASI COMO OTROS QUE SEAN NECESARIOS PARA LA REALIZACIÓN DE SU OBJETO Y ATRIBUCIONES, DE CONFORMIDAD CON LAS DISPOSICIONES JURÍDICAS APLICABLES; </w:t>
      </w:r>
    </w:p>
    <w:p w14:paraId="72D019A6" w14:textId="52350C04"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81AE2B3" w14:textId="77777777" w:rsidR="00446048" w:rsidRPr="00991EB1" w:rsidRDefault="00446048"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474E0D4"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 ESTABLECER EN SU CARÁCTER DE OPERADOR DE REDES PÚBLICAS DE TELECOMUNICACIONES, LA INTERCONEXIÓN DE SISTEMAS DE TELECOMUNICACIONES A SU CARGO, CON OTROS OPERADORES DE REDES PÚBLICAS DE TELECOMUNICACIONES NACIONALES O EXTRANJEROS, INCLUYENDO EL SISTEMA SATELITAL MEXSAT, ATENDIDO A LAS BASES QUE FIJAN LAS AUTORIDADES COMPETENTES:</w:t>
      </w:r>
    </w:p>
    <w:p w14:paraId="02E1F1AC" w14:textId="77777777" w:rsidR="00542FE0" w:rsidRPr="00991EB1" w:rsidRDefault="00542FE0" w:rsidP="00542FE0">
      <w:pPr>
        <w:pStyle w:val="Prrafodelista"/>
        <w:rPr>
          <w:rFonts w:ascii="Montserrat" w:hAnsi="Montserrat" w:cs="Arial"/>
          <w:bCs w:val="0"/>
          <w:sz w:val="18"/>
          <w:szCs w:val="18"/>
        </w:rPr>
      </w:pPr>
    </w:p>
    <w:p w14:paraId="3100FFFE"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PROPONER A LA SECRETARÍA DE HACIENDA Y CRÉDITO PÚBLICO, POR CONDUCTO DE LA SECRETARÍA DE COMUNICACIONES Y TRANSPORTES, LAS TARIFAS APLICABLES A LOS SERVICIOS QUE PROPORCIONA, CON BASE EN LOS ESTUDIOS TÉCNICOS-ECONÓMICOS QUE LO JUSTIFIQUEN; </w:t>
      </w:r>
    </w:p>
    <w:p w14:paraId="0E69891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1BC4133" w14:textId="1448DD3F"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ADMINISTRAR Y EJERCER LOS INGRESOS DEL ORGANISMO QUE SE GENEREN POR LOS SERVICIOS QUE PRESTA, CONFORME AL PRES</w:t>
      </w:r>
      <w:r w:rsidR="008B7911">
        <w:rPr>
          <w:rFonts w:ascii="Montserrat" w:eastAsia="Times New Roman" w:hAnsi="Montserrat" w:cs="Arial"/>
          <w:bCs/>
          <w:sz w:val="18"/>
          <w:szCs w:val="18"/>
        </w:rPr>
        <w:t>U</w:t>
      </w:r>
      <w:r w:rsidRPr="00991EB1">
        <w:rPr>
          <w:rFonts w:ascii="Montserrat" w:eastAsia="Times New Roman" w:hAnsi="Montserrat" w:cs="Arial"/>
          <w:bCs/>
          <w:sz w:val="18"/>
          <w:szCs w:val="18"/>
        </w:rPr>
        <w:t xml:space="preserve">PUESTO AUTORIZADO Y A LA NORMATIVIDAD APLICABLE; </w:t>
      </w:r>
    </w:p>
    <w:p w14:paraId="2E1DE3D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BBAB6A7"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PARTICIPAR EN LOS ORGANISMOS Y FOROS INTERNACIONALES, EN MATERIA DE TELECOMUNICACIONES Y SATELITAL, EN COORDINACIÓN CON LA SECRETARÍA DE COMUNICACIONES Y TRANSPORTES; </w:t>
      </w:r>
    </w:p>
    <w:p w14:paraId="54FE05B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02D867C"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ESTABLECER ESTRATEGIAS Y PLANES DE CAPACITACIÓN Y DESARROLLO, EN BENEFICIO DEL PERSONAL DEL ORGANISMO; </w:t>
      </w:r>
    </w:p>
    <w:p w14:paraId="5D8D107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7BCD79C" w14:textId="77777777"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INCORPORAR LOS AVANCES TECNOLÓGICOS DE LOS SERVICIOS QUE PRESTA EL ORGANISMO Y PARTICIPAR EN LA INVESTIGACIÓN TECNOLÓGICA E INDUSTRIAL EN MATERIA DE TELECOMUNICACIONES Y SATELITALES, A TRAVÉS DE PROGRAMAS CONCERTADOS CON INSTITUCIONES DE INVESTIGACIÓN Y DESARROLLO, Y </w:t>
      </w:r>
    </w:p>
    <w:p w14:paraId="72A8284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81D2260" w14:textId="56667FC2" w:rsidR="00542FE0" w:rsidRPr="00991EB1" w:rsidRDefault="00542FE0" w:rsidP="00762A71">
      <w:pPr>
        <w:widowControl w:val="0"/>
        <w:numPr>
          <w:ilvl w:val="0"/>
          <w:numId w:val="58"/>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Cs/>
          <w:sz w:val="18"/>
          <w:szCs w:val="18"/>
        </w:rPr>
        <w:t xml:space="preserve">ADMINISTRAR LOS SERVICIOS A CARGO DEL ORGANISMO, LA INFRAESTRUCTURA DE TELECOMUNICACIONES, ASÍ COMO LOS EQUIPOS </w:t>
      </w:r>
      <w:r w:rsidR="008B7911" w:rsidRPr="00991EB1">
        <w:rPr>
          <w:rFonts w:ascii="Montserrat" w:eastAsia="Times New Roman" w:hAnsi="Montserrat" w:cs="Arial"/>
          <w:bCs/>
          <w:sz w:val="18"/>
          <w:szCs w:val="18"/>
        </w:rPr>
        <w:t>INFORMÁTICOS</w:t>
      </w:r>
      <w:r w:rsidRPr="00991EB1">
        <w:rPr>
          <w:rFonts w:ascii="Montserrat" w:eastAsia="Times New Roman" w:hAnsi="Montserrat" w:cs="Arial"/>
          <w:bCs/>
          <w:sz w:val="18"/>
          <w:szCs w:val="18"/>
        </w:rPr>
        <w:t xml:space="preserve"> QUE SEAN FACTIBLES DE APROVECHAMIENTO, USO Y EXPLOTACIÓN POR TERCEROS, DETERMINANDO Y CELEBRANDO LOS ACTOS JURÍDICOS NECESARIOS PARA EL DESARROLLO DE SUS FUNCIONES DE ACUERDO CON LAS DISPOSICIONES JURÍDICAS APLICABLES. </w:t>
      </w:r>
    </w:p>
    <w:p w14:paraId="50BC91E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D36C46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5.- TERRITORIALIDAD</w:t>
      </w:r>
    </w:p>
    <w:p w14:paraId="691A848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95C184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EL SERVICIO DE ADMINISTRACIÓN DE FONDOS APORTADOS POR “TELECOMM” PARA CUBRIR EL COSTO DE LAS PÉRDIDAS DE SINIESTROS DE LOS BIENES PATRIMONIALES QUE SE DETALLAN EN CADA SECCIÓN, QUE OCURRAN DENTRO O FUERA DE LAS INSTALACIONES DE “TELECOMM”, EN TODO EL TERRITORIO DE LOS ESTADOS UNIDOS MEXICANOS.</w:t>
      </w:r>
    </w:p>
    <w:p w14:paraId="1D1C035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6B9904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6.- JURISDICCIÓN Y COMPETENCIA</w:t>
      </w:r>
    </w:p>
    <w:p w14:paraId="27E1B67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9209FB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PARA LA INTERPRETACIÓN, CUMPLIMIENTO Y PAGO DE LAS PRESENTES CONDICIONES O ANEXO, QUE SE CELEBREN PARA LA PRESTACIÓN DEL SERVICIO DE ADMINISTRACIÓN DE FONDOS, DEL CUAL FORMAN PARTE INTEGRAL LAS PRESENTES CONDICIONES DE OPERACIÓN, LAS PARTES SE SOMETEN ÚNICA Y EXCLUSIVAMENTE A LA JURISDICCIÓN Y COMPETENCIA DE LOS TRIBUNALES FEDERALES DE LA CIUDAD DE MÉXICO, RENUNCIANDO A LA QUE PUDIERA CORRESPONDERLES EN RAZÓN DE DOMICILIO PRESENTE O FUTURO O POR CUALQUIER OTRA CAUSA.</w:t>
      </w:r>
    </w:p>
    <w:p w14:paraId="139BC55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8EE3D6D" w14:textId="77DA2E1A"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 xml:space="preserve">7.- </w:t>
      </w:r>
      <w:r w:rsidR="008B7911" w:rsidRPr="00991EB1">
        <w:rPr>
          <w:rFonts w:ascii="Montserrat" w:eastAsia="Times New Roman" w:hAnsi="Montserrat" w:cs="Arial"/>
          <w:b/>
          <w:sz w:val="18"/>
          <w:szCs w:val="18"/>
        </w:rPr>
        <w:t>PRESCRIPCIÓN</w:t>
      </w:r>
    </w:p>
    <w:p w14:paraId="76B7524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1DCDCF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TODAS LAS ACCIONES QUE SE DERIVEN DE ESTE ANEXO, PRESCRIBIRÁN EN DOS AÑOS, CONTADOS EN LOS TÉRMINOS DEL ARTÍCULO 81 DE LA LEY SOBRE EL CONTRATO DE SEGURO, DESDE LA FECHA DEL ACONTECIMIENTO QUE LES DIO ORIGEN, SALVO LOS CASOS DE EXCEPCIÓN CONSIGNADOS EN EL ARTÍCULO 82 DE LA MISMA LEY.</w:t>
      </w:r>
    </w:p>
    <w:p w14:paraId="4115C1C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AB7C53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PRESCRIPCIÓN SE INTERRUMPIRÁ NO SOLO POR LAS CAUSAS ORDINARIAS, SINO TAMBIÉN POR LAS ACCIONES LEGALES QUE INICIE “TELECOMM” DE CONFORMIDAD CON LA CLÁUSULA DE JURISDICCIÓN Y COMPETENCIA, ASÍ COMO POR CUALQUIER COMUNICACIÓN ENTRE “EL LICITANTE GANADOR” Y “TELECOMM”.</w:t>
      </w:r>
    </w:p>
    <w:p w14:paraId="771675B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3B0106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8.- DESCRIPCIÓN DE LOS SERVICIOS OBJETO DEL ANEXO</w:t>
      </w:r>
    </w:p>
    <w:p w14:paraId="04722E8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B7025E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ADMINISTRACIÓN DE PÉRDIDA DE LOS BIENES PATRIMONIALES SE DESCRIBEN EN LAS SECCIONES QUE EN SEGUIDA SE DETALLAN:</w:t>
      </w:r>
    </w:p>
    <w:p w14:paraId="086B94A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232437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I.- TODAS LAS PROPIEDADES MUEBLES E INMUEBLES, ADAPTACIONES Y MEJORAS Y CONTENIDOS EN GENERAL.</w:t>
      </w:r>
    </w:p>
    <w:p w14:paraId="7D53685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3D8088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II.- ROTURA DE MAQUINARIA.</w:t>
      </w:r>
    </w:p>
    <w:p w14:paraId="11CC4BB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58133B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III.- EQUIPO ELECTRÓNICO.</w:t>
      </w:r>
    </w:p>
    <w:p w14:paraId="28AA194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099515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IV.- ROBO CON VIOLENCIA Y ASALTO DE DINERO Y VALORES</w:t>
      </w:r>
    </w:p>
    <w:p w14:paraId="34D1B96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CC1FBC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V.- ROBO CON VIOLENCIA Y ASALTO DE CONTENIDOS Y/O INSTALACIONES FIJAS DE EDIFICIO.</w:t>
      </w:r>
    </w:p>
    <w:p w14:paraId="68E5FCC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A20452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VI. - ROTURA DE CRISTALES.</w:t>
      </w:r>
    </w:p>
    <w:p w14:paraId="2308B1B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F97AD0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VII.- RESPONSABILIDAD CIVIL GENERAL.</w:t>
      </w:r>
    </w:p>
    <w:p w14:paraId="18D69C3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C330726" w14:textId="6F12C916"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SECCIÓN VIII- TRANSPORTES DE </w:t>
      </w:r>
      <w:r w:rsidR="008B7911" w:rsidRPr="00991EB1">
        <w:rPr>
          <w:rFonts w:ascii="Montserrat" w:eastAsia="Times New Roman" w:hAnsi="Montserrat" w:cs="Arial"/>
          <w:sz w:val="18"/>
          <w:szCs w:val="18"/>
        </w:rPr>
        <w:t>MERCANCÍAS</w:t>
      </w:r>
      <w:r w:rsidRPr="00991EB1">
        <w:rPr>
          <w:rFonts w:ascii="Montserrat" w:eastAsia="Times New Roman" w:hAnsi="Montserrat" w:cs="Arial"/>
          <w:sz w:val="18"/>
          <w:szCs w:val="18"/>
        </w:rPr>
        <w:t>.</w:t>
      </w:r>
    </w:p>
    <w:p w14:paraId="4CA6269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D23CE1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 EL NUMERAL 15 SE DESCRIBEN LAS CONDICIONES TÉCNICAS DE LAS 8 SECCIONES ANTERIORMENTE DESCRITAS.</w:t>
      </w:r>
    </w:p>
    <w:p w14:paraId="01A5402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B9A5003" w14:textId="77777777" w:rsidR="00542FE0" w:rsidRPr="00991EB1" w:rsidRDefault="00542FE0" w:rsidP="00542FE0">
      <w:pPr>
        <w:spacing w:line="240" w:lineRule="auto"/>
        <w:jc w:val="both"/>
        <w:rPr>
          <w:rFonts w:ascii="Montserrat" w:eastAsia="Times New Roman" w:hAnsi="Montserrat" w:cs="Arial"/>
          <w:b/>
          <w:bCs/>
          <w:i/>
          <w:sz w:val="18"/>
          <w:szCs w:val="18"/>
        </w:rPr>
      </w:pPr>
      <w:r w:rsidRPr="00991EB1">
        <w:rPr>
          <w:rFonts w:ascii="Montserrat" w:eastAsia="Times New Roman" w:hAnsi="Montserrat" w:cs="Arial"/>
          <w:b/>
          <w:bCs/>
          <w:sz w:val="18"/>
          <w:szCs w:val="18"/>
        </w:rPr>
        <w:t>9.- FONDO BASE DE OPERACIÓN</w:t>
      </w:r>
    </w:p>
    <w:p w14:paraId="29FC6001" w14:textId="63CEFB1E" w:rsidR="00542FE0" w:rsidRPr="00991EB1" w:rsidRDefault="00542FE0" w:rsidP="00542FE0">
      <w:pPr>
        <w:spacing w:line="240" w:lineRule="auto"/>
        <w:jc w:val="both"/>
        <w:rPr>
          <w:rFonts w:ascii="Montserrat" w:eastAsia="Times New Roman" w:hAnsi="Montserrat" w:cs="Arial"/>
          <w:sz w:val="18"/>
          <w:szCs w:val="18"/>
        </w:rPr>
      </w:pPr>
      <w:r w:rsidRPr="00991EB1">
        <w:rPr>
          <w:rFonts w:ascii="Montserrat" w:eastAsia="Times New Roman" w:hAnsi="Montserrat" w:cs="Arial"/>
          <w:sz w:val="18"/>
          <w:szCs w:val="18"/>
        </w:rPr>
        <w:t xml:space="preserve">SE ESTABLECE EL CONCEPTO DE FONDO BASE DE OPERACIÓN QUE QUEDARÁ SUJETO A REPOSICIÓN EN TÉRMINOS DE LO ESTABLECIDO EN EL PUNTO 10 DE ESTE ANEXO </w:t>
      </w:r>
      <w:r w:rsidR="008B7911" w:rsidRPr="00991EB1">
        <w:rPr>
          <w:rFonts w:ascii="Montserrat" w:eastAsia="Times New Roman" w:hAnsi="Montserrat" w:cs="Arial"/>
          <w:sz w:val="18"/>
          <w:szCs w:val="18"/>
        </w:rPr>
        <w:t>TÉCNICO</w:t>
      </w:r>
      <w:r w:rsidRPr="00991EB1">
        <w:rPr>
          <w:rFonts w:ascii="Montserrat" w:eastAsia="Times New Roman" w:hAnsi="Montserrat" w:cs="Arial"/>
          <w:sz w:val="18"/>
          <w:szCs w:val="18"/>
        </w:rPr>
        <w:t xml:space="preserve"> PARTIENDO DE LA CREACIÓN DE UN FONDO BASE DE OPERACIÓN.</w:t>
      </w:r>
    </w:p>
    <w:p w14:paraId="51FBCE4B" w14:textId="77777777" w:rsidR="00542FE0" w:rsidRPr="00991EB1" w:rsidRDefault="00542FE0" w:rsidP="00542FE0">
      <w:pPr>
        <w:spacing w:after="0" w:line="240" w:lineRule="auto"/>
        <w:jc w:val="both"/>
        <w:rPr>
          <w:rFonts w:ascii="Montserrat" w:eastAsia="Times New Roman" w:hAnsi="Montserrat" w:cs="Arial"/>
          <w:b/>
          <w:sz w:val="18"/>
          <w:szCs w:val="18"/>
        </w:rPr>
      </w:pPr>
      <w:r w:rsidRPr="00991EB1">
        <w:rPr>
          <w:rFonts w:ascii="Montserrat" w:eastAsia="Times New Roman" w:hAnsi="Montserrat" w:cs="Arial"/>
          <w:sz w:val="18"/>
          <w:szCs w:val="18"/>
        </w:rPr>
        <w:t xml:space="preserve">EL FONDO BASE DE OPERACIÓN ES DE </w:t>
      </w:r>
      <w:r w:rsidRPr="00991EB1">
        <w:rPr>
          <w:rFonts w:ascii="Montserrat" w:eastAsia="Times New Roman" w:hAnsi="Montserrat" w:cs="Arial"/>
          <w:b/>
          <w:sz w:val="18"/>
          <w:szCs w:val="18"/>
        </w:rPr>
        <w:t>$4’000,000.00 (CUATRO MILLONES DE PESOS 00/100, M.N.)</w:t>
      </w:r>
    </w:p>
    <w:p w14:paraId="4425FB79" w14:textId="77777777" w:rsidR="00542FE0" w:rsidRPr="00991EB1" w:rsidRDefault="00542FE0" w:rsidP="00542FE0">
      <w:pPr>
        <w:spacing w:after="0" w:line="240" w:lineRule="auto"/>
        <w:jc w:val="both"/>
        <w:rPr>
          <w:rFonts w:ascii="Montserrat" w:eastAsia="Times New Roman" w:hAnsi="Montserrat" w:cs="Arial"/>
          <w:sz w:val="18"/>
          <w:szCs w:val="18"/>
        </w:rPr>
      </w:pPr>
    </w:p>
    <w:p w14:paraId="002D1DD6" w14:textId="77777777" w:rsidR="00542FE0" w:rsidRPr="00991EB1" w:rsidRDefault="00542FE0" w:rsidP="00542FE0">
      <w:pPr>
        <w:spacing w:after="0" w:line="240" w:lineRule="auto"/>
        <w:jc w:val="both"/>
        <w:rPr>
          <w:rFonts w:ascii="Montserrat" w:eastAsia="Times New Roman" w:hAnsi="Montserrat" w:cs="Arial"/>
          <w:sz w:val="18"/>
          <w:szCs w:val="18"/>
        </w:rPr>
      </w:pPr>
      <w:r w:rsidRPr="00991EB1">
        <w:rPr>
          <w:rFonts w:ascii="Montserrat" w:eastAsia="Times New Roman" w:hAnsi="Montserrat" w:cs="Arial"/>
          <w:sz w:val="18"/>
          <w:szCs w:val="18"/>
        </w:rPr>
        <w:t xml:space="preserve">PARA EL PAGO DEL FONDO BASE DE OPERACIÓN PARA LA ATENCIÓN DE LOS SINIESTROS </w:t>
      </w:r>
      <w:r w:rsidRPr="00991EB1">
        <w:rPr>
          <w:rFonts w:ascii="Montserrat" w:eastAsia="Times New Roman" w:hAnsi="Montserrat" w:cs="Arial"/>
          <w:b/>
          <w:sz w:val="18"/>
          <w:szCs w:val="18"/>
        </w:rPr>
        <w:t>“EL LICITANTE GANADOR”</w:t>
      </w:r>
      <w:r w:rsidRPr="00991EB1">
        <w:rPr>
          <w:rFonts w:ascii="Montserrat" w:eastAsia="Times New Roman" w:hAnsi="Montserrat" w:cs="Arial"/>
          <w:sz w:val="18"/>
          <w:szCs w:val="18"/>
        </w:rPr>
        <w:t xml:space="preserve"> DEBERÁ PRESENTAR EN LAS OFICINAS DE LA GERENCIA DE SERVICIOS GENERALES. MANTENIMIENTO Y SEGUROS PATRIMONIALES DE </w:t>
      </w:r>
      <w:r w:rsidRPr="00991EB1">
        <w:rPr>
          <w:rFonts w:ascii="Montserrat" w:eastAsia="Times New Roman" w:hAnsi="Montserrat" w:cs="Arial"/>
          <w:b/>
          <w:sz w:val="18"/>
          <w:szCs w:val="18"/>
        </w:rPr>
        <w:t>“TELECOMM”,</w:t>
      </w:r>
      <w:r w:rsidRPr="00991EB1">
        <w:rPr>
          <w:rFonts w:ascii="Montserrat" w:eastAsia="Times New Roman" w:hAnsi="Montserrat" w:cs="Arial"/>
          <w:sz w:val="18"/>
          <w:szCs w:val="18"/>
        </w:rPr>
        <w:t xml:space="preserve"> PARA SU VALIDACIÓN EL RECIBO DE PAGO EN HOJA MEMBRETADA DE </w:t>
      </w:r>
      <w:r w:rsidRPr="00991EB1">
        <w:rPr>
          <w:rFonts w:ascii="Montserrat" w:eastAsia="Times New Roman" w:hAnsi="Montserrat" w:cs="Arial"/>
          <w:b/>
          <w:sz w:val="18"/>
          <w:szCs w:val="18"/>
        </w:rPr>
        <w:t>“EL LICITANTE GANADOR”</w:t>
      </w:r>
      <w:r w:rsidRPr="00991EB1">
        <w:rPr>
          <w:rFonts w:ascii="Montserrat" w:eastAsia="Times New Roman" w:hAnsi="Montserrat" w:cs="Arial"/>
          <w:sz w:val="18"/>
          <w:szCs w:val="18"/>
        </w:rPr>
        <w:t xml:space="preserve"> QUE CONTENGA, FECHA, DOMICILIO FISCAL, IMPORTE A PAGAR EN NÚMERO Y LETRA, NÚMERO DE CONTRATO, NÚMERO QUE ASIGNEN A LAS CONDICIONES DE OPERACIÓN, LA LEYENDA QUE DIGA QUE SE EXPIDE DE CONFORMIDAD CON LO ESTABLECIDO EN EL ARTÍCULO 118, FRACCIÓN XXVI DE LA LEY DE INSTITUCIONES DE SEGUROS Y FIANZAS Y EN EL CAPITULO 21.1 TITULO 21 DE LA CIRCULAR ÚNICA DE SEGUROS Y FIANZAS EMITIDA POR LA COMISIÓN NACIONAL DE SEGUROS Y FIANZAS (Y QUE EL IMPORTE RECIBIDO SERÁ UTILIZADO EXCLUSIVAMENTE PARA LA ATENCIÓN DE LOS SINIESTROS PROCEDENTES OCURRIDOS EN EL PERIODO DE VIGENCIA.</w:t>
      </w:r>
    </w:p>
    <w:p w14:paraId="5DDE5C27" w14:textId="77777777" w:rsidR="00542FE0" w:rsidRPr="00991EB1" w:rsidRDefault="00542FE0" w:rsidP="00542FE0">
      <w:pPr>
        <w:spacing w:after="0" w:line="240" w:lineRule="auto"/>
        <w:jc w:val="both"/>
        <w:rPr>
          <w:rFonts w:ascii="Montserrat" w:eastAsia="Times New Roman" w:hAnsi="Montserrat" w:cs="Arial"/>
          <w:sz w:val="18"/>
          <w:szCs w:val="18"/>
        </w:rPr>
      </w:pPr>
    </w:p>
    <w:p w14:paraId="368233F7" w14:textId="77777777" w:rsidR="00542FE0" w:rsidRPr="00991EB1" w:rsidRDefault="00542FE0" w:rsidP="00542FE0">
      <w:pPr>
        <w:spacing w:after="0" w:line="240" w:lineRule="auto"/>
        <w:jc w:val="both"/>
        <w:rPr>
          <w:rFonts w:ascii="Montserrat" w:eastAsia="Times New Roman" w:hAnsi="Montserrat" w:cs="Arial"/>
          <w:sz w:val="18"/>
          <w:szCs w:val="18"/>
        </w:rPr>
      </w:pPr>
      <w:r w:rsidRPr="00991EB1">
        <w:rPr>
          <w:rFonts w:ascii="Montserrat" w:eastAsia="Times New Roman" w:hAnsi="Montserrat" w:cs="Arial"/>
          <w:b/>
          <w:sz w:val="18"/>
          <w:szCs w:val="18"/>
        </w:rPr>
        <w:t>10.- REPOSICIÓN DEL FONDO BASE DE OPERACIÓN</w:t>
      </w:r>
      <w:r w:rsidRPr="00991EB1">
        <w:rPr>
          <w:rFonts w:ascii="Montserrat" w:eastAsia="Times New Roman" w:hAnsi="Montserrat" w:cs="Arial"/>
          <w:sz w:val="18"/>
          <w:szCs w:val="18"/>
        </w:rPr>
        <w:t>.</w:t>
      </w:r>
    </w:p>
    <w:p w14:paraId="3C104CE5" w14:textId="77777777" w:rsidR="00542FE0" w:rsidRPr="00991EB1" w:rsidRDefault="00542FE0" w:rsidP="00542FE0">
      <w:pPr>
        <w:spacing w:after="0" w:line="240" w:lineRule="auto"/>
        <w:jc w:val="both"/>
        <w:rPr>
          <w:rFonts w:ascii="Montserrat" w:eastAsia="Times New Roman" w:hAnsi="Montserrat" w:cs="Arial"/>
          <w:sz w:val="18"/>
          <w:szCs w:val="18"/>
        </w:rPr>
      </w:pPr>
    </w:p>
    <w:p w14:paraId="5862AF94" w14:textId="77777777" w:rsidR="00542FE0" w:rsidRPr="00991EB1" w:rsidRDefault="00542FE0" w:rsidP="00542FE0">
      <w:pPr>
        <w:spacing w:after="0" w:line="240" w:lineRule="auto"/>
        <w:jc w:val="both"/>
        <w:rPr>
          <w:rFonts w:ascii="Montserrat" w:eastAsia="Times New Roman" w:hAnsi="Montserrat" w:cs="Arial"/>
          <w:sz w:val="18"/>
          <w:szCs w:val="18"/>
        </w:rPr>
      </w:pPr>
      <w:r w:rsidRPr="00991EB1">
        <w:rPr>
          <w:rFonts w:ascii="Montserrat" w:eastAsia="Times New Roman" w:hAnsi="Montserrat" w:cs="Arial"/>
          <w:b/>
          <w:sz w:val="18"/>
          <w:szCs w:val="18"/>
        </w:rPr>
        <w:t>“EL LICITANTE GANADOR”</w:t>
      </w:r>
      <w:r w:rsidRPr="00991EB1">
        <w:rPr>
          <w:rFonts w:ascii="Montserrat" w:eastAsia="Times New Roman" w:hAnsi="Montserrat" w:cs="Arial"/>
          <w:sz w:val="18"/>
          <w:szCs w:val="18"/>
        </w:rPr>
        <w:t xml:space="preserve"> PODRÁ SOLICITAR LA REPOSICIÓN DEL FONDO BASE DE OPERACIÓN A </w:t>
      </w:r>
      <w:r w:rsidRPr="00991EB1">
        <w:rPr>
          <w:rFonts w:ascii="Montserrat" w:eastAsia="Times New Roman" w:hAnsi="Montserrat" w:cs="Arial"/>
          <w:b/>
          <w:sz w:val="18"/>
          <w:szCs w:val="18"/>
        </w:rPr>
        <w:t>“TELECOMM”</w:t>
      </w:r>
      <w:r w:rsidRPr="00991EB1">
        <w:rPr>
          <w:rFonts w:ascii="Montserrat" w:eastAsia="Times New Roman" w:hAnsi="Montserrat" w:cs="Arial"/>
          <w:sz w:val="18"/>
          <w:szCs w:val="18"/>
        </w:rPr>
        <w:t xml:space="preserve"> EN LOS SIGUIENTES CASOS:</w:t>
      </w:r>
    </w:p>
    <w:p w14:paraId="5CF6980E" w14:textId="77777777" w:rsidR="00542FE0" w:rsidRPr="00991EB1" w:rsidRDefault="00542FE0" w:rsidP="00542FE0">
      <w:pPr>
        <w:spacing w:after="0" w:line="240" w:lineRule="auto"/>
        <w:jc w:val="both"/>
        <w:rPr>
          <w:rFonts w:ascii="Montserrat" w:eastAsia="Times New Roman" w:hAnsi="Montserrat" w:cs="Arial"/>
          <w:sz w:val="18"/>
          <w:szCs w:val="18"/>
        </w:rPr>
      </w:pPr>
    </w:p>
    <w:p w14:paraId="7B344260" w14:textId="77777777" w:rsidR="00542FE0" w:rsidRPr="00991EB1" w:rsidRDefault="00542FE0" w:rsidP="00762A71">
      <w:pPr>
        <w:pStyle w:val="Prrafodelista"/>
        <w:numPr>
          <w:ilvl w:val="0"/>
          <w:numId w:val="61"/>
        </w:numPr>
        <w:spacing w:after="160"/>
        <w:contextualSpacing/>
        <w:jc w:val="both"/>
        <w:rPr>
          <w:rFonts w:ascii="Montserrat" w:hAnsi="Montserrat" w:cs="Arial"/>
          <w:b w:val="0"/>
          <w:sz w:val="18"/>
          <w:szCs w:val="18"/>
        </w:rPr>
      </w:pPr>
      <w:r w:rsidRPr="00991EB1">
        <w:rPr>
          <w:rFonts w:ascii="Montserrat" w:hAnsi="Montserrat" w:cs="Arial"/>
          <w:b w:val="0"/>
          <w:sz w:val="18"/>
          <w:szCs w:val="18"/>
        </w:rPr>
        <w:t>CUANDO EL MONTO DE LOS SINIESTROS PAGADOS, MÁS EL MONTO DE LOS SINIESTROS OCURRIDOS PROCEDENTES EN TRAMITE, REPRESENTEN EL 80% DEL FONDO BASE DE OPERACIÓN “TELECOMM” RESTABLECERÁ AL LICITANTE GANADOR EL FONDO BASE DE OPERACIÓN DE $4,000,000.00 (CUATRO MILLONES PESOS 00/100 M.N.). SIN INCLUIR EN DICHO IMPORTE LOS GASTOS DE ADMINISTRACIÓN QUE SE PAGARÁN SOLO POR EL MONTO DE LOS SINIESTROS PAGADOS, MÁS EL IVA DE ESTE ÚLTIMO CONCEPTO.</w:t>
      </w:r>
    </w:p>
    <w:p w14:paraId="1EE34F4B" w14:textId="77777777" w:rsidR="00542FE0" w:rsidRPr="00991EB1" w:rsidRDefault="00542FE0" w:rsidP="00542FE0">
      <w:pPr>
        <w:pStyle w:val="Prrafodelista"/>
        <w:ind w:left="735"/>
        <w:contextualSpacing/>
        <w:jc w:val="both"/>
        <w:rPr>
          <w:rFonts w:ascii="Montserrat" w:hAnsi="Montserrat" w:cs="Arial"/>
          <w:sz w:val="18"/>
          <w:szCs w:val="18"/>
        </w:rPr>
      </w:pPr>
    </w:p>
    <w:p w14:paraId="1165B1D0" w14:textId="77777777" w:rsidR="00542FE0" w:rsidRPr="00991EB1" w:rsidRDefault="00542FE0" w:rsidP="00542FE0">
      <w:pPr>
        <w:pStyle w:val="Prrafodelista"/>
        <w:ind w:left="735"/>
        <w:jc w:val="both"/>
        <w:rPr>
          <w:rFonts w:ascii="Montserrat" w:hAnsi="Montserrat" w:cs="Arial"/>
          <w:b w:val="0"/>
          <w:sz w:val="18"/>
          <w:szCs w:val="18"/>
        </w:rPr>
      </w:pPr>
      <w:r w:rsidRPr="00991EB1">
        <w:rPr>
          <w:rFonts w:ascii="Montserrat" w:hAnsi="Montserrat" w:cs="Arial"/>
          <w:b w:val="0"/>
          <w:sz w:val="18"/>
          <w:szCs w:val="18"/>
        </w:rPr>
        <w:t>ESTA REPOSICIÓN SE REALIZARÁ TANTAS VECES SUCEDA ESTE SUPUESTO Y HASTA AGOTAR EL TECHO PRESUPUESTAL ASIGNADO AL PRESENTE CONTRATO RESPECTIVO.</w:t>
      </w:r>
    </w:p>
    <w:p w14:paraId="05632992" w14:textId="77777777" w:rsidR="00542FE0" w:rsidRPr="00991EB1" w:rsidRDefault="00542FE0" w:rsidP="00542FE0">
      <w:pPr>
        <w:pStyle w:val="Prrafodelista"/>
        <w:rPr>
          <w:rFonts w:ascii="Montserrat" w:hAnsi="Montserrat" w:cs="Arial"/>
          <w:sz w:val="18"/>
          <w:szCs w:val="18"/>
        </w:rPr>
      </w:pPr>
    </w:p>
    <w:p w14:paraId="483E7192" w14:textId="77777777" w:rsidR="00542FE0" w:rsidRPr="00991EB1" w:rsidRDefault="00542FE0" w:rsidP="00762A71">
      <w:pPr>
        <w:pStyle w:val="Prrafodelista"/>
        <w:numPr>
          <w:ilvl w:val="0"/>
          <w:numId w:val="61"/>
        </w:numPr>
        <w:contextualSpacing/>
        <w:jc w:val="both"/>
        <w:rPr>
          <w:rFonts w:ascii="Montserrat" w:hAnsi="Montserrat" w:cs="Arial"/>
          <w:b w:val="0"/>
          <w:sz w:val="18"/>
          <w:szCs w:val="18"/>
        </w:rPr>
      </w:pPr>
      <w:r w:rsidRPr="00991EB1">
        <w:rPr>
          <w:rFonts w:ascii="Montserrat" w:hAnsi="Montserrat" w:cs="Arial"/>
          <w:b w:val="0"/>
          <w:sz w:val="18"/>
          <w:szCs w:val="18"/>
        </w:rPr>
        <w:t>CUANDO EL MONTO DE UNO O DE VARIOS SINIESTROS SEA IGUAL AL FONDO BASE DE OPERACIÓN O SUPERIOR AL TECHO PRESUPUESTAL ASIGNADO AL CONTRATO RESPECTIVO, INCLUYENDO EN ESTE IMPORTE LOS GASTOS DE ADMINISTRACIÓN MÁS EL IVA DE ESTOS ÚLTIMOS.</w:t>
      </w:r>
    </w:p>
    <w:p w14:paraId="1E97DC56" w14:textId="77777777" w:rsidR="00542FE0" w:rsidRPr="00991EB1" w:rsidRDefault="00542FE0" w:rsidP="00542FE0">
      <w:pPr>
        <w:pStyle w:val="Prrafodelista"/>
        <w:ind w:left="735"/>
        <w:contextualSpacing/>
        <w:jc w:val="both"/>
        <w:rPr>
          <w:rFonts w:ascii="Montserrat" w:hAnsi="Montserrat" w:cs="Arial"/>
          <w:sz w:val="18"/>
          <w:szCs w:val="18"/>
        </w:rPr>
      </w:pPr>
    </w:p>
    <w:p w14:paraId="42EC911B" w14:textId="77777777" w:rsidR="00542FE0" w:rsidRPr="00991EB1" w:rsidRDefault="00542FE0" w:rsidP="00762A71">
      <w:pPr>
        <w:pStyle w:val="Prrafodelista"/>
        <w:numPr>
          <w:ilvl w:val="0"/>
          <w:numId w:val="61"/>
        </w:numPr>
        <w:contextualSpacing/>
        <w:jc w:val="both"/>
        <w:rPr>
          <w:rFonts w:ascii="Montserrat" w:hAnsi="Montserrat" w:cs="Arial"/>
          <w:sz w:val="18"/>
          <w:szCs w:val="18"/>
        </w:rPr>
      </w:pPr>
      <w:r w:rsidRPr="00991EB1">
        <w:rPr>
          <w:rFonts w:ascii="Montserrat" w:hAnsi="Montserrat" w:cs="Arial"/>
          <w:b w:val="0"/>
          <w:sz w:val="18"/>
          <w:szCs w:val="18"/>
        </w:rPr>
        <w:t xml:space="preserve">CUANDO TELECOMM SOLICITE AL LICITANTE GANADOR UN ANTICIPO A CUENTA DEL MONTO TOTAL DE ALGÚN SINIESTRO Y ESTE RESULTA SER MAYOR AL MONTO DEL FONDO BASE DE OPERACIÓN DE </w:t>
      </w:r>
      <w:r w:rsidRPr="008B7911">
        <w:rPr>
          <w:rFonts w:ascii="Montserrat" w:hAnsi="Montserrat" w:cs="Arial"/>
          <w:bCs w:val="0"/>
          <w:sz w:val="18"/>
          <w:szCs w:val="18"/>
        </w:rPr>
        <w:t>$4</w:t>
      </w:r>
      <w:r w:rsidRPr="00991EB1">
        <w:rPr>
          <w:rFonts w:ascii="Montserrat" w:hAnsi="Montserrat" w:cs="Arial"/>
          <w:sz w:val="18"/>
          <w:szCs w:val="18"/>
        </w:rPr>
        <w:t>,000,000.00 (CUATRO MILLONES DE PESOS 00/100, M.N.)</w:t>
      </w:r>
    </w:p>
    <w:p w14:paraId="088785B0" w14:textId="77777777" w:rsidR="00542FE0" w:rsidRPr="00991EB1" w:rsidRDefault="00542FE0" w:rsidP="00542FE0">
      <w:pPr>
        <w:spacing w:line="240" w:lineRule="auto"/>
        <w:contextualSpacing/>
        <w:jc w:val="both"/>
        <w:rPr>
          <w:rFonts w:ascii="Montserrat" w:hAnsi="Montserrat" w:cs="Arial"/>
          <w:sz w:val="18"/>
          <w:szCs w:val="18"/>
        </w:rPr>
      </w:pPr>
    </w:p>
    <w:p w14:paraId="52207259" w14:textId="77777777" w:rsidR="00542FE0" w:rsidRPr="00991EB1" w:rsidRDefault="00542FE0" w:rsidP="00542FE0">
      <w:pPr>
        <w:spacing w:after="0" w:line="240" w:lineRule="auto"/>
        <w:contextualSpacing/>
        <w:jc w:val="both"/>
        <w:rPr>
          <w:rFonts w:ascii="Montserrat" w:hAnsi="Montserrat" w:cs="Arial"/>
          <w:sz w:val="18"/>
          <w:szCs w:val="18"/>
        </w:rPr>
      </w:pPr>
      <w:r w:rsidRPr="00991EB1">
        <w:rPr>
          <w:rFonts w:ascii="Montserrat" w:hAnsi="Montserrat" w:cs="Arial"/>
          <w:sz w:val="18"/>
          <w:szCs w:val="18"/>
        </w:rPr>
        <w:t xml:space="preserve">ESTA REPOSICIÓN SE REALIZARÁ TANTAS VECES SUCEDA ESTE SUPUESTO Y HASTA AGOTAR EL TECHO PRESUPUESTAL ASIGNADO AL PRESENTE ANEXO </w:t>
      </w:r>
    </w:p>
    <w:p w14:paraId="41CFB020" w14:textId="77777777" w:rsidR="00542FE0" w:rsidRPr="00991EB1" w:rsidRDefault="00542FE0" w:rsidP="00542FE0">
      <w:pPr>
        <w:spacing w:after="0" w:line="240" w:lineRule="auto"/>
        <w:jc w:val="both"/>
        <w:rPr>
          <w:rFonts w:ascii="Montserrat" w:eastAsia="Times New Roman" w:hAnsi="Montserrat" w:cs="Arial"/>
          <w:sz w:val="18"/>
          <w:szCs w:val="18"/>
        </w:rPr>
      </w:pPr>
    </w:p>
    <w:p w14:paraId="57A495C3" w14:textId="77777777" w:rsidR="00542FE0" w:rsidRPr="00991EB1" w:rsidRDefault="00542FE0" w:rsidP="00542FE0">
      <w:pPr>
        <w:spacing w:after="0" w:line="240" w:lineRule="auto"/>
        <w:jc w:val="both"/>
        <w:rPr>
          <w:rFonts w:ascii="Montserrat" w:eastAsia="Times New Roman" w:hAnsi="Montserrat" w:cs="Arial"/>
          <w:b/>
          <w:sz w:val="18"/>
          <w:szCs w:val="18"/>
        </w:rPr>
      </w:pPr>
      <w:r w:rsidRPr="00991EB1">
        <w:rPr>
          <w:rFonts w:ascii="Montserrat" w:eastAsia="Times New Roman" w:hAnsi="Montserrat" w:cs="Arial"/>
          <w:b/>
          <w:sz w:val="18"/>
          <w:szCs w:val="18"/>
        </w:rPr>
        <w:t>11.- CONCILIACIÓN DEL FONDO BASE DE OPERACIÓN.</w:t>
      </w:r>
    </w:p>
    <w:p w14:paraId="60124762" w14:textId="77777777" w:rsidR="00542FE0" w:rsidRPr="00991EB1" w:rsidRDefault="00542FE0" w:rsidP="00542FE0">
      <w:pPr>
        <w:spacing w:after="0" w:line="240" w:lineRule="auto"/>
        <w:jc w:val="both"/>
        <w:rPr>
          <w:rFonts w:ascii="Montserrat" w:eastAsia="Times New Roman" w:hAnsi="Montserrat" w:cs="Arial"/>
          <w:b/>
          <w:sz w:val="18"/>
          <w:szCs w:val="18"/>
        </w:rPr>
      </w:pPr>
    </w:p>
    <w:p w14:paraId="384969DF" w14:textId="77777777" w:rsidR="00542FE0" w:rsidRPr="00991EB1" w:rsidRDefault="00542FE0" w:rsidP="00542FE0">
      <w:pPr>
        <w:pStyle w:val="Prrafodelista"/>
        <w:ind w:left="0"/>
        <w:jc w:val="both"/>
        <w:rPr>
          <w:rFonts w:ascii="Montserrat" w:hAnsi="Montserrat" w:cs="Arial"/>
          <w:b w:val="0"/>
          <w:sz w:val="18"/>
          <w:szCs w:val="18"/>
        </w:rPr>
      </w:pPr>
      <w:r w:rsidRPr="00991EB1">
        <w:rPr>
          <w:rFonts w:ascii="Montserrat" w:hAnsi="Montserrat" w:cs="Arial"/>
          <w:b w:val="0"/>
          <w:sz w:val="18"/>
          <w:szCs w:val="18"/>
        </w:rPr>
        <w:t>EL FONDO BASE DE OPERACIÓN SERÁ REVISADO BIMESTRALMENTE DE ACUERDO A LA CONCILIACIÓN DE CIFRAS EFECTUADAS A LOS REPORTES DE SINIESTROS PAGADOS, MÁS LOS SINIESTROS OCURRIDOS PROCEDENTES EN TRAMITE QUE CUENTEN CON CONVENIO DE PÉRDIDA. ESTA CONCILIACIÓN SE PUEDE LLEVAR A CABO EN CUALQUIER FECHA CUANDO EL MONTO DE LOS SINIESTROS PAGADOS MÁS EL MONTO DE LOS SINIESTROS OCURRIDOS PROCEDENTES EN TRAMITE QUE CUENTEN CON CONVENIO DE PÉRDIDA QUE ALCANCE O REBASE EL FONDO BASE DE OPERACIÓN, EL RESULTADO DE ESTA CONCILIACIÓN PERMITIRÁ CONOCER SI EL PORCENTAJE DE LA SINIESTRALIDAD ALCANZÓ EL 80% DEL FONDO BASE DE OPERACIÓN, PARA PROCEDER A SU REPOSICIÓN INDEPENDIENTEMENTE DE LOS OTROS SUPUESTOS QUE SE MENCIONAN EN LOS INCISOS A Y B DEL PUNTO 10.</w:t>
      </w:r>
    </w:p>
    <w:p w14:paraId="736F5FBC" w14:textId="77777777" w:rsidR="00542FE0" w:rsidRPr="00991EB1" w:rsidRDefault="00542FE0" w:rsidP="00542FE0">
      <w:pPr>
        <w:pStyle w:val="Prrafodelista"/>
        <w:ind w:left="0"/>
        <w:jc w:val="both"/>
        <w:rPr>
          <w:rFonts w:ascii="Montserrat" w:hAnsi="Montserrat" w:cs="Arial"/>
          <w:b w:val="0"/>
          <w:sz w:val="18"/>
          <w:szCs w:val="18"/>
        </w:rPr>
      </w:pPr>
    </w:p>
    <w:p w14:paraId="12B89354" w14:textId="77777777" w:rsidR="00542FE0" w:rsidRPr="00991EB1" w:rsidRDefault="00542FE0" w:rsidP="00542FE0">
      <w:pPr>
        <w:pStyle w:val="Prrafodelista"/>
        <w:ind w:left="0"/>
        <w:jc w:val="both"/>
        <w:rPr>
          <w:rFonts w:ascii="Montserrat" w:hAnsi="Montserrat" w:cs="Arial"/>
          <w:b w:val="0"/>
          <w:sz w:val="18"/>
          <w:szCs w:val="18"/>
        </w:rPr>
      </w:pPr>
      <w:r w:rsidRPr="00991EB1">
        <w:rPr>
          <w:rFonts w:ascii="Montserrat" w:hAnsi="Montserrat" w:cs="Arial"/>
          <w:b w:val="0"/>
          <w:sz w:val="18"/>
          <w:szCs w:val="18"/>
        </w:rPr>
        <w:t>LOS SINIESTROS IMPROCEDENTES NO SE CARGARÁN A ESTE ANEXO, NI SE PAGARÁ NINGUNA COMISIÓN AL RESPECTO.</w:t>
      </w:r>
    </w:p>
    <w:p w14:paraId="4DF8C3DF" w14:textId="77777777" w:rsidR="00542FE0" w:rsidRPr="00991EB1" w:rsidRDefault="00542FE0" w:rsidP="00542FE0">
      <w:pPr>
        <w:pStyle w:val="Prrafodelista"/>
        <w:ind w:left="0"/>
        <w:jc w:val="both"/>
        <w:rPr>
          <w:rFonts w:ascii="Montserrat" w:hAnsi="Montserrat" w:cs="Arial"/>
          <w:b w:val="0"/>
          <w:sz w:val="18"/>
          <w:szCs w:val="18"/>
        </w:rPr>
      </w:pPr>
    </w:p>
    <w:p w14:paraId="5B7F315B" w14:textId="7788B61C" w:rsidR="00542FE0" w:rsidRPr="00991EB1" w:rsidRDefault="00542FE0" w:rsidP="00762A71">
      <w:pPr>
        <w:pStyle w:val="Prrafodelista"/>
        <w:numPr>
          <w:ilvl w:val="1"/>
          <w:numId w:val="83"/>
        </w:numPr>
        <w:jc w:val="both"/>
        <w:rPr>
          <w:rFonts w:ascii="Montserrat" w:hAnsi="Montserrat" w:cs="Arial"/>
          <w:b w:val="0"/>
          <w:sz w:val="18"/>
          <w:szCs w:val="18"/>
        </w:rPr>
      </w:pPr>
      <w:r w:rsidRPr="00991EB1">
        <w:rPr>
          <w:rFonts w:ascii="Montserrat" w:hAnsi="Montserrat" w:cs="Arial"/>
          <w:b w:val="0"/>
          <w:sz w:val="18"/>
          <w:szCs w:val="18"/>
        </w:rPr>
        <w:t xml:space="preserve">LOS LICITANTES </w:t>
      </w:r>
      <w:r w:rsidRPr="00991EB1">
        <w:rPr>
          <w:rFonts w:ascii="Montserrat" w:hAnsi="Montserrat" w:cs="Arial"/>
          <w:b w:val="0"/>
          <w:sz w:val="18"/>
          <w:szCs w:val="18"/>
          <w:u w:val="single"/>
        </w:rPr>
        <w:t>DEBERÁN</w:t>
      </w:r>
      <w:r w:rsidRPr="00991EB1">
        <w:rPr>
          <w:rFonts w:ascii="Montserrat" w:hAnsi="Montserrat" w:cs="Arial"/>
          <w:b w:val="0"/>
          <w:sz w:val="18"/>
          <w:szCs w:val="18"/>
        </w:rPr>
        <w:t xml:space="preserve"> COTIZAR EL GASTO DE ADMINISTRACIÓN CONSIDERANDO EL SIGUIENTE </w:t>
      </w:r>
      <w:r w:rsidR="008B7911" w:rsidRPr="00991EB1">
        <w:rPr>
          <w:rFonts w:ascii="Montserrat" w:hAnsi="Montserrat" w:cs="Arial"/>
          <w:b w:val="0"/>
          <w:sz w:val="18"/>
          <w:szCs w:val="18"/>
        </w:rPr>
        <w:t>INTERÉS</w:t>
      </w:r>
      <w:r w:rsidRPr="00991EB1">
        <w:rPr>
          <w:rFonts w:ascii="Montserrat" w:hAnsi="Montserrat" w:cs="Arial"/>
          <w:b w:val="0"/>
          <w:sz w:val="18"/>
          <w:szCs w:val="18"/>
        </w:rPr>
        <w:t xml:space="preserve"> LEGAL.</w:t>
      </w:r>
    </w:p>
    <w:p w14:paraId="399546C0" w14:textId="77777777" w:rsidR="00542FE0" w:rsidRPr="00991EB1" w:rsidRDefault="00542FE0" w:rsidP="00542FE0">
      <w:pPr>
        <w:pStyle w:val="Prrafodelista"/>
        <w:ind w:left="0"/>
        <w:jc w:val="both"/>
        <w:rPr>
          <w:rFonts w:ascii="Montserrat" w:hAnsi="Montserrat" w:cs="Arial"/>
          <w:b w:val="0"/>
          <w:sz w:val="18"/>
          <w:szCs w:val="18"/>
        </w:rPr>
      </w:pPr>
    </w:p>
    <w:p w14:paraId="2EC813A9" w14:textId="4B565AC8" w:rsidR="00542FE0" w:rsidRPr="00991EB1" w:rsidRDefault="00542FE0" w:rsidP="00542FE0">
      <w:pPr>
        <w:pStyle w:val="Prrafodelista"/>
        <w:ind w:left="0"/>
        <w:jc w:val="both"/>
        <w:rPr>
          <w:rFonts w:ascii="Montserrat" w:hAnsi="Montserrat" w:cs="Arial"/>
          <w:b w:val="0"/>
          <w:sz w:val="18"/>
          <w:szCs w:val="18"/>
        </w:rPr>
      </w:pPr>
      <w:r w:rsidRPr="00991EB1">
        <w:rPr>
          <w:rFonts w:ascii="Montserrat" w:hAnsi="Montserrat" w:cs="Arial"/>
          <w:b w:val="0"/>
          <w:sz w:val="18"/>
          <w:szCs w:val="18"/>
        </w:rPr>
        <w:t xml:space="preserve">UNA VEZ CONOCIDAS LAS CIFRAS Y CONCILIADOS LOS </w:t>
      </w:r>
      <w:r w:rsidRPr="00B97187">
        <w:rPr>
          <w:rFonts w:ascii="Montserrat" w:hAnsi="Montserrat" w:cs="Arial"/>
          <w:b w:val="0"/>
          <w:sz w:val="18"/>
          <w:szCs w:val="18"/>
        </w:rPr>
        <w:t xml:space="preserve">SINIESTROS </w:t>
      </w:r>
      <w:r w:rsidR="00B97187" w:rsidRPr="00B97187">
        <w:rPr>
          <w:rFonts w:ascii="Montserrat" w:hAnsi="Montserrat" w:cs="Arial"/>
          <w:b w:val="0"/>
          <w:sz w:val="18"/>
          <w:szCs w:val="18"/>
          <w:lang w:val="es-MX"/>
        </w:rPr>
        <w:t>BIMESTRALES</w:t>
      </w:r>
      <w:r w:rsidR="00B97187" w:rsidRPr="00B97187">
        <w:rPr>
          <w:rFonts w:ascii="Montserrat" w:hAnsi="Montserrat" w:cs="Arial"/>
          <w:b w:val="0"/>
          <w:sz w:val="18"/>
          <w:szCs w:val="18"/>
        </w:rPr>
        <w:t>,</w:t>
      </w:r>
      <w:r w:rsidRPr="00B97187">
        <w:rPr>
          <w:rFonts w:ascii="Montserrat" w:hAnsi="Montserrat" w:cs="Arial"/>
          <w:b w:val="0"/>
          <w:sz w:val="18"/>
          <w:szCs w:val="18"/>
        </w:rPr>
        <w:t>,</w:t>
      </w:r>
      <w:r w:rsidRPr="00991EB1">
        <w:rPr>
          <w:rFonts w:ascii="Montserrat" w:hAnsi="Montserrat" w:cs="Arial"/>
          <w:b w:val="0"/>
          <w:sz w:val="18"/>
          <w:szCs w:val="18"/>
        </w:rPr>
        <w:t xml:space="preserve"> SE PROCEDERÁ A DESCONTAR LOS MONTOS DE LOS SINIESTROS PAGADOS, LOS SINIESTROS OCURRIDOS PROCEDENTES EN TRÁMITE Y EL GASTO DE ADMINISTRACIÓN Y EL IVA DE ESTE ÚLTIMO; AL FONDO QUE RESULTE COMO REMANENTE SE LE APLICARÁ LA TASA PROMEDIO DE </w:t>
      </w:r>
      <w:r w:rsidR="008B7911" w:rsidRPr="00991EB1">
        <w:rPr>
          <w:rFonts w:ascii="Montserrat" w:hAnsi="Montserrat" w:cs="Arial"/>
          <w:b w:val="0"/>
          <w:sz w:val="18"/>
          <w:szCs w:val="18"/>
        </w:rPr>
        <w:t>INTERÉS</w:t>
      </w:r>
      <w:r w:rsidRPr="00991EB1">
        <w:rPr>
          <w:rFonts w:ascii="Montserrat" w:hAnsi="Montserrat" w:cs="Arial"/>
          <w:b w:val="0"/>
          <w:sz w:val="18"/>
          <w:szCs w:val="18"/>
        </w:rPr>
        <w:t xml:space="preserve"> BRUTA PONDERADA DE CUENTA DE CHEQUES QUE PUBLICA MENSUALMENTE EL BANCO DE MÉXICO.</w:t>
      </w:r>
    </w:p>
    <w:p w14:paraId="4CA7010D" w14:textId="77777777" w:rsidR="00542FE0" w:rsidRPr="00991EB1" w:rsidRDefault="00542FE0" w:rsidP="00542FE0">
      <w:pPr>
        <w:pStyle w:val="Prrafodelista"/>
        <w:ind w:left="0"/>
        <w:jc w:val="both"/>
        <w:rPr>
          <w:rFonts w:ascii="Montserrat" w:hAnsi="Montserrat" w:cs="Arial"/>
          <w:b w:val="0"/>
          <w:sz w:val="18"/>
          <w:szCs w:val="18"/>
        </w:rPr>
      </w:pPr>
    </w:p>
    <w:p w14:paraId="3DE03494" w14:textId="77777777" w:rsidR="00542FE0" w:rsidRPr="00991EB1" w:rsidRDefault="00542FE0" w:rsidP="00542FE0">
      <w:pPr>
        <w:spacing w:after="0" w:line="240" w:lineRule="auto"/>
        <w:jc w:val="both"/>
        <w:rPr>
          <w:rFonts w:ascii="Montserrat" w:eastAsia="Times New Roman" w:hAnsi="Montserrat" w:cs="Arial"/>
          <w:b/>
          <w:sz w:val="18"/>
          <w:szCs w:val="18"/>
        </w:rPr>
      </w:pPr>
      <w:r w:rsidRPr="00991EB1">
        <w:rPr>
          <w:rFonts w:ascii="Montserrat" w:eastAsia="Times New Roman" w:hAnsi="Montserrat" w:cs="Arial"/>
          <w:b/>
          <w:sz w:val="18"/>
          <w:szCs w:val="18"/>
        </w:rPr>
        <w:t>12.- FACTOR DE GASTOS DE ADMINISTRACIÓN</w:t>
      </w:r>
    </w:p>
    <w:p w14:paraId="5D4DD7F9" w14:textId="77777777" w:rsidR="00542FE0" w:rsidRPr="00991EB1" w:rsidRDefault="00542FE0" w:rsidP="00542FE0">
      <w:pPr>
        <w:spacing w:after="0" w:line="240" w:lineRule="auto"/>
        <w:jc w:val="both"/>
        <w:rPr>
          <w:rFonts w:ascii="Montserrat" w:eastAsia="Times New Roman" w:hAnsi="Montserrat" w:cs="Arial"/>
          <w:b/>
          <w:sz w:val="18"/>
          <w:szCs w:val="18"/>
        </w:rPr>
      </w:pPr>
    </w:p>
    <w:p w14:paraId="0E634CDE" w14:textId="77777777" w:rsidR="00542FE0" w:rsidRPr="00991EB1" w:rsidRDefault="00542FE0" w:rsidP="00542FE0">
      <w:pPr>
        <w:spacing w:after="0" w:line="240" w:lineRule="auto"/>
        <w:jc w:val="both"/>
        <w:rPr>
          <w:rFonts w:ascii="Montserrat" w:eastAsia="Times New Roman" w:hAnsi="Montserrat" w:cs="Arial"/>
          <w:sz w:val="18"/>
          <w:szCs w:val="18"/>
        </w:rPr>
      </w:pPr>
      <w:r w:rsidRPr="00991EB1">
        <w:rPr>
          <w:rFonts w:ascii="Montserrat" w:eastAsia="Times New Roman" w:hAnsi="Montserrat" w:cs="Arial"/>
          <w:sz w:val="18"/>
          <w:szCs w:val="18"/>
        </w:rPr>
        <w:t xml:space="preserve">“EL LICITANTE GANADOR” COBRARÁ POR CONCEPTO DE GASTOS DE ADMINISTRACIÓN EL 0.00 %, PORCENTAJE QUE SE PRESENTA EN LA PROPUESTA ECONÓMICA, EL CUAL SE APLICARÁ SOBRE EL MONTO DE LOS SINIESTROS PAGADOS BIMESTRALMENTE Y AL MONTO QUE RESULTE SE LE APLICARÁ EL IVA CORRESPONDIENTE. </w:t>
      </w:r>
    </w:p>
    <w:p w14:paraId="12889939" w14:textId="77777777" w:rsidR="00542FE0" w:rsidRPr="00991EB1" w:rsidRDefault="00542FE0" w:rsidP="00542FE0">
      <w:pPr>
        <w:spacing w:after="0" w:line="240" w:lineRule="auto"/>
        <w:jc w:val="both"/>
        <w:rPr>
          <w:rFonts w:ascii="Montserrat" w:eastAsia="Times New Roman" w:hAnsi="Montserrat" w:cs="Arial"/>
          <w:sz w:val="18"/>
          <w:szCs w:val="18"/>
        </w:rPr>
      </w:pPr>
    </w:p>
    <w:p w14:paraId="1D6AD881" w14:textId="77777777" w:rsidR="00542FE0" w:rsidRPr="00991EB1" w:rsidRDefault="00542FE0" w:rsidP="00542FE0">
      <w:pPr>
        <w:spacing w:after="0" w:line="240" w:lineRule="auto"/>
        <w:jc w:val="both"/>
        <w:rPr>
          <w:rFonts w:ascii="Montserrat" w:eastAsia="Times New Roman" w:hAnsi="Montserrat" w:cs="Arial"/>
          <w:sz w:val="18"/>
          <w:szCs w:val="18"/>
        </w:rPr>
      </w:pPr>
      <w:r w:rsidRPr="00991EB1">
        <w:rPr>
          <w:rFonts w:ascii="Montserrat" w:eastAsia="Times New Roman" w:hAnsi="Montserrat" w:cs="Arial"/>
          <w:sz w:val="18"/>
          <w:szCs w:val="18"/>
        </w:rPr>
        <w:t xml:space="preserve">PARA EL PAGO DEL GASTO DE ADMINISTRACIÓN </w:t>
      </w:r>
      <w:r w:rsidRPr="00991EB1">
        <w:rPr>
          <w:rFonts w:ascii="Montserrat" w:eastAsia="Times New Roman" w:hAnsi="Montserrat" w:cs="Arial"/>
          <w:b/>
          <w:sz w:val="18"/>
          <w:szCs w:val="18"/>
        </w:rPr>
        <w:t>“</w:t>
      </w:r>
      <w:r w:rsidRPr="00991EB1">
        <w:rPr>
          <w:rFonts w:ascii="Montserrat" w:eastAsia="Times New Roman" w:hAnsi="Montserrat" w:cs="Arial"/>
          <w:sz w:val="18"/>
          <w:szCs w:val="18"/>
        </w:rPr>
        <w:t>EL LICITANTE GANADOR” PRESENTARÁ BIMESTRALMENTE PARA SU VALIDACIÓN Y TRÁMITE DE PAGO EN A LA GERENCIA DE SERVICIOS GENERALES, MANTENIMIENTO Y SEGUROS PATRIMONIALES, EL RECIBO DE PAGO O FACTURA QUE CUMPLA CON LOS REQUISITOS FISCALES QUE ESTABLECEN LAS LEYES APLICABLES, CON EL IMPORTE QUE RESULTE SOLAMENTE DEL GASTO DE ADMINISTRACIÓN, MÁS EL IVA CORRESPONDIENTE A ESTE ÚLTIMO CONCEPTO.</w:t>
      </w:r>
    </w:p>
    <w:p w14:paraId="27009A91" w14:textId="77777777" w:rsidR="00542FE0" w:rsidRPr="00991EB1" w:rsidRDefault="00542FE0" w:rsidP="00542FE0">
      <w:pPr>
        <w:spacing w:after="0" w:line="240" w:lineRule="auto"/>
        <w:jc w:val="both"/>
        <w:rPr>
          <w:rFonts w:ascii="Montserrat" w:eastAsia="Times New Roman" w:hAnsi="Montserrat" w:cs="Arial"/>
          <w:sz w:val="18"/>
          <w:szCs w:val="18"/>
        </w:rPr>
      </w:pPr>
    </w:p>
    <w:p w14:paraId="5D366E03" w14:textId="77777777" w:rsidR="00542FE0" w:rsidRPr="00991EB1" w:rsidRDefault="00542FE0" w:rsidP="00542FE0">
      <w:pPr>
        <w:spacing w:after="0" w:line="240" w:lineRule="auto"/>
        <w:jc w:val="both"/>
        <w:rPr>
          <w:rFonts w:ascii="Montserrat" w:eastAsia="Times New Roman" w:hAnsi="Montserrat" w:cs="Arial"/>
          <w:b/>
          <w:bCs/>
          <w:sz w:val="18"/>
          <w:szCs w:val="18"/>
        </w:rPr>
      </w:pPr>
      <w:r w:rsidRPr="00991EB1">
        <w:rPr>
          <w:rFonts w:ascii="Montserrat" w:eastAsia="Times New Roman" w:hAnsi="Montserrat" w:cs="Arial"/>
          <w:b/>
          <w:bCs/>
          <w:sz w:val="18"/>
          <w:szCs w:val="18"/>
        </w:rPr>
        <w:t>13.- AJUSTE FINAL DEL FONDO BASE DE OPERACIÓN</w:t>
      </w:r>
    </w:p>
    <w:p w14:paraId="0C2751EB" w14:textId="77777777" w:rsidR="00542FE0" w:rsidRPr="00991EB1" w:rsidRDefault="00542FE0" w:rsidP="00542FE0">
      <w:pPr>
        <w:tabs>
          <w:tab w:val="left" w:pos="9000"/>
        </w:tabs>
        <w:spacing w:after="0" w:line="240" w:lineRule="auto"/>
        <w:ind w:right="-81"/>
        <w:rPr>
          <w:rFonts w:ascii="Montserrat" w:eastAsia="Times New Roman" w:hAnsi="Montserrat" w:cs="Arial"/>
          <w:bCs/>
          <w:sz w:val="18"/>
          <w:szCs w:val="18"/>
        </w:rPr>
      </w:pPr>
    </w:p>
    <w:p w14:paraId="5B7E5C44" w14:textId="77777777" w:rsidR="00542FE0" w:rsidRPr="00991EB1" w:rsidRDefault="00542FE0" w:rsidP="00762A71">
      <w:pPr>
        <w:pStyle w:val="Prrafodelista"/>
        <w:numPr>
          <w:ilvl w:val="0"/>
          <w:numId w:val="62"/>
        </w:numPr>
        <w:ind w:left="360"/>
        <w:jc w:val="both"/>
        <w:rPr>
          <w:rFonts w:ascii="Montserrat" w:hAnsi="Montserrat" w:cs="Arial"/>
          <w:b w:val="0"/>
          <w:bCs w:val="0"/>
          <w:sz w:val="18"/>
          <w:szCs w:val="18"/>
        </w:rPr>
      </w:pPr>
      <w:r w:rsidRPr="00991EB1">
        <w:rPr>
          <w:rFonts w:ascii="Montserrat" w:hAnsi="Montserrat" w:cs="Arial"/>
          <w:b w:val="0"/>
          <w:sz w:val="18"/>
          <w:szCs w:val="18"/>
        </w:rPr>
        <w:t>“TELECOMM” CONVIENE CON “EL LICITANTE GANADOR” QUE AL FINAL DE LA VIGENCIA DEL ANEXO SE ESTABLECE UN PERIODO DE 45 DÍAS CONTADOS A PARTIR DEL 1 DE ENERO DEL 2022, PARA QUE AMBAS PARTES INTEGREN LOS EXPEDIENTES DE LOS SINIESTROS OCURRIDOS PROCEDENTES QUE SE ENCUENTREN EN TRÁMITE DEL 1 DE ENERO AL 31 DE DICIEMBRE DEL 2021, Y SE DETERMINEN DE COMÚN ACUERDO.</w:t>
      </w:r>
    </w:p>
    <w:p w14:paraId="19A689E0" w14:textId="77777777" w:rsidR="00542FE0" w:rsidRPr="00991EB1" w:rsidRDefault="00542FE0" w:rsidP="00542FE0">
      <w:pPr>
        <w:pStyle w:val="Prrafodelista"/>
        <w:ind w:left="360"/>
        <w:jc w:val="both"/>
        <w:rPr>
          <w:rFonts w:ascii="Montserrat" w:hAnsi="Montserrat" w:cs="Arial"/>
          <w:b w:val="0"/>
          <w:bCs w:val="0"/>
          <w:sz w:val="18"/>
          <w:szCs w:val="18"/>
        </w:rPr>
      </w:pPr>
    </w:p>
    <w:p w14:paraId="250422CE" w14:textId="77777777" w:rsidR="00542FE0" w:rsidRPr="00991EB1" w:rsidRDefault="00542FE0" w:rsidP="00762A71">
      <w:pPr>
        <w:pStyle w:val="Prrafodelista"/>
        <w:numPr>
          <w:ilvl w:val="0"/>
          <w:numId w:val="62"/>
        </w:numPr>
        <w:ind w:left="360"/>
        <w:jc w:val="both"/>
        <w:rPr>
          <w:rFonts w:ascii="Montserrat" w:hAnsi="Montserrat" w:cs="Arial"/>
          <w:b w:val="0"/>
          <w:bCs w:val="0"/>
          <w:sz w:val="18"/>
          <w:szCs w:val="18"/>
        </w:rPr>
      </w:pPr>
      <w:r w:rsidRPr="00991EB1">
        <w:rPr>
          <w:rFonts w:ascii="Montserrat" w:hAnsi="Montserrat" w:cs="Arial"/>
          <w:b w:val="0"/>
          <w:sz w:val="18"/>
          <w:szCs w:val="18"/>
        </w:rPr>
        <w:t>“EL LICITANTE GANADOR” Y “TELECOMM” PROCEDERÁN A REALIZAR UN ANÁLISIS DE LOS CASOS DE SINIESTROS OCURRIDOS PROCEDENTES EN TRAMITE AL CIERRE DEL AJUSTE FINAL Y CELEBRARÁN UN ACUERDO EN QUE SE DETERMINEN LOS CASOS QUE SERÁN INTEGRADOS AL COSTO FINAL DE LOS SINIESTROS Y QUE “EL LICITANTE GANADOR” CUBRIRÁ.</w:t>
      </w:r>
    </w:p>
    <w:p w14:paraId="2AB7F6CE" w14:textId="77777777" w:rsidR="00542FE0" w:rsidRPr="00991EB1" w:rsidRDefault="00542FE0" w:rsidP="00542FE0">
      <w:pPr>
        <w:spacing w:line="240" w:lineRule="auto"/>
        <w:jc w:val="both"/>
        <w:rPr>
          <w:rFonts w:ascii="Montserrat" w:eastAsia="Times New Roman" w:hAnsi="Montserrat" w:cs="Arial"/>
          <w:sz w:val="18"/>
          <w:szCs w:val="18"/>
        </w:rPr>
      </w:pPr>
    </w:p>
    <w:p w14:paraId="6E83F8A0" w14:textId="77777777" w:rsidR="00542FE0" w:rsidRPr="00991EB1" w:rsidRDefault="00542FE0" w:rsidP="00542FE0">
      <w:pPr>
        <w:spacing w:after="0" w:line="240" w:lineRule="auto"/>
        <w:ind w:left="360" w:hanging="360"/>
        <w:jc w:val="both"/>
        <w:rPr>
          <w:rFonts w:ascii="Montserrat" w:eastAsia="Times New Roman" w:hAnsi="Montserrat" w:cs="Arial"/>
          <w:sz w:val="18"/>
          <w:szCs w:val="18"/>
        </w:rPr>
      </w:pPr>
      <w:r w:rsidRPr="00991EB1">
        <w:rPr>
          <w:rFonts w:ascii="Montserrat" w:eastAsia="Times New Roman" w:hAnsi="Montserrat" w:cs="Arial"/>
          <w:sz w:val="18"/>
          <w:szCs w:val="18"/>
        </w:rPr>
        <w:t>C) UNA VEZ INTEGRADOS LOS SINIESTROS OCURRIDOS PROCEDENTES EN TRÁMITE, SE DEBERÁ CALCULAR EL AJUSTE FINAL DEL FONDO BASE DE OPERACIÓN QUE SE DEVOLVERÁ A “TELECOMM”, DE ACUERDO A LA SIGUIENTE FÓRMULA:</w:t>
      </w:r>
    </w:p>
    <w:p w14:paraId="57E61061" w14:textId="77777777" w:rsidR="00542FE0" w:rsidRPr="00991EB1" w:rsidRDefault="00542FE0" w:rsidP="00542FE0">
      <w:pPr>
        <w:tabs>
          <w:tab w:val="left" w:pos="9000"/>
        </w:tabs>
        <w:spacing w:before="240" w:line="240" w:lineRule="auto"/>
        <w:ind w:right="-81"/>
        <w:rPr>
          <w:rFonts w:ascii="Montserrat" w:eastAsia="Times New Roman" w:hAnsi="Montserrat" w:cs="Arial"/>
          <w:b/>
          <w:bCs/>
          <w:sz w:val="18"/>
          <w:szCs w:val="18"/>
          <w:lang w:val="en-US"/>
        </w:rPr>
      </w:pPr>
      <w:r w:rsidRPr="00991EB1">
        <w:rPr>
          <w:rFonts w:ascii="Montserrat" w:eastAsia="Times New Roman" w:hAnsi="Montserrat" w:cs="Arial"/>
          <w:b/>
          <w:bCs/>
          <w:sz w:val="18"/>
          <w:szCs w:val="18"/>
          <w:lang w:val="en-US"/>
        </w:rPr>
        <w:t>AFFB= SPP + [(SPP*GA)*1.16] - [FB+RFB]</w:t>
      </w:r>
    </w:p>
    <w:p w14:paraId="300F35A0" w14:textId="77777777" w:rsidR="00542FE0" w:rsidRPr="00991EB1" w:rsidRDefault="00542FE0" w:rsidP="00542FE0">
      <w:pPr>
        <w:tabs>
          <w:tab w:val="left" w:pos="9000"/>
        </w:tabs>
        <w:spacing w:before="240" w:line="240" w:lineRule="auto"/>
        <w:ind w:right="-81"/>
        <w:rPr>
          <w:rFonts w:ascii="Montserrat" w:eastAsia="Times New Roman" w:hAnsi="Montserrat" w:cs="Arial"/>
          <w:bCs/>
          <w:sz w:val="18"/>
          <w:szCs w:val="18"/>
        </w:rPr>
      </w:pPr>
      <w:r w:rsidRPr="00991EB1">
        <w:rPr>
          <w:rFonts w:ascii="Montserrat" w:eastAsia="Times New Roman" w:hAnsi="Montserrat" w:cs="Arial"/>
          <w:bCs/>
          <w:sz w:val="18"/>
          <w:szCs w:val="18"/>
        </w:rPr>
        <w:t>DONDE:</w:t>
      </w:r>
    </w:p>
    <w:p w14:paraId="5289138A" w14:textId="77777777" w:rsidR="00542FE0" w:rsidRPr="00991EB1" w:rsidRDefault="00542FE0" w:rsidP="00542FE0">
      <w:pPr>
        <w:tabs>
          <w:tab w:val="left" w:pos="9000"/>
        </w:tabs>
        <w:spacing w:line="240" w:lineRule="auto"/>
        <w:ind w:right="-567"/>
        <w:rPr>
          <w:rFonts w:ascii="Montserrat" w:eastAsia="Times New Roman" w:hAnsi="Montserrat" w:cs="Arial"/>
          <w:bCs/>
          <w:sz w:val="18"/>
          <w:szCs w:val="18"/>
        </w:rPr>
      </w:pPr>
      <w:r w:rsidRPr="00991EB1">
        <w:rPr>
          <w:rFonts w:ascii="Montserrat" w:eastAsia="Times New Roman" w:hAnsi="Montserrat" w:cs="Arial"/>
          <w:bCs/>
          <w:sz w:val="18"/>
          <w:szCs w:val="18"/>
        </w:rPr>
        <w:t>AFFB= AJUSTE FINAL DEL FONDO BASE DE OPERACIÓN.</w:t>
      </w:r>
    </w:p>
    <w:p w14:paraId="6FBF7BDB" w14:textId="77777777" w:rsidR="00542FE0" w:rsidRPr="00991EB1" w:rsidRDefault="00542FE0" w:rsidP="00542FE0">
      <w:pPr>
        <w:tabs>
          <w:tab w:val="left" w:pos="9000"/>
        </w:tabs>
        <w:spacing w:line="240" w:lineRule="auto"/>
        <w:ind w:right="-567"/>
        <w:rPr>
          <w:rFonts w:ascii="Montserrat" w:eastAsia="Times New Roman" w:hAnsi="Montserrat" w:cs="Arial"/>
          <w:bCs/>
          <w:sz w:val="18"/>
          <w:szCs w:val="18"/>
        </w:rPr>
      </w:pPr>
      <w:r w:rsidRPr="00991EB1">
        <w:rPr>
          <w:rFonts w:ascii="Montserrat" w:eastAsia="Times New Roman" w:hAnsi="Montserrat" w:cs="Arial"/>
          <w:bCs/>
          <w:sz w:val="18"/>
          <w:szCs w:val="18"/>
        </w:rPr>
        <w:t>SPP=SINIESTROS PAGADOS PROCEDENTES.</w:t>
      </w:r>
    </w:p>
    <w:p w14:paraId="1FFF81E3" w14:textId="77777777" w:rsidR="00542FE0" w:rsidRPr="00991EB1" w:rsidRDefault="00542FE0" w:rsidP="00542FE0">
      <w:pPr>
        <w:tabs>
          <w:tab w:val="left" w:pos="9000"/>
        </w:tabs>
        <w:spacing w:line="240" w:lineRule="auto"/>
        <w:ind w:right="-567"/>
        <w:rPr>
          <w:rFonts w:ascii="Montserrat" w:eastAsia="Times New Roman" w:hAnsi="Montserrat" w:cs="Arial"/>
          <w:bCs/>
          <w:sz w:val="18"/>
          <w:szCs w:val="18"/>
        </w:rPr>
      </w:pPr>
      <w:r w:rsidRPr="00991EB1">
        <w:rPr>
          <w:rFonts w:ascii="Montserrat" w:eastAsia="Times New Roman" w:hAnsi="Montserrat" w:cs="Arial"/>
          <w:bCs/>
          <w:sz w:val="18"/>
          <w:szCs w:val="18"/>
        </w:rPr>
        <w:t xml:space="preserve">FB= FONDO BASE DE OPERACIÓN.             </w:t>
      </w:r>
    </w:p>
    <w:p w14:paraId="2826A8B9" w14:textId="6F0D37E5" w:rsidR="00542FE0" w:rsidRPr="00991EB1" w:rsidRDefault="00542FE0" w:rsidP="00542FE0">
      <w:pPr>
        <w:tabs>
          <w:tab w:val="left" w:pos="9000"/>
        </w:tabs>
        <w:spacing w:line="240" w:lineRule="auto"/>
        <w:ind w:right="-567"/>
        <w:rPr>
          <w:rFonts w:ascii="Montserrat" w:eastAsia="Times New Roman" w:hAnsi="Montserrat" w:cs="Arial"/>
          <w:bCs/>
          <w:sz w:val="18"/>
          <w:szCs w:val="18"/>
        </w:rPr>
      </w:pPr>
      <w:r w:rsidRPr="00991EB1">
        <w:rPr>
          <w:rFonts w:ascii="Montserrat" w:eastAsia="Times New Roman" w:hAnsi="Montserrat" w:cs="Arial"/>
          <w:bCs/>
          <w:sz w:val="18"/>
          <w:szCs w:val="18"/>
        </w:rPr>
        <w:t xml:space="preserve">RFB= </w:t>
      </w:r>
      <w:r w:rsidR="008B7911" w:rsidRPr="00991EB1">
        <w:rPr>
          <w:rFonts w:ascii="Montserrat" w:eastAsia="Times New Roman" w:hAnsi="Montserrat" w:cs="Arial"/>
          <w:bCs/>
          <w:sz w:val="18"/>
          <w:szCs w:val="18"/>
        </w:rPr>
        <w:t>REPOSICIÓN</w:t>
      </w:r>
      <w:r w:rsidRPr="00991EB1">
        <w:rPr>
          <w:rFonts w:ascii="Montserrat" w:eastAsia="Times New Roman" w:hAnsi="Montserrat" w:cs="Arial"/>
          <w:bCs/>
          <w:sz w:val="18"/>
          <w:szCs w:val="18"/>
        </w:rPr>
        <w:t xml:space="preserve"> DE FONDO BASE DE OPERACIÓN.</w:t>
      </w:r>
    </w:p>
    <w:p w14:paraId="6E239114" w14:textId="77777777" w:rsidR="00542FE0" w:rsidRPr="00991EB1" w:rsidRDefault="00542FE0" w:rsidP="00542FE0">
      <w:pPr>
        <w:tabs>
          <w:tab w:val="left" w:pos="9000"/>
        </w:tabs>
        <w:spacing w:line="240" w:lineRule="auto"/>
        <w:ind w:right="-567"/>
        <w:rPr>
          <w:rFonts w:ascii="Montserrat" w:eastAsia="Times New Roman" w:hAnsi="Montserrat" w:cs="Arial"/>
          <w:bCs/>
          <w:sz w:val="18"/>
          <w:szCs w:val="18"/>
        </w:rPr>
      </w:pPr>
      <w:r w:rsidRPr="00991EB1">
        <w:rPr>
          <w:rFonts w:ascii="Montserrat" w:eastAsia="Times New Roman" w:hAnsi="Montserrat" w:cs="Arial"/>
          <w:bCs/>
          <w:sz w:val="18"/>
          <w:szCs w:val="18"/>
        </w:rPr>
        <w:t xml:space="preserve">GA= GASTO DE ADMINISTRACIÓN DEL ANEXO. </w:t>
      </w:r>
    </w:p>
    <w:p w14:paraId="65819E3B" w14:textId="77777777" w:rsidR="00542FE0" w:rsidRPr="00991EB1" w:rsidRDefault="00542FE0" w:rsidP="00542FE0">
      <w:pPr>
        <w:tabs>
          <w:tab w:val="left" w:pos="9000"/>
        </w:tabs>
        <w:spacing w:line="240" w:lineRule="auto"/>
        <w:ind w:right="-567"/>
        <w:rPr>
          <w:rFonts w:ascii="Montserrat" w:eastAsia="Times New Roman" w:hAnsi="Montserrat" w:cs="Arial"/>
          <w:bCs/>
          <w:sz w:val="18"/>
          <w:szCs w:val="18"/>
        </w:rPr>
      </w:pPr>
      <w:r w:rsidRPr="00991EB1">
        <w:rPr>
          <w:rFonts w:ascii="Montserrat" w:eastAsia="Times New Roman" w:hAnsi="Montserrat" w:cs="Arial"/>
          <w:bCs/>
          <w:sz w:val="18"/>
          <w:szCs w:val="18"/>
        </w:rPr>
        <w:t>1.16= APLICACIÓN DE IVA GASTOS DE ADMINISTRACIÓN.</w:t>
      </w:r>
    </w:p>
    <w:p w14:paraId="38A021EA" w14:textId="77777777" w:rsidR="00542FE0" w:rsidRPr="00991EB1" w:rsidRDefault="00542FE0" w:rsidP="00542FE0">
      <w:pPr>
        <w:tabs>
          <w:tab w:val="left" w:pos="9000"/>
        </w:tabs>
        <w:spacing w:after="0" w:line="240" w:lineRule="auto"/>
        <w:ind w:right="-81"/>
        <w:rPr>
          <w:rFonts w:ascii="Montserrat" w:eastAsia="Times New Roman" w:hAnsi="Montserrat" w:cs="Arial"/>
          <w:b/>
          <w:bCs/>
          <w:sz w:val="18"/>
          <w:szCs w:val="18"/>
        </w:rPr>
      </w:pPr>
      <w:r w:rsidRPr="00991EB1">
        <w:rPr>
          <w:rFonts w:ascii="Montserrat" w:eastAsia="Times New Roman" w:hAnsi="Montserrat" w:cs="Arial"/>
          <w:b/>
          <w:bCs/>
          <w:sz w:val="18"/>
          <w:szCs w:val="18"/>
        </w:rPr>
        <w:t xml:space="preserve">14.- REPORTE DE SINIESTROS DE TODOS LOS RAMOS DE LOS ÚLTIMOS 5 AÑOS </w:t>
      </w:r>
    </w:p>
    <w:p w14:paraId="7241D7BC" w14:textId="77777777" w:rsidR="00542FE0" w:rsidRPr="00991EB1" w:rsidRDefault="00542FE0" w:rsidP="00542FE0">
      <w:pPr>
        <w:tabs>
          <w:tab w:val="left" w:pos="9000"/>
        </w:tabs>
        <w:spacing w:after="0" w:line="240" w:lineRule="auto"/>
        <w:ind w:right="-81"/>
        <w:rPr>
          <w:rFonts w:ascii="Montserrat" w:eastAsia="Times New Roman" w:hAnsi="Montserrat" w:cs="Arial"/>
          <w:b/>
          <w:bCs/>
          <w:sz w:val="18"/>
          <w:szCs w:val="18"/>
        </w:rPr>
      </w:pPr>
    </w:p>
    <w:tbl>
      <w:tblPr>
        <w:tblW w:w="4861" w:type="pct"/>
        <w:tblInd w:w="-63" w:type="dxa"/>
        <w:tblCellMar>
          <w:left w:w="70" w:type="dxa"/>
          <w:right w:w="70" w:type="dxa"/>
        </w:tblCellMar>
        <w:tblLook w:val="04A0" w:firstRow="1" w:lastRow="0" w:firstColumn="1" w:lastColumn="0" w:noHBand="0" w:noVBand="1"/>
      </w:tblPr>
      <w:tblGrid>
        <w:gridCol w:w="182"/>
        <w:gridCol w:w="1482"/>
        <w:gridCol w:w="1220"/>
        <w:gridCol w:w="2885"/>
        <w:gridCol w:w="3134"/>
        <w:gridCol w:w="191"/>
      </w:tblGrid>
      <w:tr w:rsidR="00542FE0" w:rsidRPr="00991EB1" w14:paraId="0D5ECF1E" w14:textId="77777777" w:rsidTr="00446048">
        <w:trPr>
          <w:gridBefore w:val="1"/>
          <w:wBefore w:w="100" w:type="pct"/>
          <w:trHeight w:val="415"/>
        </w:trPr>
        <w:tc>
          <w:tcPr>
            <w:tcW w:w="4900" w:type="pct"/>
            <w:gridSpan w:val="5"/>
            <w:tcBorders>
              <w:top w:val="double" w:sz="6" w:space="0" w:color="auto"/>
              <w:left w:val="double" w:sz="6" w:space="0" w:color="auto"/>
              <w:bottom w:val="double" w:sz="6" w:space="0" w:color="auto"/>
              <w:right w:val="double" w:sz="6" w:space="0" w:color="auto"/>
            </w:tcBorders>
            <w:shd w:val="clear" w:color="auto" w:fill="D9D9D9"/>
            <w:vAlign w:val="center"/>
            <w:hideMark/>
          </w:tcPr>
          <w:p w14:paraId="62FE3D4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SINIESTRALIDAD DEL RIESGO DE INCENDIO </w:t>
            </w:r>
          </w:p>
          <w:p w14:paraId="4E82DCD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CIFRAS EN PESOS</w:t>
            </w:r>
            <w:r w:rsidRPr="00991EB1">
              <w:rPr>
                <w:rFonts w:ascii="Montserrat" w:eastAsia="Times New Roman" w:hAnsi="Montserrat" w:cs="Arial"/>
                <w:b/>
                <w:bCs/>
                <w:sz w:val="18"/>
                <w:szCs w:val="18"/>
                <w:lang w:eastAsia="es-MX"/>
              </w:rPr>
              <w:br/>
              <w:t>SECCIÓN I</w:t>
            </w:r>
          </w:p>
        </w:tc>
      </w:tr>
      <w:tr w:rsidR="00542FE0" w:rsidRPr="00991EB1" w14:paraId="4BA04D63" w14:textId="77777777" w:rsidTr="00446048">
        <w:trPr>
          <w:gridBefore w:val="1"/>
          <w:wBefore w:w="100" w:type="pct"/>
          <w:trHeight w:val="479"/>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093C6F6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6E8B143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6893729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7BA031B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2C5FC8C6" w14:textId="77777777" w:rsidTr="00446048">
        <w:trPr>
          <w:gridBefore w:val="1"/>
          <w:wBefore w:w="100" w:type="pct"/>
          <w:trHeight w:val="362"/>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5FC5BE62"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4025934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shd w:val="clear" w:color="auto" w:fill="auto"/>
            <w:vAlign w:val="center"/>
          </w:tcPr>
          <w:p w14:paraId="7C8F4D20"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7</w:t>
            </w:r>
          </w:p>
        </w:tc>
        <w:tc>
          <w:tcPr>
            <w:tcW w:w="1586" w:type="pct"/>
            <w:tcBorders>
              <w:top w:val="double" w:sz="6" w:space="0" w:color="auto"/>
              <w:left w:val="nil"/>
              <w:bottom w:val="double" w:sz="6" w:space="0" w:color="auto"/>
              <w:right w:val="double" w:sz="6" w:space="0" w:color="auto"/>
            </w:tcBorders>
            <w:shd w:val="clear" w:color="auto" w:fill="auto"/>
            <w:vAlign w:val="center"/>
          </w:tcPr>
          <w:p w14:paraId="208EB206"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4’248,689.04</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1D504B2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148BDE3E" w14:textId="77777777" w:rsidTr="00446048">
        <w:trPr>
          <w:gridBefore w:val="1"/>
          <w:wBefore w:w="100" w:type="pct"/>
          <w:trHeight w:val="362"/>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71A610D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0AE12229"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79E843C0"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7</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5E7C1A2E"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2’089,141.13</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5A05333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389,283.52</w:t>
            </w:r>
          </w:p>
        </w:tc>
      </w:tr>
      <w:tr w:rsidR="00542FE0" w:rsidRPr="00991EB1" w14:paraId="11F35B94" w14:textId="77777777" w:rsidTr="00446048">
        <w:trPr>
          <w:gridBefore w:val="1"/>
          <w:wBefore w:w="100" w:type="pct"/>
          <w:trHeight w:val="362"/>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54D9A8A5"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tcPr>
          <w:p w14:paraId="3D279DA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w:t>
            </w:r>
          </w:p>
        </w:tc>
        <w:tc>
          <w:tcPr>
            <w:tcW w:w="1586" w:type="pct"/>
            <w:tcBorders>
              <w:top w:val="double" w:sz="6" w:space="0" w:color="auto"/>
              <w:left w:val="nil"/>
              <w:bottom w:val="double" w:sz="6" w:space="0" w:color="auto"/>
              <w:right w:val="double" w:sz="6" w:space="0" w:color="auto"/>
            </w:tcBorders>
            <w:shd w:val="clear" w:color="auto" w:fill="auto"/>
            <w:vAlign w:val="center"/>
          </w:tcPr>
          <w:p w14:paraId="33D7F619"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165,000.00</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7F08DC2B"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r>
      <w:tr w:rsidR="00542FE0" w:rsidRPr="00991EB1" w14:paraId="179FC586" w14:textId="77777777" w:rsidTr="00446048">
        <w:trPr>
          <w:gridBefore w:val="1"/>
          <w:wBefore w:w="100" w:type="pct"/>
          <w:trHeight w:val="362"/>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400CFD4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shd w:val="clear" w:color="auto" w:fill="auto"/>
            <w:vAlign w:val="center"/>
          </w:tcPr>
          <w:p w14:paraId="4D5D75B1"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14</w:t>
            </w:r>
          </w:p>
        </w:tc>
        <w:tc>
          <w:tcPr>
            <w:tcW w:w="1586" w:type="pct"/>
            <w:tcBorders>
              <w:top w:val="double" w:sz="6" w:space="0" w:color="auto"/>
              <w:left w:val="nil"/>
              <w:bottom w:val="double" w:sz="6" w:space="0" w:color="auto"/>
              <w:right w:val="double" w:sz="6" w:space="0" w:color="auto"/>
            </w:tcBorders>
            <w:shd w:val="clear" w:color="auto" w:fill="auto"/>
            <w:vAlign w:val="center"/>
          </w:tcPr>
          <w:p w14:paraId="1578EC88"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4’948,240.07</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5B16E01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3,730,041.22</w:t>
            </w:r>
          </w:p>
        </w:tc>
      </w:tr>
      <w:tr w:rsidR="00542FE0" w:rsidRPr="00991EB1" w14:paraId="51A36DAB" w14:textId="77777777" w:rsidTr="00446048">
        <w:trPr>
          <w:gridBefore w:val="1"/>
          <w:wBefore w:w="100" w:type="pct"/>
          <w:trHeight w:val="362"/>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6769601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5099792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11</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2ACA8D1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23,217,811.11</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37945C3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8,608,898.08</w:t>
            </w:r>
          </w:p>
        </w:tc>
      </w:tr>
      <w:tr w:rsidR="00542FE0" w:rsidRPr="00991EB1" w14:paraId="5B0FE56B" w14:textId="77777777" w:rsidTr="00446048">
        <w:trPr>
          <w:gridBefore w:val="1"/>
          <w:wBefore w:w="100" w:type="pct"/>
          <w:trHeight w:val="330"/>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05B32D5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5DF0B8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13</w:t>
            </w:r>
          </w:p>
        </w:tc>
        <w:tc>
          <w:tcPr>
            <w:tcW w:w="1586"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8C9A78A"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1,738,218.30</w:t>
            </w:r>
          </w:p>
        </w:tc>
        <w:tc>
          <w:tcPr>
            <w:tcW w:w="1829"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B2D11C8"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1’563,754.49</w:t>
            </w:r>
          </w:p>
        </w:tc>
      </w:tr>
      <w:tr w:rsidR="00542FE0" w:rsidRPr="00991EB1" w14:paraId="2B086A85" w14:textId="77777777" w:rsidTr="00446048">
        <w:trPr>
          <w:gridBefore w:val="1"/>
          <w:wBefore w:w="100" w:type="pct"/>
          <w:trHeight w:val="511"/>
        </w:trPr>
        <w:tc>
          <w:tcPr>
            <w:tcW w:w="4900"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0BE129D1"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SINIESTRALIDAD DEL RIESGO ROTURA DE MAQUINARIA </w:t>
            </w:r>
          </w:p>
          <w:p w14:paraId="580DF8A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CIFRAS EN PESOS</w:t>
            </w:r>
            <w:r w:rsidRPr="00991EB1">
              <w:rPr>
                <w:rFonts w:ascii="Montserrat" w:eastAsia="Times New Roman" w:hAnsi="Montserrat" w:cs="Arial"/>
                <w:b/>
                <w:bCs/>
                <w:sz w:val="18"/>
                <w:szCs w:val="18"/>
                <w:lang w:eastAsia="es-MX"/>
              </w:rPr>
              <w:br/>
              <w:t>SECCIÓN II</w:t>
            </w:r>
          </w:p>
        </w:tc>
      </w:tr>
      <w:tr w:rsidR="00542FE0" w:rsidRPr="00991EB1" w14:paraId="25190D6F" w14:textId="77777777" w:rsidTr="00446048">
        <w:trPr>
          <w:gridBefore w:val="1"/>
          <w:wBefore w:w="100" w:type="pct"/>
          <w:trHeight w:val="510"/>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7CEB39F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671BCE2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30BFF60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4F4F025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2DB23F62" w14:textId="77777777" w:rsidTr="00446048">
        <w:trPr>
          <w:gridBefore w:val="1"/>
          <w:wBefore w:w="100" w:type="pct"/>
          <w:trHeight w:val="378"/>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4D2528A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2595538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shd w:val="clear" w:color="auto" w:fill="auto"/>
            <w:vAlign w:val="center"/>
          </w:tcPr>
          <w:p w14:paraId="6CB2391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13</w:t>
            </w:r>
          </w:p>
        </w:tc>
        <w:tc>
          <w:tcPr>
            <w:tcW w:w="1586" w:type="pct"/>
            <w:tcBorders>
              <w:top w:val="double" w:sz="6" w:space="0" w:color="auto"/>
              <w:left w:val="nil"/>
              <w:bottom w:val="double" w:sz="6" w:space="0" w:color="auto"/>
              <w:right w:val="double" w:sz="6" w:space="0" w:color="auto"/>
            </w:tcBorders>
            <w:shd w:val="clear" w:color="auto" w:fill="auto"/>
            <w:vAlign w:val="center"/>
          </w:tcPr>
          <w:p w14:paraId="0C45C39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1’221,325.14</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6B6C1D7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7F34E15B" w14:textId="77777777" w:rsidTr="00446048">
        <w:trPr>
          <w:gridBefore w:val="1"/>
          <w:wBefore w:w="100" w:type="pct"/>
          <w:trHeight w:val="378"/>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2A366972"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047801E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tcPr>
          <w:p w14:paraId="0AED92F9"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19</w:t>
            </w:r>
          </w:p>
        </w:tc>
        <w:tc>
          <w:tcPr>
            <w:tcW w:w="1586" w:type="pct"/>
            <w:tcBorders>
              <w:top w:val="double" w:sz="6" w:space="0" w:color="auto"/>
              <w:left w:val="nil"/>
              <w:bottom w:val="double" w:sz="6" w:space="0" w:color="auto"/>
              <w:right w:val="double" w:sz="6" w:space="0" w:color="auto"/>
            </w:tcBorders>
            <w:shd w:val="clear" w:color="auto" w:fill="auto"/>
            <w:vAlign w:val="center"/>
          </w:tcPr>
          <w:p w14:paraId="572C19B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1’224,200.16</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51E2A731"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1’105,604.99</w:t>
            </w:r>
          </w:p>
        </w:tc>
      </w:tr>
      <w:tr w:rsidR="00542FE0" w:rsidRPr="00991EB1" w14:paraId="63437037" w14:textId="77777777" w:rsidTr="00446048">
        <w:trPr>
          <w:gridBefore w:val="1"/>
          <w:wBefore w:w="100" w:type="pct"/>
          <w:trHeight w:val="378"/>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2AB6691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tcPr>
          <w:p w14:paraId="32EAECD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15</w:t>
            </w:r>
          </w:p>
        </w:tc>
        <w:tc>
          <w:tcPr>
            <w:tcW w:w="1586" w:type="pct"/>
            <w:tcBorders>
              <w:top w:val="double" w:sz="6" w:space="0" w:color="auto"/>
              <w:left w:val="nil"/>
              <w:bottom w:val="double" w:sz="6" w:space="0" w:color="auto"/>
              <w:right w:val="double" w:sz="6" w:space="0" w:color="auto"/>
            </w:tcBorders>
            <w:shd w:val="clear" w:color="auto" w:fill="auto"/>
            <w:vAlign w:val="center"/>
          </w:tcPr>
          <w:p w14:paraId="798C477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2’089,255.32</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159DD6BB"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318,131.14</w:t>
            </w:r>
          </w:p>
        </w:tc>
      </w:tr>
      <w:tr w:rsidR="00542FE0" w:rsidRPr="00991EB1" w14:paraId="7A878631" w14:textId="77777777" w:rsidTr="00446048">
        <w:trPr>
          <w:gridBefore w:val="1"/>
          <w:wBefore w:w="100" w:type="pct"/>
          <w:trHeight w:val="378"/>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2D34D53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shd w:val="clear" w:color="auto" w:fill="auto"/>
            <w:vAlign w:val="center"/>
          </w:tcPr>
          <w:p w14:paraId="5EE51DC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35</w:t>
            </w:r>
          </w:p>
        </w:tc>
        <w:tc>
          <w:tcPr>
            <w:tcW w:w="1586" w:type="pct"/>
            <w:tcBorders>
              <w:top w:val="double" w:sz="6" w:space="0" w:color="auto"/>
              <w:left w:val="nil"/>
              <w:bottom w:val="double" w:sz="6" w:space="0" w:color="auto"/>
              <w:right w:val="double" w:sz="6" w:space="0" w:color="auto"/>
            </w:tcBorders>
            <w:shd w:val="clear" w:color="auto" w:fill="auto"/>
            <w:vAlign w:val="center"/>
          </w:tcPr>
          <w:p w14:paraId="16B5853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3,544,736.35</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4CC346F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478,884.21</w:t>
            </w:r>
          </w:p>
        </w:tc>
      </w:tr>
      <w:tr w:rsidR="00542FE0" w:rsidRPr="00991EB1" w14:paraId="630ADF84" w14:textId="77777777" w:rsidTr="00446048">
        <w:trPr>
          <w:gridBefore w:val="1"/>
          <w:wBefore w:w="100" w:type="pct"/>
          <w:trHeight w:val="378"/>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3C33F2A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2FF1877A"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15</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5FE728B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24,365,105.13</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4212B73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22,631,606.22</w:t>
            </w:r>
          </w:p>
        </w:tc>
      </w:tr>
      <w:tr w:rsidR="00542FE0" w:rsidRPr="00991EB1" w14:paraId="67BC8E2D" w14:textId="77777777" w:rsidTr="00446048">
        <w:trPr>
          <w:gridBefore w:val="1"/>
          <w:wBefore w:w="100" w:type="pct"/>
          <w:trHeight w:val="330"/>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332DA970"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9CA096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16</w:t>
            </w:r>
          </w:p>
        </w:tc>
        <w:tc>
          <w:tcPr>
            <w:tcW w:w="1586"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6D7747B"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2,457,921.57</w:t>
            </w:r>
          </w:p>
        </w:tc>
        <w:tc>
          <w:tcPr>
            <w:tcW w:w="1829"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29C783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2’302,471.40</w:t>
            </w:r>
          </w:p>
        </w:tc>
      </w:tr>
      <w:tr w:rsidR="00542FE0" w:rsidRPr="00991EB1" w14:paraId="3F760FA9" w14:textId="77777777" w:rsidTr="00446048">
        <w:trPr>
          <w:gridBefore w:val="1"/>
          <w:wBefore w:w="100" w:type="pct"/>
          <w:trHeight w:val="511"/>
        </w:trPr>
        <w:tc>
          <w:tcPr>
            <w:tcW w:w="4900"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47A7370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SINIESTRALIDAD DEL RIESGO EQUIPO ELECTRÓNICO </w:t>
            </w:r>
          </w:p>
          <w:p w14:paraId="74F6E9D9"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CIFRAS EN PESOS</w:t>
            </w:r>
            <w:r w:rsidRPr="00991EB1">
              <w:rPr>
                <w:rFonts w:ascii="Montserrat" w:eastAsia="Times New Roman" w:hAnsi="Montserrat" w:cs="Arial"/>
                <w:b/>
                <w:bCs/>
                <w:sz w:val="18"/>
                <w:szCs w:val="18"/>
                <w:lang w:eastAsia="es-MX"/>
              </w:rPr>
              <w:br/>
              <w:t>SECCIÓN III</w:t>
            </w:r>
          </w:p>
        </w:tc>
      </w:tr>
      <w:tr w:rsidR="00542FE0" w:rsidRPr="00991EB1" w14:paraId="39C253A4" w14:textId="77777777" w:rsidTr="00446048">
        <w:tblPrEx>
          <w:jc w:val="center"/>
          <w:tblInd w:w="0" w:type="dxa"/>
        </w:tblPrEx>
        <w:trPr>
          <w:gridAfter w:val="1"/>
          <w:wAfter w:w="106" w:type="pct"/>
          <w:trHeight w:val="510"/>
          <w:jc w:val="center"/>
        </w:trPr>
        <w:tc>
          <w:tcPr>
            <w:tcW w:w="914" w:type="pct"/>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2F439A8A"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4F8C794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5B16384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723" w:type="pct"/>
            <w:tcBorders>
              <w:top w:val="double" w:sz="6" w:space="0" w:color="auto"/>
              <w:left w:val="nil"/>
              <w:bottom w:val="double" w:sz="6" w:space="0" w:color="auto"/>
              <w:right w:val="double" w:sz="6" w:space="0" w:color="auto"/>
            </w:tcBorders>
            <w:shd w:val="clear" w:color="auto" w:fill="auto"/>
            <w:vAlign w:val="center"/>
          </w:tcPr>
          <w:p w14:paraId="7E7A6D5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23DF2E1C" w14:textId="77777777" w:rsidTr="00446048">
        <w:tblPrEx>
          <w:jc w:val="center"/>
          <w:tblInd w:w="0" w:type="dxa"/>
        </w:tblPrEx>
        <w:trPr>
          <w:gridAfter w:val="1"/>
          <w:wAfter w:w="106" w:type="pct"/>
          <w:trHeight w:val="327"/>
          <w:jc w:val="center"/>
        </w:trPr>
        <w:tc>
          <w:tcPr>
            <w:tcW w:w="91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6F0F7FB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40A4423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shd w:val="clear" w:color="auto" w:fill="auto"/>
            <w:vAlign w:val="center"/>
          </w:tcPr>
          <w:p w14:paraId="788DEA3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50</w:t>
            </w:r>
          </w:p>
        </w:tc>
        <w:tc>
          <w:tcPr>
            <w:tcW w:w="1586" w:type="pct"/>
            <w:tcBorders>
              <w:top w:val="double" w:sz="6" w:space="0" w:color="auto"/>
              <w:left w:val="nil"/>
              <w:bottom w:val="double" w:sz="6" w:space="0" w:color="auto"/>
              <w:right w:val="double" w:sz="6" w:space="0" w:color="auto"/>
            </w:tcBorders>
            <w:shd w:val="clear" w:color="auto" w:fill="auto"/>
            <w:vAlign w:val="center"/>
          </w:tcPr>
          <w:p w14:paraId="775F017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4’633,832.47</w:t>
            </w:r>
          </w:p>
        </w:tc>
        <w:tc>
          <w:tcPr>
            <w:tcW w:w="1723" w:type="pct"/>
            <w:tcBorders>
              <w:top w:val="double" w:sz="6" w:space="0" w:color="auto"/>
              <w:left w:val="nil"/>
              <w:bottom w:val="double" w:sz="6" w:space="0" w:color="auto"/>
              <w:right w:val="double" w:sz="6" w:space="0" w:color="auto"/>
            </w:tcBorders>
            <w:shd w:val="clear" w:color="auto" w:fill="auto"/>
            <w:vAlign w:val="center"/>
          </w:tcPr>
          <w:p w14:paraId="12C82925"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138,683.70</w:t>
            </w:r>
          </w:p>
        </w:tc>
      </w:tr>
      <w:tr w:rsidR="00542FE0" w:rsidRPr="00991EB1" w14:paraId="49E98F33" w14:textId="77777777" w:rsidTr="00446048">
        <w:tblPrEx>
          <w:jc w:val="center"/>
          <w:tblInd w:w="0" w:type="dxa"/>
        </w:tblPrEx>
        <w:trPr>
          <w:gridAfter w:val="1"/>
          <w:wAfter w:w="106" w:type="pct"/>
          <w:trHeight w:val="327"/>
          <w:jc w:val="center"/>
        </w:trPr>
        <w:tc>
          <w:tcPr>
            <w:tcW w:w="914" w:type="pct"/>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43F8AE7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3649808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3CD422C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49</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314698B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10,657,792.91</w:t>
            </w:r>
          </w:p>
        </w:tc>
        <w:tc>
          <w:tcPr>
            <w:tcW w:w="1723" w:type="pct"/>
            <w:tcBorders>
              <w:top w:val="double" w:sz="6" w:space="0" w:color="auto"/>
              <w:left w:val="nil"/>
              <w:bottom w:val="double" w:sz="6" w:space="0" w:color="auto"/>
              <w:right w:val="double" w:sz="6" w:space="0" w:color="auto"/>
            </w:tcBorders>
            <w:shd w:val="clear" w:color="auto" w:fill="auto"/>
            <w:vAlign w:val="center"/>
          </w:tcPr>
          <w:p w14:paraId="7C5E54D6"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975,691.34</w:t>
            </w:r>
          </w:p>
        </w:tc>
      </w:tr>
      <w:tr w:rsidR="00542FE0" w:rsidRPr="00991EB1" w14:paraId="43E2CFFC" w14:textId="77777777" w:rsidTr="00446048">
        <w:tblPrEx>
          <w:jc w:val="center"/>
          <w:tblInd w:w="0" w:type="dxa"/>
        </w:tblPrEx>
        <w:trPr>
          <w:gridAfter w:val="1"/>
          <w:wAfter w:w="106" w:type="pct"/>
          <w:trHeight w:val="327"/>
          <w:jc w:val="center"/>
        </w:trPr>
        <w:tc>
          <w:tcPr>
            <w:tcW w:w="91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2027824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tcPr>
          <w:p w14:paraId="26BE979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51</w:t>
            </w:r>
          </w:p>
        </w:tc>
        <w:tc>
          <w:tcPr>
            <w:tcW w:w="1586" w:type="pct"/>
            <w:tcBorders>
              <w:top w:val="double" w:sz="6" w:space="0" w:color="auto"/>
              <w:left w:val="nil"/>
              <w:bottom w:val="double" w:sz="6" w:space="0" w:color="auto"/>
              <w:right w:val="double" w:sz="6" w:space="0" w:color="auto"/>
            </w:tcBorders>
            <w:shd w:val="clear" w:color="auto" w:fill="auto"/>
            <w:vAlign w:val="center"/>
          </w:tcPr>
          <w:p w14:paraId="78CA70F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2’542,090.01</w:t>
            </w:r>
          </w:p>
        </w:tc>
        <w:tc>
          <w:tcPr>
            <w:tcW w:w="1723" w:type="pct"/>
            <w:tcBorders>
              <w:top w:val="double" w:sz="6" w:space="0" w:color="auto"/>
              <w:left w:val="nil"/>
              <w:bottom w:val="double" w:sz="6" w:space="0" w:color="auto"/>
              <w:right w:val="double" w:sz="6" w:space="0" w:color="auto"/>
            </w:tcBorders>
            <w:shd w:val="clear" w:color="auto" w:fill="auto"/>
            <w:vAlign w:val="center"/>
          </w:tcPr>
          <w:p w14:paraId="095CB044"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1’845,735.26</w:t>
            </w:r>
          </w:p>
        </w:tc>
      </w:tr>
      <w:tr w:rsidR="00542FE0" w:rsidRPr="00991EB1" w14:paraId="4757F2B8" w14:textId="77777777" w:rsidTr="00446048">
        <w:tblPrEx>
          <w:jc w:val="center"/>
          <w:tblInd w:w="0" w:type="dxa"/>
        </w:tblPrEx>
        <w:trPr>
          <w:gridAfter w:val="1"/>
          <w:wAfter w:w="106" w:type="pct"/>
          <w:trHeight w:val="327"/>
          <w:jc w:val="center"/>
        </w:trPr>
        <w:tc>
          <w:tcPr>
            <w:tcW w:w="91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6F51C19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shd w:val="clear" w:color="auto" w:fill="auto"/>
            <w:vAlign w:val="center"/>
          </w:tcPr>
          <w:p w14:paraId="2E7DF11E"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102</w:t>
            </w:r>
          </w:p>
        </w:tc>
        <w:tc>
          <w:tcPr>
            <w:tcW w:w="1586" w:type="pct"/>
            <w:tcBorders>
              <w:top w:val="double" w:sz="6" w:space="0" w:color="auto"/>
              <w:left w:val="nil"/>
              <w:bottom w:val="double" w:sz="6" w:space="0" w:color="auto"/>
              <w:right w:val="double" w:sz="6" w:space="0" w:color="auto"/>
            </w:tcBorders>
            <w:shd w:val="clear" w:color="auto" w:fill="auto"/>
            <w:vAlign w:val="center"/>
          </w:tcPr>
          <w:p w14:paraId="3097C538"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26’248,088.55</w:t>
            </w:r>
          </w:p>
        </w:tc>
        <w:tc>
          <w:tcPr>
            <w:tcW w:w="1723" w:type="pct"/>
            <w:tcBorders>
              <w:top w:val="double" w:sz="6" w:space="0" w:color="auto"/>
              <w:left w:val="nil"/>
              <w:bottom w:val="double" w:sz="6" w:space="0" w:color="auto"/>
              <w:right w:val="double" w:sz="6" w:space="0" w:color="auto"/>
            </w:tcBorders>
            <w:shd w:val="clear" w:color="auto" w:fill="auto"/>
            <w:vAlign w:val="center"/>
          </w:tcPr>
          <w:p w14:paraId="4975CD76"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21’009,961.56</w:t>
            </w:r>
          </w:p>
        </w:tc>
      </w:tr>
      <w:tr w:rsidR="00542FE0" w:rsidRPr="00991EB1" w14:paraId="19383049" w14:textId="77777777" w:rsidTr="00446048">
        <w:tblPrEx>
          <w:jc w:val="center"/>
          <w:tblInd w:w="0" w:type="dxa"/>
        </w:tblPrEx>
        <w:trPr>
          <w:gridAfter w:val="1"/>
          <w:wAfter w:w="106" w:type="pct"/>
          <w:trHeight w:val="327"/>
          <w:jc w:val="center"/>
        </w:trPr>
        <w:tc>
          <w:tcPr>
            <w:tcW w:w="91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1407684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shd w:val="clear" w:color="auto" w:fill="auto"/>
            <w:vAlign w:val="center"/>
          </w:tcPr>
          <w:p w14:paraId="7B38CADA"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92</w:t>
            </w:r>
          </w:p>
        </w:tc>
        <w:tc>
          <w:tcPr>
            <w:tcW w:w="1586" w:type="pct"/>
            <w:tcBorders>
              <w:top w:val="double" w:sz="6" w:space="0" w:color="auto"/>
              <w:left w:val="nil"/>
              <w:bottom w:val="double" w:sz="6" w:space="0" w:color="auto"/>
              <w:right w:val="double" w:sz="6" w:space="0" w:color="auto"/>
            </w:tcBorders>
            <w:shd w:val="clear" w:color="auto" w:fill="auto"/>
            <w:vAlign w:val="center"/>
          </w:tcPr>
          <w:p w14:paraId="4CCB0395"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15’026,796.64</w:t>
            </w:r>
          </w:p>
        </w:tc>
        <w:tc>
          <w:tcPr>
            <w:tcW w:w="1723" w:type="pct"/>
            <w:tcBorders>
              <w:top w:val="double" w:sz="6" w:space="0" w:color="auto"/>
              <w:left w:val="nil"/>
              <w:bottom w:val="double" w:sz="6" w:space="0" w:color="auto"/>
              <w:right w:val="double" w:sz="6" w:space="0" w:color="auto"/>
            </w:tcBorders>
            <w:shd w:val="clear" w:color="auto" w:fill="auto"/>
            <w:vAlign w:val="center"/>
          </w:tcPr>
          <w:p w14:paraId="235544AC"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12,712,812.96</w:t>
            </w:r>
          </w:p>
        </w:tc>
      </w:tr>
      <w:tr w:rsidR="00542FE0" w:rsidRPr="00991EB1" w14:paraId="6FB543D8" w14:textId="77777777" w:rsidTr="00446048">
        <w:tblPrEx>
          <w:jc w:val="center"/>
          <w:tblInd w:w="0" w:type="dxa"/>
        </w:tblPrEx>
        <w:trPr>
          <w:gridAfter w:val="1"/>
          <w:wAfter w:w="106" w:type="pct"/>
          <w:trHeight w:val="330"/>
          <w:jc w:val="center"/>
        </w:trPr>
        <w:tc>
          <w:tcPr>
            <w:tcW w:w="914" w:type="pct"/>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1BA1240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FF013A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216</w:t>
            </w:r>
          </w:p>
        </w:tc>
        <w:tc>
          <w:tcPr>
            <w:tcW w:w="1586"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82E07B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25’673,914.94</w:t>
            </w:r>
          </w:p>
        </w:tc>
        <w:tc>
          <w:tcPr>
            <w:tcW w:w="1723" w:type="pct"/>
            <w:tcBorders>
              <w:top w:val="double" w:sz="6" w:space="0" w:color="auto"/>
              <w:left w:val="double" w:sz="6" w:space="0" w:color="auto"/>
              <w:bottom w:val="double" w:sz="6" w:space="0" w:color="auto"/>
              <w:right w:val="double" w:sz="6" w:space="0" w:color="auto"/>
            </w:tcBorders>
            <w:shd w:val="clear" w:color="auto" w:fill="auto"/>
            <w:vAlign w:val="center"/>
          </w:tcPr>
          <w:p w14:paraId="68E9E2F8"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21,468,542.17</w:t>
            </w:r>
          </w:p>
        </w:tc>
      </w:tr>
      <w:tr w:rsidR="00542FE0" w:rsidRPr="00991EB1" w14:paraId="68ED0FDE" w14:textId="77777777" w:rsidTr="00446048">
        <w:trPr>
          <w:gridBefore w:val="1"/>
          <w:wBefore w:w="100" w:type="pct"/>
          <w:trHeight w:val="596"/>
        </w:trPr>
        <w:tc>
          <w:tcPr>
            <w:tcW w:w="4900"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17F8AA0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SINIESTRALIDAD DEL RIESGO DE DINERO Y VALORES</w:t>
            </w:r>
          </w:p>
          <w:p w14:paraId="39A0CD3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CIFRAS EN PESOS</w:t>
            </w:r>
            <w:r w:rsidRPr="00991EB1">
              <w:rPr>
                <w:rFonts w:ascii="Montserrat" w:eastAsia="Times New Roman" w:hAnsi="Montserrat" w:cs="Arial"/>
                <w:b/>
                <w:bCs/>
                <w:sz w:val="18"/>
                <w:szCs w:val="18"/>
                <w:lang w:eastAsia="es-MX"/>
              </w:rPr>
              <w:br/>
              <w:t>SECCIÓN IV</w:t>
            </w:r>
          </w:p>
        </w:tc>
      </w:tr>
      <w:tr w:rsidR="00542FE0" w:rsidRPr="00991EB1" w14:paraId="00EC554F" w14:textId="77777777" w:rsidTr="00446048">
        <w:trPr>
          <w:gridBefore w:val="1"/>
          <w:wBefore w:w="100" w:type="pct"/>
          <w:trHeight w:val="510"/>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6986988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6B966DE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0503F2B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03842E2E"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42944CCF" w14:textId="77777777" w:rsidTr="00446048">
        <w:trPr>
          <w:gridBefore w:val="1"/>
          <w:wBefore w:w="100" w:type="pct"/>
          <w:trHeight w:val="364"/>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05916CD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3708AC2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shd w:val="clear" w:color="auto" w:fill="auto"/>
            <w:vAlign w:val="center"/>
          </w:tcPr>
          <w:p w14:paraId="62C2114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46</w:t>
            </w:r>
          </w:p>
        </w:tc>
        <w:tc>
          <w:tcPr>
            <w:tcW w:w="1586" w:type="pct"/>
            <w:tcBorders>
              <w:top w:val="double" w:sz="6" w:space="0" w:color="auto"/>
              <w:left w:val="nil"/>
              <w:bottom w:val="double" w:sz="6" w:space="0" w:color="auto"/>
              <w:right w:val="double" w:sz="6" w:space="0" w:color="auto"/>
            </w:tcBorders>
            <w:shd w:val="clear" w:color="auto" w:fill="auto"/>
            <w:vAlign w:val="center"/>
          </w:tcPr>
          <w:p w14:paraId="4A1E6E1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9’715,404.53</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0C73691E"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4’069,762.04</w:t>
            </w:r>
          </w:p>
        </w:tc>
      </w:tr>
      <w:tr w:rsidR="00542FE0" w:rsidRPr="00991EB1" w14:paraId="3C0624BC" w14:textId="77777777" w:rsidTr="00446048">
        <w:trPr>
          <w:gridBefore w:val="1"/>
          <w:wBefore w:w="100" w:type="pct"/>
          <w:trHeight w:val="364"/>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4E5381C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74A6B4AA"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3A6DC3E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27</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2000A51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3’524,641.59</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53CB5EF1"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2,966,090.30</w:t>
            </w:r>
          </w:p>
        </w:tc>
      </w:tr>
      <w:tr w:rsidR="00542FE0" w:rsidRPr="00991EB1" w14:paraId="01B8377E" w14:textId="77777777" w:rsidTr="00446048">
        <w:trPr>
          <w:gridBefore w:val="1"/>
          <w:wBefore w:w="100" w:type="pct"/>
          <w:trHeight w:val="364"/>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52BC0A5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shd w:val="clear" w:color="auto" w:fill="auto"/>
            <w:vAlign w:val="center"/>
          </w:tcPr>
          <w:p w14:paraId="12E4FDA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26</w:t>
            </w:r>
          </w:p>
        </w:tc>
        <w:tc>
          <w:tcPr>
            <w:tcW w:w="1586" w:type="pct"/>
            <w:tcBorders>
              <w:top w:val="double" w:sz="6" w:space="0" w:color="auto"/>
              <w:left w:val="nil"/>
              <w:bottom w:val="double" w:sz="6" w:space="0" w:color="auto"/>
              <w:right w:val="double" w:sz="6" w:space="0" w:color="auto"/>
            </w:tcBorders>
            <w:shd w:val="clear" w:color="auto" w:fill="auto"/>
            <w:vAlign w:val="center"/>
          </w:tcPr>
          <w:p w14:paraId="75E4A26C"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5’309,739.03</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5F37FB8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4’126,611.26</w:t>
            </w:r>
          </w:p>
        </w:tc>
      </w:tr>
      <w:tr w:rsidR="00542FE0" w:rsidRPr="00991EB1" w14:paraId="40EA96CC" w14:textId="77777777" w:rsidTr="00446048">
        <w:trPr>
          <w:gridBefore w:val="1"/>
          <w:wBefore w:w="100" w:type="pct"/>
          <w:trHeight w:val="364"/>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1335960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shd w:val="clear" w:color="auto" w:fill="auto"/>
            <w:vAlign w:val="center"/>
          </w:tcPr>
          <w:p w14:paraId="09C90EF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54</w:t>
            </w:r>
          </w:p>
        </w:tc>
        <w:tc>
          <w:tcPr>
            <w:tcW w:w="1586" w:type="pct"/>
            <w:tcBorders>
              <w:top w:val="double" w:sz="6" w:space="0" w:color="auto"/>
              <w:left w:val="nil"/>
              <w:bottom w:val="double" w:sz="6" w:space="0" w:color="auto"/>
              <w:right w:val="double" w:sz="6" w:space="0" w:color="auto"/>
            </w:tcBorders>
            <w:shd w:val="clear" w:color="auto" w:fill="auto"/>
            <w:vAlign w:val="center"/>
          </w:tcPr>
          <w:p w14:paraId="014FFFB6"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6’979,812.99</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7511A4C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5’502,107.42</w:t>
            </w:r>
          </w:p>
        </w:tc>
      </w:tr>
      <w:tr w:rsidR="00542FE0" w:rsidRPr="00991EB1" w14:paraId="5369827E" w14:textId="77777777" w:rsidTr="00446048">
        <w:trPr>
          <w:gridBefore w:val="1"/>
          <w:wBefore w:w="100" w:type="pct"/>
          <w:trHeight w:val="364"/>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02A7D9E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shd w:val="clear" w:color="auto" w:fill="auto"/>
            <w:vAlign w:val="center"/>
          </w:tcPr>
          <w:p w14:paraId="7C5FBC9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66</w:t>
            </w:r>
          </w:p>
        </w:tc>
        <w:tc>
          <w:tcPr>
            <w:tcW w:w="1586" w:type="pct"/>
            <w:tcBorders>
              <w:top w:val="double" w:sz="6" w:space="0" w:color="auto"/>
              <w:left w:val="nil"/>
              <w:bottom w:val="double" w:sz="6" w:space="0" w:color="auto"/>
              <w:right w:val="double" w:sz="6" w:space="0" w:color="auto"/>
            </w:tcBorders>
            <w:shd w:val="clear" w:color="auto" w:fill="auto"/>
            <w:vAlign w:val="center"/>
          </w:tcPr>
          <w:p w14:paraId="7FD41F1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10,351,901.81</w:t>
            </w:r>
          </w:p>
        </w:tc>
        <w:tc>
          <w:tcPr>
            <w:tcW w:w="1829" w:type="pct"/>
            <w:gridSpan w:val="2"/>
            <w:tcBorders>
              <w:top w:val="double" w:sz="6" w:space="0" w:color="auto"/>
              <w:left w:val="nil"/>
              <w:bottom w:val="double" w:sz="6" w:space="0" w:color="auto"/>
              <w:right w:val="double" w:sz="6" w:space="0" w:color="auto"/>
            </w:tcBorders>
            <w:shd w:val="clear" w:color="auto" w:fill="auto"/>
            <w:vAlign w:val="center"/>
          </w:tcPr>
          <w:p w14:paraId="07B8B0F6"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8,175,875.75</w:t>
            </w:r>
          </w:p>
        </w:tc>
      </w:tr>
      <w:tr w:rsidR="00542FE0" w:rsidRPr="00991EB1" w14:paraId="34409CFE" w14:textId="77777777" w:rsidTr="00446048">
        <w:trPr>
          <w:gridBefore w:val="1"/>
          <w:wBefore w:w="100" w:type="pct"/>
          <w:trHeight w:val="330"/>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tcPr>
          <w:p w14:paraId="11BFED4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shd w:val="clear" w:color="auto" w:fill="auto"/>
            <w:noWrap/>
            <w:vAlign w:val="center"/>
          </w:tcPr>
          <w:p w14:paraId="0AFF4811"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76</w:t>
            </w:r>
          </w:p>
        </w:tc>
        <w:tc>
          <w:tcPr>
            <w:tcW w:w="1586" w:type="pct"/>
            <w:tcBorders>
              <w:top w:val="double" w:sz="6" w:space="0" w:color="auto"/>
              <w:left w:val="double" w:sz="6" w:space="0" w:color="auto"/>
              <w:bottom w:val="double" w:sz="6" w:space="0" w:color="auto"/>
              <w:right w:val="double" w:sz="6" w:space="0" w:color="auto"/>
            </w:tcBorders>
            <w:shd w:val="clear" w:color="auto" w:fill="auto"/>
            <w:noWrap/>
            <w:vAlign w:val="center"/>
          </w:tcPr>
          <w:p w14:paraId="7E7C644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7,515,236.78</w:t>
            </w:r>
          </w:p>
        </w:tc>
        <w:tc>
          <w:tcPr>
            <w:tcW w:w="1829" w:type="pct"/>
            <w:gridSpan w:val="2"/>
            <w:tcBorders>
              <w:top w:val="double" w:sz="6" w:space="0" w:color="auto"/>
              <w:left w:val="double" w:sz="6" w:space="0" w:color="auto"/>
              <w:bottom w:val="double" w:sz="6" w:space="0" w:color="auto"/>
              <w:right w:val="double" w:sz="6" w:space="0" w:color="auto"/>
            </w:tcBorders>
            <w:shd w:val="clear" w:color="auto" w:fill="auto"/>
            <w:noWrap/>
            <w:vAlign w:val="center"/>
          </w:tcPr>
          <w:p w14:paraId="051FE92A"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6,240,343.76</w:t>
            </w:r>
          </w:p>
        </w:tc>
      </w:tr>
      <w:tr w:rsidR="00542FE0" w:rsidRPr="00991EB1" w14:paraId="767B1C05" w14:textId="77777777" w:rsidTr="00446048">
        <w:trPr>
          <w:gridBefore w:val="1"/>
          <w:wBefore w:w="100" w:type="pct"/>
          <w:trHeight w:val="526"/>
        </w:trPr>
        <w:tc>
          <w:tcPr>
            <w:tcW w:w="4900"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2DD3809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SINIESTRALIDAD DEL RIESGO DE ROBO DE CONTENIDOS </w:t>
            </w:r>
          </w:p>
          <w:p w14:paraId="25F9AD5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CIFRAS EN PESOS</w:t>
            </w:r>
            <w:r w:rsidRPr="00991EB1">
              <w:rPr>
                <w:rFonts w:ascii="Montserrat" w:eastAsia="Times New Roman" w:hAnsi="Montserrat" w:cs="Arial"/>
                <w:b/>
                <w:bCs/>
                <w:sz w:val="18"/>
                <w:szCs w:val="18"/>
                <w:lang w:eastAsia="es-MX"/>
              </w:rPr>
              <w:br/>
              <w:t>SECCIÓN V</w:t>
            </w:r>
          </w:p>
        </w:tc>
      </w:tr>
      <w:tr w:rsidR="00542FE0" w:rsidRPr="00991EB1" w14:paraId="661E4DF2" w14:textId="77777777" w:rsidTr="00446048">
        <w:trPr>
          <w:gridBefore w:val="1"/>
          <w:wBefore w:w="100" w:type="pct"/>
          <w:trHeight w:val="750"/>
        </w:trPr>
        <w:tc>
          <w:tcPr>
            <w:tcW w:w="815" w:type="pct"/>
            <w:tcBorders>
              <w:top w:val="double" w:sz="6" w:space="0" w:color="auto"/>
              <w:left w:val="double" w:sz="6" w:space="0" w:color="auto"/>
              <w:bottom w:val="double" w:sz="6" w:space="0" w:color="auto"/>
              <w:right w:val="double" w:sz="6" w:space="0" w:color="auto"/>
            </w:tcBorders>
            <w:vAlign w:val="center"/>
            <w:hideMark/>
          </w:tcPr>
          <w:p w14:paraId="6BEEE7F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vAlign w:val="center"/>
            <w:hideMark/>
          </w:tcPr>
          <w:p w14:paraId="4746148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vAlign w:val="center"/>
            <w:hideMark/>
          </w:tcPr>
          <w:p w14:paraId="668F17A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829" w:type="pct"/>
            <w:gridSpan w:val="2"/>
            <w:tcBorders>
              <w:top w:val="double" w:sz="6" w:space="0" w:color="auto"/>
              <w:left w:val="nil"/>
              <w:bottom w:val="double" w:sz="6" w:space="0" w:color="auto"/>
              <w:right w:val="double" w:sz="6" w:space="0" w:color="auto"/>
            </w:tcBorders>
            <w:vAlign w:val="center"/>
            <w:hideMark/>
          </w:tcPr>
          <w:p w14:paraId="1A8B1E8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1906C3D5" w14:textId="77777777" w:rsidTr="00446048">
        <w:trPr>
          <w:gridBefore w:val="1"/>
          <w:wBefore w:w="100" w:type="pct"/>
          <w:trHeight w:val="293"/>
        </w:trPr>
        <w:tc>
          <w:tcPr>
            <w:tcW w:w="815" w:type="pct"/>
            <w:tcBorders>
              <w:top w:val="double" w:sz="6" w:space="0" w:color="auto"/>
              <w:left w:val="double" w:sz="6" w:space="0" w:color="auto"/>
              <w:bottom w:val="double" w:sz="6" w:space="0" w:color="auto"/>
              <w:right w:val="double" w:sz="6" w:space="0" w:color="auto"/>
            </w:tcBorders>
            <w:vAlign w:val="center"/>
          </w:tcPr>
          <w:p w14:paraId="33A12C42"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492BB6A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vAlign w:val="center"/>
          </w:tcPr>
          <w:p w14:paraId="2D0B9E0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17</w:t>
            </w:r>
          </w:p>
        </w:tc>
        <w:tc>
          <w:tcPr>
            <w:tcW w:w="1586" w:type="pct"/>
            <w:tcBorders>
              <w:top w:val="double" w:sz="6" w:space="0" w:color="auto"/>
              <w:left w:val="nil"/>
              <w:bottom w:val="double" w:sz="6" w:space="0" w:color="auto"/>
              <w:right w:val="double" w:sz="6" w:space="0" w:color="auto"/>
            </w:tcBorders>
            <w:vAlign w:val="center"/>
          </w:tcPr>
          <w:p w14:paraId="31BA5F91"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721,870.44</w:t>
            </w:r>
          </w:p>
        </w:tc>
        <w:tc>
          <w:tcPr>
            <w:tcW w:w="1829" w:type="pct"/>
            <w:gridSpan w:val="2"/>
            <w:tcBorders>
              <w:top w:val="double" w:sz="6" w:space="0" w:color="auto"/>
              <w:left w:val="nil"/>
              <w:bottom w:val="double" w:sz="6" w:space="0" w:color="auto"/>
              <w:right w:val="double" w:sz="6" w:space="0" w:color="auto"/>
            </w:tcBorders>
            <w:vAlign w:val="center"/>
          </w:tcPr>
          <w:p w14:paraId="55F0FC2A"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12,910.00</w:t>
            </w:r>
          </w:p>
        </w:tc>
      </w:tr>
      <w:tr w:rsidR="00542FE0" w:rsidRPr="00991EB1" w14:paraId="2D9F4A4D" w14:textId="77777777" w:rsidTr="00446048">
        <w:trPr>
          <w:gridBefore w:val="1"/>
          <w:wBefore w:w="100" w:type="pct"/>
          <w:trHeight w:val="293"/>
        </w:trPr>
        <w:tc>
          <w:tcPr>
            <w:tcW w:w="815" w:type="pct"/>
            <w:tcBorders>
              <w:top w:val="double" w:sz="6" w:space="0" w:color="auto"/>
              <w:left w:val="double" w:sz="6" w:space="0" w:color="auto"/>
              <w:bottom w:val="double" w:sz="6" w:space="0" w:color="auto"/>
              <w:right w:val="double" w:sz="6" w:space="0" w:color="auto"/>
            </w:tcBorders>
            <w:vAlign w:val="center"/>
          </w:tcPr>
          <w:p w14:paraId="33937D6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3C3F772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tcPr>
          <w:p w14:paraId="69CB8BC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13</w:t>
            </w:r>
          </w:p>
        </w:tc>
        <w:tc>
          <w:tcPr>
            <w:tcW w:w="1586" w:type="pct"/>
            <w:tcBorders>
              <w:top w:val="double" w:sz="6" w:space="0" w:color="auto"/>
              <w:left w:val="nil"/>
              <w:bottom w:val="double" w:sz="6" w:space="0" w:color="auto"/>
              <w:right w:val="double" w:sz="6" w:space="0" w:color="auto"/>
            </w:tcBorders>
            <w:vAlign w:val="center"/>
          </w:tcPr>
          <w:p w14:paraId="40BE455B"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485,129.60</w:t>
            </w:r>
          </w:p>
        </w:tc>
        <w:tc>
          <w:tcPr>
            <w:tcW w:w="1829" w:type="pct"/>
            <w:gridSpan w:val="2"/>
            <w:tcBorders>
              <w:top w:val="double" w:sz="6" w:space="0" w:color="auto"/>
              <w:left w:val="nil"/>
              <w:bottom w:val="double" w:sz="6" w:space="0" w:color="auto"/>
              <w:right w:val="double" w:sz="6" w:space="0" w:color="auto"/>
            </w:tcBorders>
            <w:vAlign w:val="center"/>
          </w:tcPr>
          <w:p w14:paraId="5E779BC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319,667.72</w:t>
            </w:r>
          </w:p>
        </w:tc>
      </w:tr>
      <w:tr w:rsidR="00542FE0" w:rsidRPr="00991EB1" w14:paraId="7B47A047" w14:textId="77777777" w:rsidTr="00446048">
        <w:trPr>
          <w:gridBefore w:val="1"/>
          <w:wBefore w:w="100" w:type="pct"/>
          <w:trHeight w:val="293"/>
        </w:trPr>
        <w:tc>
          <w:tcPr>
            <w:tcW w:w="815" w:type="pct"/>
            <w:tcBorders>
              <w:top w:val="double" w:sz="6" w:space="0" w:color="auto"/>
              <w:left w:val="double" w:sz="6" w:space="0" w:color="auto"/>
              <w:bottom w:val="double" w:sz="6" w:space="0" w:color="auto"/>
              <w:right w:val="double" w:sz="6" w:space="0" w:color="auto"/>
            </w:tcBorders>
            <w:vAlign w:val="center"/>
          </w:tcPr>
          <w:p w14:paraId="52F24A3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tcPr>
          <w:p w14:paraId="3416A69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11</w:t>
            </w:r>
          </w:p>
        </w:tc>
        <w:tc>
          <w:tcPr>
            <w:tcW w:w="1586" w:type="pct"/>
            <w:tcBorders>
              <w:top w:val="double" w:sz="6" w:space="0" w:color="auto"/>
              <w:left w:val="nil"/>
              <w:bottom w:val="double" w:sz="6" w:space="0" w:color="auto"/>
              <w:right w:val="double" w:sz="6" w:space="0" w:color="auto"/>
            </w:tcBorders>
            <w:vAlign w:val="center"/>
          </w:tcPr>
          <w:p w14:paraId="640254BC"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280,811.41</w:t>
            </w:r>
          </w:p>
        </w:tc>
        <w:tc>
          <w:tcPr>
            <w:tcW w:w="1829" w:type="pct"/>
            <w:gridSpan w:val="2"/>
            <w:tcBorders>
              <w:top w:val="double" w:sz="6" w:space="0" w:color="auto"/>
              <w:left w:val="nil"/>
              <w:bottom w:val="double" w:sz="6" w:space="0" w:color="auto"/>
              <w:right w:val="double" w:sz="6" w:space="0" w:color="auto"/>
            </w:tcBorders>
            <w:vAlign w:val="center"/>
          </w:tcPr>
          <w:p w14:paraId="487994A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144,939.57</w:t>
            </w:r>
          </w:p>
        </w:tc>
      </w:tr>
      <w:tr w:rsidR="00542FE0" w:rsidRPr="00991EB1" w14:paraId="7AC2671A" w14:textId="77777777" w:rsidTr="00446048">
        <w:trPr>
          <w:gridBefore w:val="1"/>
          <w:wBefore w:w="100" w:type="pct"/>
          <w:trHeight w:val="293"/>
        </w:trPr>
        <w:tc>
          <w:tcPr>
            <w:tcW w:w="815" w:type="pct"/>
            <w:tcBorders>
              <w:top w:val="double" w:sz="6" w:space="0" w:color="auto"/>
              <w:left w:val="double" w:sz="6" w:space="0" w:color="auto"/>
              <w:bottom w:val="double" w:sz="6" w:space="0" w:color="auto"/>
              <w:right w:val="double" w:sz="6" w:space="0" w:color="auto"/>
            </w:tcBorders>
            <w:vAlign w:val="center"/>
          </w:tcPr>
          <w:p w14:paraId="05DCC20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vAlign w:val="center"/>
          </w:tcPr>
          <w:p w14:paraId="010D22C0"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23</w:t>
            </w:r>
          </w:p>
        </w:tc>
        <w:tc>
          <w:tcPr>
            <w:tcW w:w="1586" w:type="pct"/>
            <w:tcBorders>
              <w:top w:val="double" w:sz="6" w:space="0" w:color="auto"/>
              <w:left w:val="nil"/>
              <w:bottom w:val="double" w:sz="6" w:space="0" w:color="auto"/>
              <w:right w:val="double" w:sz="6" w:space="0" w:color="auto"/>
            </w:tcBorders>
            <w:vAlign w:val="center"/>
          </w:tcPr>
          <w:p w14:paraId="6FFAD1C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585,743.46</w:t>
            </w:r>
          </w:p>
        </w:tc>
        <w:tc>
          <w:tcPr>
            <w:tcW w:w="1829" w:type="pct"/>
            <w:gridSpan w:val="2"/>
            <w:tcBorders>
              <w:top w:val="double" w:sz="6" w:space="0" w:color="auto"/>
              <w:left w:val="nil"/>
              <w:bottom w:val="double" w:sz="6" w:space="0" w:color="auto"/>
              <w:right w:val="double" w:sz="6" w:space="0" w:color="auto"/>
            </w:tcBorders>
            <w:vAlign w:val="center"/>
          </w:tcPr>
          <w:p w14:paraId="044F8C34"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360,603.95</w:t>
            </w:r>
          </w:p>
        </w:tc>
      </w:tr>
      <w:tr w:rsidR="00542FE0" w:rsidRPr="00991EB1" w14:paraId="1B731420" w14:textId="77777777" w:rsidTr="00446048">
        <w:trPr>
          <w:gridBefore w:val="1"/>
          <w:wBefore w:w="100" w:type="pct"/>
          <w:trHeight w:val="293"/>
        </w:trPr>
        <w:tc>
          <w:tcPr>
            <w:tcW w:w="815" w:type="pct"/>
            <w:tcBorders>
              <w:top w:val="double" w:sz="6" w:space="0" w:color="auto"/>
              <w:left w:val="double" w:sz="6" w:space="0" w:color="auto"/>
              <w:bottom w:val="double" w:sz="6" w:space="0" w:color="auto"/>
              <w:right w:val="double" w:sz="6" w:space="0" w:color="auto"/>
            </w:tcBorders>
            <w:vAlign w:val="center"/>
          </w:tcPr>
          <w:p w14:paraId="0EFA43D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vAlign w:val="center"/>
          </w:tcPr>
          <w:p w14:paraId="3209381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21</w:t>
            </w:r>
          </w:p>
        </w:tc>
        <w:tc>
          <w:tcPr>
            <w:tcW w:w="1586" w:type="pct"/>
            <w:tcBorders>
              <w:top w:val="double" w:sz="6" w:space="0" w:color="auto"/>
              <w:left w:val="nil"/>
              <w:bottom w:val="double" w:sz="6" w:space="0" w:color="auto"/>
              <w:right w:val="double" w:sz="6" w:space="0" w:color="auto"/>
            </w:tcBorders>
            <w:vAlign w:val="center"/>
          </w:tcPr>
          <w:p w14:paraId="26B9B1E9"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1’482,797.23</w:t>
            </w:r>
          </w:p>
        </w:tc>
        <w:tc>
          <w:tcPr>
            <w:tcW w:w="1829" w:type="pct"/>
            <w:gridSpan w:val="2"/>
            <w:tcBorders>
              <w:top w:val="double" w:sz="6" w:space="0" w:color="auto"/>
              <w:left w:val="nil"/>
              <w:bottom w:val="double" w:sz="6" w:space="0" w:color="auto"/>
              <w:right w:val="double" w:sz="6" w:space="0" w:color="auto"/>
            </w:tcBorders>
            <w:vAlign w:val="center"/>
          </w:tcPr>
          <w:p w14:paraId="3CEAEC2B"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394,746.66</w:t>
            </w:r>
          </w:p>
        </w:tc>
      </w:tr>
      <w:tr w:rsidR="00542FE0" w:rsidRPr="00991EB1" w14:paraId="140D904F" w14:textId="77777777" w:rsidTr="00446048">
        <w:trPr>
          <w:gridBefore w:val="1"/>
          <w:wBefore w:w="100" w:type="pct"/>
          <w:trHeight w:val="330"/>
        </w:trPr>
        <w:tc>
          <w:tcPr>
            <w:tcW w:w="815" w:type="pct"/>
            <w:tcBorders>
              <w:top w:val="double" w:sz="6" w:space="0" w:color="auto"/>
              <w:left w:val="double" w:sz="6" w:space="0" w:color="auto"/>
              <w:bottom w:val="double" w:sz="6" w:space="0" w:color="auto"/>
              <w:right w:val="double" w:sz="6" w:space="0" w:color="auto"/>
            </w:tcBorders>
            <w:vAlign w:val="center"/>
          </w:tcPr>
          <w:p w14:paraId="28D7D5A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noWrap/>
            <w:vAlign w:val="center"/>
          </w:tcPr>
          <w:p w14:paraId="7B2D6E0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22</w:t>
            </w:r>
          </w:p>
        </w:tc>
        <w:tc>
          <w:tcPr>
            <w:tcW w:w="1586" w:type="pct"/>
            <w:tcBorders>
              <w:top w:val="double" w:sz="6" w:space="0" w:color="auto"/>
              <w:left w:val="double" w:sz="6" w:space="0" w:color="auto"/>
              <w:bottom w:val="double" w:sz="6" w:space="0" w:color="auto"/>
              <w:right w:val="double" w:sz="6" w:space="0" w:color="auto"/>
            </w:tcBorders>
            <w:noWrap/>
            <w:vAlign w:val="center"/>
          </w:tcPr>
          <w:p w14:paraId="18E3832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903,848.30</w:t>
            </w:r>
          </w:p>
        </w:tc>
        <w:tc>
          <w:tcPr>
            <w:tcW w:w="1829" w:type="pct"/>
            <w:gridSpan w:val="2"/>
            <w:tcBorders>
              <w:top w:val="double" w:sz="6" w:space="0" w:color="auto"/>
              <w:left w:val="double" w:sz="6" w:space="0" w:color="auto"/>
              <w:bottom w:val="double" w:sz="6" w:space="0" w:color="auto"/>
              <w:right w:val="double" w:sz="6" w:space="0" w:color="auto"/>
            </w:tcBorders>
            <w:noWrap/>
            <w:vAlign w:val="center"/>
          </w:tcPr>
          <w:p w14:paraId="6B2C0D7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790,293.60</w:t>
            </w:r>
          </w:p>
        </w:tc>
      </w:tr>
      <w:tr w:rsidR="00542FE0" w:rsidRPr="00991EB1" w14:paraId="3DA890D6" w14:textId="77777777" w:rsidTr="00446048">
        <w:trPr>
          <w:gridBefore w:val="1"/>
          <w:wBefore w:w="100" w:type="pct"/>
          <w:trHeight w:val="540"/>
        </w:trPr>
        <w:tc>
          <w:tcPr>
            <w:tcW w:w="4900" w:type="pct"/>
            <w:gridSpan w:val="5"/>
            <w:tcBorders>
              <w:top w:val="double" w:sz="6" w:space="0" w:color="auto"/>
              <w:left w:val="double" w:sz="6" w:space="0" w:color="auto"/>
              <w:bottom w:val="double" w:sz="6" w:space="0" w:color="auto"/>
              <w:right w:val="double" w:sz="6" w:space="0" w:color="auto"/>
            </w:tcBorders>
            <w:vAlign w:val="center"/>
            <w:hideMark/>
          </w:tcPr>
          <w:p w14:paraId="6765E6C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SINIESTRALIDAD DEL RIESGO DE ROTURA DE CRISTALES</w:t>
            </w:r>
          </w:p>
          <w:p w14:paraId="4B52AC4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CIFRAS EN PESOS</w:t>
            </w:r>
            <w:r w:rsidRPr="00991EB1">
              <w:rPr>
                <w:rFonts w:ascii="Montserrat" w:eastAsia="Times New Roman" w:hAnsi="Montserrat" w:cs="Arial"/>
                <w:b/>
                <w:bCs/>
                <w:sz w:val="18"/>
                <w:szCs w:val="18"/>
                <w:lang w:eastAsia="es-MX"/>
              </w:rPr>
              <w:br/>
              <w:t>SECCIÓN VI</w:t>
            </w:r>
          </w:p>
        </w:tc>
      </w:tr>
      <w:tr w:rsidR="00542FE0" w:rsidRPr="00991EB1" w14:paraId="516E30EB" w14:textId="77777777" w:rsidTr="00446048">
        <w:trPr>
          <w:gridBefore w:val="1"/>
          <w:wBefore w:w="100" w:type="pct"/>
          <w:trHeight w:val="601"/>
        </w:trPr>
        <w:tc>
          <w:tcPr>
            <w:tcW w:w="815"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06C9488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shd w:val="clear" w:color="auto" w:fill="auto"/>
            <w:vAlign w:val="center"/>
            <w:hideMark/>
          </w:tcPr>
          <w:p w14:paraId="72F0DE6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shd w:val="clear" w:color="auto" w:fill="auto"/>
            <w:vAlign w:val="center"/>
            <w:hideMark/>
          </w:tcPr>
          <w:p w14:paraId="1D91E4F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829" w:type="pct"/>
            <w:gridSpan w:val="2"/>
            <w:tcBorders>
              <w:top w:val="double" w:sz="6" w:space="0" w:color="auto"/>
              <w:left w:val="nil"/>
              <w:bottom w:val="double" w:sz="6" w:space="0" w:color="auto"/>
              <w:right w:val="double" w:sz="6" w:space="0" w:color="auto"/>
            </w:tcBorders>
            <w:shd w:val="clear" w:color="auto" w:fill="auto"/>
            <w:vAlign w:val="center"/>
            <w:hideMark/>
          </w:tcPr>
          <w:p w14:paraId="010900BE"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16294130" w14:textId="77777777" w:rsidTr="00446048">
        <w:trPr>
          <w:gridBefore w:val="1"/>
          <w:wBefore w:w="100" w:type="pct"/>
          <w:trHeight w:val="370"/>
        </w:trPr>
        <w:tc>
          <w:tcPr>
            <w:tcW w:w="815" w:type="pct"/>
            <w:tcBorders>
              <w:top w:val="double" w:sz="6" w:space="0" w:color="auto"/>
              <w:left w:val="double" w:sz="6" w:space="0" w:color="auto"/>
              <w:bottom w:val="double" w:sz="6" w:space="0" w:color="auto"/>
              <w:right w:val="double" w:sz="6" w:space="0" w:color="auto"/>
            </w:tcBorders>
            <w:vAlign w:val="center"/>
          </w:tcPr>
          <w:p w14:paraId="0B57948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39EA706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vAlign w:val="center"/>
          </w:tcPr>
          <w:p w14:paraId="71E6624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21</w:t>
            </w:r>
          </w:p>
        </w:tc>
        <w:tc>
          <w:tcPr>
            <w:tcW w:w="1586" w:type="pct"/>
            <w:tcBorders>
              <w:top w:val="double" w:sz="6" w:space="0" w:color="auto"/>
              <w:left w:val="nil"/>
              <w:bottom w:val="double" w:sz="6" w:space="0" w:color="auto"/>
              <w:right w:val="double" w:sz="6" w:space="0" w:color="auto"/>
            </w:tcBorders>
            <w:vAlign w:val="center"/>
          </w:tcPr>
          <w:p w14:paraId="2E550F3E"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137,594.14</w:t>
            </w:r>
          </w:p>
        </w:tc>
        <w:tc>
          <w:tcPr>
            <w:tcW w:w="1829" w:type="pct"/>
            <w:gridSpan w:val="2"/>
            <w:tcBorders>
              <w:top w:val="double" w:sz="6" w:space="0" w:color="auto"/>
              <w:left w:val="nil"/>
              <w:bottom w:val="double" w:sz="6" w:space="0" w:color="auto"/>
              <w:right w:val="double" w:sz="6" w:space="0" w:color="auto"/>
            </w:tcBorders>
            <w:vAlign w:val="center"/>
          </w:tcPr>
          <w:p w14:paraId="10368216"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134,594.14</w:t>
            </w:r>
          </w:p>
        </w:tc>
      </w:tr>
      <w:tr w:rsidR="00542FE0" w:rsidRPr="00991EB1" w14:paraId="553C74DF" w14:textId="77777777" w:rsidTr="00446048">
        <w:trPr>
          <w:gridBefore w:val="1"/>
          <w:wBefore w:w="100" w:type="pct"/>
          <w:trHeight w:val="370"/>
        </w:trPr>
        <w:tc>
          <w:tcPr>
            <w:tcW w:w="815" w:type="pct"/>
            <w:tcBorders>
              <w:top w:val="double" w:sz="6" w:space="0" w:color="auto"/>
              <w:left w:val="double" w:sz="6" w:space="0" w:color="auto"/>
              <w:bottom w:val="double" w:sz="6" w:space="0" w:color="auto"/>
              <w:right w:val="double" w:sz="6" w:space="0" w:color="auto"/>
            </w:tcBorders>
            <w:vAlign w:val="center"/>
          </w:tcPr>
          <w:p w14:paraId="47B694F2"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427CDED5"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tcPr>
          <w:p w14:paraId="4B7D5FD4"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11</w:t>
            </w:r>
          </w:p>
        </w:tc>
        <w:tc>
          <w:tcPr>
            <w:tcW w:w="1586" w:type="pct"/>
            <w:tcBorders>
              <w:top w:val="double" w:sz="6" w:space="0" w:color="auto"/>
              <w:left w:val="nil"/>
              <w:bottom w:val="double" w:sz="6" w:space="0" w:color="auto"/>
              <w:right w:val="double" w:sz="6" w:space="0" w:color="auto"/>
            </w:tcBorders>
            <w:vAlign w:val="center"/>
          </w:tcPr>
          <w:p w14:paraId="23D228A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51,315.71</w:t>
            </w:r>
          </w:p>
        </w:tc>
        <w:tc>
          <w:tcPr>
            <w:tcW w:w="1829" w:type="pct"/>
            <w:gridSpan w:val="2"/>
            <w:tcBorders>
              <w:top w:val="double" w:sz="6" w:space="0" w:color="auto"/>
              <w:left w:val="nil"/>
              <w:bottom w:val="double" w:sz="6" w:space="0" w:color="auto"/>
              <w:right w:val="double" w:sz="6" w:space="0" w:color="auto"/>
            </w:tcBorders>
            <w:vAlign w:val="center"/>
          </w:tcPr>
          <w:p w14:paraId="506F3476"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51,315.71</w:t>
            </w:r>
          </w:p>
        </w:tc>
      </w:tr>
      <w:tr w:rsidR="00542FE0" w:rsidRPr="00991EB1" w14:paraId="51B4E13E" w14:textId="77777777" w:rsidTr="00446048">
        <w:trPr>
          <w:gridBefore w:val="1"/>
          <w:wBefore w:w="100" w:type="pct"/>
          <w:trHeight w:val="370"/>
        </w:trPr>
        <w:tc>
          <w:tcPr>
            <w:tcW w:w="815" w:type="pct"/>
            <w:tcBorders>
              <w:top w:val="double" w:sz="6" w:space="0" w:color="auto"/>
              <w:left w:val="double" w:sz="6" w:space="0" w:color="auto"/>
              <w:bottom w:val="double" w:sz="6" w:space="0" w:color="auto"/>
              <w:right w:val="double" w:sz="6" w:space="0" w:color="auto"/>
            </w:tcBorders>
            <w:vAlign w:val="center"/>
          </w:tcPr>
          <w:p w14:paraId="0B5C7F55"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tcPr>
          <w:p w14:paraId="768D9E11"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16</w:t>
            </w:r>
          </w:p>
        </w:tc>
        <w:tc>
          <w:tcPr>
            <w:tcW w:w="1586" w:type="pct"/>
            <w:tcBorders>
              <w:top w:val="double" w:sz="6" w:space="0" w:color="auto"/>
              <w:left w:val="nil"/>
              <w:bottom w:val="double" w:sz="6" w:space="0" w:color="auto"/>
              <w:right w:val="double" w:sz="6" w:space="0" w:color="auto"/>
            </w:tcBorders>
            <w:vAlign w:val="center"/>
          </w:tcPr>
          <w:p w14:paraId="31F5E93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155,292.96</w:t>
            </w:r>
          </w:p>
        </w:tc>
        <w:tc>
          <w:tcPr>
            <w:tcW w:w="1829" w:type="pct"/>
            <w:gridSpan w:val="2"/>
            <w:tcBorders>
              <w:top w:val="double" w:sz="6" w:space="0" w:color="auto"/>
              <w:left w:val="nil"/>
              <w:bottom w:val="double" w:sz="6" w:space="0" w:color="auto"/>
              <w:right w:val="double" w:sz="6" w:space="0" w:color="auto"/>
            </w:tcBorders>
            <w:vAlign w:val="center"/>
          </w:tcPr>
          <w:p w14:paraId="420194C3"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139,763.66</w:t>
            </w:r>
          </w:p>
        </w:tc>
      </w:tr>
      <w:tr w:rsidR="00542FE0" w:rsidRPr="00991EB1" w14:paraId="480555E6" w14:textId="77777777" w:rsidTr="00446048">
        <w:trPr>
          <w:gridBefore w:val="1"/>
          <w:wBefore w:w="100" w:type="pct"/>
          <w:trHeight w:val="370"/>
        </w:trPr>
        <w:tc>
          <w:tcPr>
            <w:tcW w:w="815" w:type="pct"/>
            <w:tcBorders>
              <w:top w:val="double" w:sz="6" w:space="0" w:color="auto"/>
              <w:left w:val="double" w:sz="6" w:space="0" w:color="auto"/>
              <w:bottom w:val="double" w:sz="6" w:space="0" w:color="auto"/>
              <w:right w:val="double" w:sz="6" w:space="0" w:color="auto"/>
            </w:tcBorders>
            <w:vAlign w:val="center"/>
          </w:tcPr>
          <w:p w14:paraId="2331F0A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vAlign w:val="center"/>
          </w:tcPr>
          <w:p w14:paraId="4DE9E41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44</w:t>
            </w:r>
          </w:p>
        </w:tc>
        <w:tc>
          <w:tcPr>
            <w:tcW w:w="1586" w:type="pct"/>
            <w:tcBorders>
              <w:top w:val="double" w:sz="6" w:space="0" w:color="auto"/>
              <w:left w:val="nil"/>
              <w:bottom w:val="double" w:sz="6" w:space="0" w:color="auto"/>
              <w:right w:val="double" w:sz="6" w:space="0" w:color="auto"/>
            </w:tcBorders>
            <w:vAlign w:val="center"/>
          </w:tcPr>
          <w:p w14:paraId="20DF899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369,322.84</w:t>
            </w:r>
          </w:p>
        </w:tc>
        <w:tc>
          <w:tcPr>
            <w:tcW w:w="1829" w:type="pct"/>
            <w:gridSpan w:val="2"/>
            <w:tcBorders>
              <w:top w:val="double" w:sz="6" w:space="0" w:color="auto"/>
              <w:left w:val="nil"/>
              <w:bottom w:val="double" w:sz="6" w:space="0" w:color="auto"/>
              <w:right w:val="double" w:sz="6" w:space="0" w:color="auto"/>
            </w:tcBorders>
            <w:vAlign w:val="center"/>
          </w:tcPr>
          <w:p w14:paraId="3AAE33C8"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332,390.57</w:t>
            </w:r>
          </w:p>
        </w:tc>
      </w:tr>
      <w:tr w:rsidR="00542FE0" w:rsidRPr="00991EB1" w14:paraId="782E8811" w14:textId="77777777" w:rsidTr="00446048">
        <w:trPr>
          <w:gridBefore w:val="1"/>
          <w:wBefore w:w="100" w:type="pct"/>
          <w:trHeight w:val="370"/>
        </w:trPr>
        <w:tc>
          <w:tcPr>
            <w:tcW w:w="815" w:type="pct"/>
            <w:tcBorders>
              <w:top w:val="double" w:sz="6" w:space="0" w:color="auto"/>
              <w:left w:val="double" w:sz="6" w:space="0" w:color="auto"/>
              <w:bottom w:val="double" w:sz="6" w:space="0" w:color="auto"/>
              <w:right w:val="double" w:sz="6" w:space="0" w:color="auto"/>
            </w:tcBorders>
            <w:vAlign w:val="center"/>
          </w:tcPr>
          <w:p w14:paraId="0FBD3505"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vAlign w:val="center"/>
          </w:tcPr>
          <w:p w14:paraId="68A7B9D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29</w:t>
            </w:r>
          </w:p>
        </w:tc>
        <w:tc>
          <w:tcPr>
            <w:tcW w:w="1586" w:type="pct"/>
            <w:tcBorders>
              <w:top w:val="double" w:sz="6" w:space="0" w:color="auto"/>
              <w:left w:val="nil"/>
              <w:bottom w:val="double" w:sz="6" w:space="0" w:color="auto"/>
              <w:right w:val="double" w:sz="6" w:space="0" w:color="auto"/>
            </w:tcBorders>
            <w:vAlign w:val="center"/>
          </w:tcPr>
          <w:p w14:paraId="0591295A"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580,118.87</w:t>
            </w:r>
          </w:p>
        </w:tc>
        <w:tc>
          <w:tcPr>
            <w:tcW w:w="1829" w:type="pct"/>
            <w:gridSpan w:val="2"/>
            <w:tcBorders>
              <w:top w:val="double" w:sz="6" w:space="0" w:color="auto"/>
              <w:left w:val="nil"/>
              <w:bottom w:val="double" w:sz="6" w:space="0" w:color="auto"/>
              <w:right w:val="double" w:sz="6" w:space="0" w:color="auto"/>
            </w:tcBorders>
            <w:vAlign w:val="center"/>
          </w:tcPr>
          <w:p w14:paraId="2CEC16AC"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521,499.85</w:t>
            </w:r>
          </w:p>
        </w:tc>
      </w:tr>
      <w:tr w:rsidR="00542FE0" w:rsidRPr="00991EB1" w14:paraId="10DC2CD6" w14:textId="77777777" w:rsidTr="00446048">
        <w:trPr>
          <w:gridBefore w:val="1"/>
          <w:wBefore w:w="100" w:type="pct"/>
          <w:trHeight w:val="330"/>
        </w:trPr>
        <w:tc>
          <w:tcPr>
            <w:tcW w:w="815" w:type="pct"/>
            <w:tcBorders>
              <w:top w:val="double" w:sz="6" w:space="0" w:color="auto"/>
              <w:left w:val="double" w:sz="6" w:space="0" w:color="auto"/>
              <w:bottom w:val="double" w:sz="6" w:space="0" w:color="auto"/>
              <w:right w:val="double" w:sz="6" w:space="0" w:color="auto"/>
            </w:tcBorders>
            <w:vAlign w:val="center"/>
          </w:tcPr>
          <w:p w14:paraId="2C26EE3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noWrap/>
            <w:vAlign w:val="center"/>
          </w:tcPr>
          <w:p w14:paraId="6C8E499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34</w:t>
            </w:r>
          </w:p>
        </w:tc>
        <w:tc>
          <w:tcPr>
            <w:tcW w:w="1586" w:type="pct"/>
            <w:tcBorders>
              <w:top w:val="double" w:sz="6" w:space="0" w:color="auto"/>
              <w:left w:val="double" w:sz="6" w:space="0" w:color="auto"/>
              <w:bottom w:val="double" w:sz="6" w:space="0" w:color="auto"/>
              <w:right w:val="double" w:sz="6" w:space="0" w:color="auto"/>
            </w:tcBorders>
            <w:noWrap/>
            <w:vAlign w:val="center"/>
          </w:tcPr>
          <w:p w14:paraId="29A9FED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303,235.26</w:t>
            </w:r>
          </w:p>
        </w:tc>
        <w:tc>
          <w:tcPr>
            <w:tcW w:w="1829" w:type="pct"/>
            <w:gridSpan w:val="2"/>
            <w:tcBorders>
              <w:top w:val="double" w:sz="6" w:space="0" w:color="auto"/>
              <w:left w:val="double" w:sz="6" w:space="0" w:color="auto"/>
              <w:bottom w:val="double" w:sz="6" w:space="0" w:color="auto"/>
              <w:right w:val="double" w:sz="6" w:space="0" w:color="auto"/>
            </w:tcBorders>
            <w:noWrap/>
            <w:vAlign w:val="center"/>
          </w:tcPr>
          <w:p w14:paraId="79A382C1"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235,014.56</w:t>
            </w:r>
          </w:p>
        </w:tc>
      </w:tr>
      <w:tr w:rsidR="00542FE0" w:rsidRPr="00991EB1" w14:paraId="04A8589C" w14:textId="77777777" w:rsidTr="00446048">
        <w:trPr>
          <w:gridBefore w:val="1"/>
          <w:wBefore w:w="100" w:type="pct"/>
          <w:trHeight w:val="633"/>
        </w:trPr>
        <w:tc>
          <w:tcPr>
            <w:tcW w:w="4900" w:type="pct"/>
            <w:gridSpan w:val="5"/>
            <w:tcBorders>
              <w:top w:val="double" w:sz="6" w:space="0" w:color="auto"/>
              <w:left w:val="double" w:sz="6" w:space="0" w:color="auto"/>
              <w:bottom w:val="double" w:sz="6" w:space="0" w:color="auto"/>
              <w:right w:val="double" w:sz="6" w:space="0" w:color="auto"/>
            </w:tcBorders>
            <w:vAlign w:val="center"/>
            <w:hideMark/>
          </w:tcPr>
          <w:p w14:paraId="69B0D7FE"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SINIESTRALIDAD DEL RIESGO DE RESPONSABILIDAD CIVIL GENERAL</w:t>
            </w:r>
          </w:p>
          <w:p w14:paraId="405B2BB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CIFRAS EN PESOS</w:t>
            </w:r>
            <w:r w:rsidRPr="00991EB1">
              <w:rPr>
                <w:rFonts w:ascii="Montserrat" w:eastAsia="Times New Roman" w:hAnsi="Montserrat" w:cs="Arial"/>
                <w:b/>
                <w:bCs/>
                <w:sz w:val="18"/>
                <w:szCs w:val="18"/>
                <w:lang w:eastAsia="es-MX"/>
              </w:rPr>
              <w:br/>
              <w:t>SECCIÓN VII</w:t>
            </w:r>
          </w:p>
        </w:tc>
      </w:tr>
      <w:tr w:rsidR="00542FE0" w:rsidRPr="00991EB1" w14:paraId="47ADA79F" w14:textId="77777777" w:rsidTr="00446048">
        <w:trPr>
          <w:gridBefore w:val="1"/>
          <w:wBefore w:w="100" w:type="pct"/>
          <w:trHeight w:val="750"/>
        </w:trPr>
        <w:tc>
          <w:tcPr>
            <w:tcW w:w="815" w:type="pct"/>
            <w:tcBorders>
              <w:top w:val="double" w:sz="6" w:space="0" w:color="auto"/>
              <w:left w:val="double" w:sz="6" w:space="0" w:color="auto"/>
              <w:bottom w:val="double" w:sz="6" w:space="0" w:color="auto"/>
              <w:right w:val="double" w:sz="6" w:space="0" w:color="auto"/>
            </w:tcBorders>
            <w:vAlign w:val="center"/>
            <w:hideMark/>
          </w:tcPr>
          <w:p w14:paraId="495BFF5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vAlign w:val="center"/>
            <w:hideMark/>
          </w:tcPr>
          <w:p w14:paraId="695F559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vAlign w:val="center"/>
            <w:hideMark/>
          </w:tcPr>
          <w:p w14:paraId="09636969"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829" w:type="pct"/>
            <w:gridSpan w:val="2"/>
            <w:tcBorders>
              <w:top w:val="double" w:sz="6" w:space="0" w:color="auto"/>
              <w:left w:val="nil"/>
              <w:bottom w:val="double" w:sz="6" w:space="0" w:color="auto"/>
              <w:right w:val="double" w:sz="6" w:space="0" w:color="auto"/>
            </w:tcBorders>
            <w:vAlign w:val="center"/>
            <w:hideMark/>
          </w:tcPr>
          <w:p w14:paraId="45CF95A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0C8050FF" w14:textId="77777777" w:rsidTr="00446048">
        <w:trPr>
          <w:gridBefore w:val="1"/>
          <w:wBefore w:w="100" w:type="pct"/>
          <w:trHeight w:val="325"/>
        </w:trPr>
        <w:tc>
          <w:tcPr>
            <w:tcW w:w="815" w:type="pct"/>
            <w:tcBorders>
              <w:top w:val="double" w:sz="6" w:space="0" w:color="auto"/>
              <w:left w:val="double" w:sz="6" w:space="0" w:color="auto"/>
              <w:bottom w:val="double" w:sz="6" w:space="0" w:color="auto"/>
              <w:right w:val="double" w:sz="6" w:space="0" w:color="auto"/>
            </w:tcBorders>
            <w:vAlign w:val="center"/>
          </w:tcPr>
          <w:p w14:paraId="6C046B2E"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0090BD8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vAlign w:val="center"/>
          </w:tcPr>
          <w:p w14:paraId="4BC464D2"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tcPr>
          <w:p w14:paraId="485CB8A3"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tcPr>
          <w:p w14:paraId="28241D2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3AF433FB" w14:textId="77777777" w:rsidTr="00446048">
        <w:trPr>
          <w:gridBefore w:val="1"/>
          <w:wBefore w:w="100" w:type="pct"/>
          <w:trHeight w:val="325"/>
        </w:trPr>
        <w:tc>
          <w:tcPr>
            <w:tcW w:w="815" w:type="pct"/>
            <w:tcBorders>
              <w:top w:val="double" w:sz="6" w:space="0" w:color="auto"/>
              <w:left w:val="double" w:sz="6" w:space="0" w:color="auto"/>
              <w:bottom w:val="double" w:sz="6" w:space="0" w:color="auto"/>
              <w:right w:val="double" w:sz="6" w:space="0" w:color="auto"/>
            </w:tcBorders>
            <w:vAlign w:val="center"/>
            <w:hideMark/>
          </w:tcPr>
          <w:p w14:paraId="31AFED9A"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453AF1CE"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hideMark/>
          </w:tcPr>
          <w:p w14:paraId="015B42E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hideMark/>
          </w:tcPr>
          <w:p w14:paraId="2522744E"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hideMark/>
          </w:tcPr>
          <w:p w14:paraId="35D4ACC1"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5E94E187" w14:textId="77777777" w:rsidTr="00446048">
        <w:trPr>
          <w:gridBefore w:val="1"/>
          <w:wBefore w:w="100" w:type="pct"/>
          <w:trHeight w:val="325"/>
        </w:trPr>
        <w:tc>
          <w:tcPr>
            <w:tcW w:w="815" w:type="pct"/>
            <w:tcBorders>
              <w:top w:val="double" w:sz="6" w:space="0" w:color="auto"/>
              <w:left w:val="double" w:sz="6" w:space="0" w:color="auto"/>
              <w:bottom w:val="double" w:sz="6" w:space="0" w:color="auto"/>
              <w:right w:val="double" w:sz="6" w:space="0" w:color="auto"/>
            </w:tcBorders>
            <w:vAlign w:val="center"/>
          </w:tcPr>
          <w:p w14:paraId="457AE77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tcPr>
          <w:p w14:paraId="170EC4C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tcPr>
          <w:p w14:paraId="2C9FEC7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tcPr>
          <w:p w14:paraId="0E4094B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3D556261" w14:textId="77777777" w:rsidTr="00446048">
        <w:trPr>
          <w:gridBefore w:val="1"/>
          <w:wBefore w:w="100" w:type="pct"/>
          <w:trHeight w:val="325"/>
        </w:trPr>
        <w:tc>
          <w:tcPr>
            <w:tcW w:w="815" w:type="pct"/>
            <w:tcBorders>
              <w:top w:val="double" w:sz="6" w:space="0" w:color="auto"/>
              <w:left w:val="double" w:sz="6" w:space="0" w:color="auto"/>
              <w:bottom w:val="double" w:sz="6" w:space="0" w:color="auto"/>
              <w:right w:val="double" w:sz="6" w:space="0" w:color="auto"/>
            </w:tcBorders>
            <w:vAlign w:val="center"/>
          </w:tcPr>
          <w:p w14:paraId="109CDDB9"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vAlign w:val="center"/>
          </w:tcPr>
          <w:p w14:paraId="6CF2C85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tcPr>
          <w:p w14:paraId="38FC8C0B"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tcPr>
          <w:p w14:paraId="4B95652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4441F34C" w14:textId="77777777" w:rsidTr="00446048">
        <w:trPr>
          <w:gridBefore w:val="1"/>
          <w:wBefore w:w="100" w:type="pct"/>
          <w:trHeight w:val="325"/>
        </w:trPr>
        <w:tc>
          <w:tcPr>
            <w:tcW w:w="815" w:type="pct"/>
            <w:tcBorders>
              <w:top w:val="double" w:sz="6" w:space="0" w:color="auto"/>
              <w:left w:val="double" w:sz="6" w:space="0" w:color="auto"/>
              <w:bottom w:val="double" w:sz="6" w:space="0" w:color="auto"/>
              <w:right w:val="double" w:sz="6" w:space="0" w:color="auto"/>
            </w:tcBorders>
            <w:vAlign w:val="center"/>
            <w:hideMark/>
          </w:tcPr>
          <w:p w14:paraId="0FABF05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vAlign w:val="center"/>
            <w:hideMark/>
          </w:tcPr>
          <w:p w14:paraId="52300FE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hideMark/>
          </w:tcPr>
          <w:p w14:paraId="18DFB42B"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hideMark/>
          </w:tcPr>
          <w:p w14:paraId="590F8A85"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4642FE9F" w14:textId="77777777" w:rsidTr="00446048">
        <w:trPr>
          <w:gridBefore w:val="1"/>
          <w:wBefore w:w="100" w:type="pct"/>
          <w:trHeight w:val="330"/>
        </w:trPr>
        <w:tc>
          <w:tcPr>
            <w:tcW w:w="815" w:type="pct"/>
            <w:tcBorders>
              <w:top w:val="double" w:sz="6" w:space="0" w:color="auto"/>
              <w:left w:val="double" w:sz="6" w:space="0" w:color="auto"/>
              <w:bottom w:val="double" w:sz="6" w:space="0" w:color="auto"/>
              <w:right w:val="double" w:sz="6" w:space="0" w:color="auto"/>
            </w:tcBorders>
            <w:vAlign w:val="center"/>
            <w:hideMark/>
          </w:tcPr>
          <w:p w14:paraId="311F826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noWrap/>
            <w:vAlign w:val="center"/>
            <w:hideMark/>
          </w:tcPr>
          <w:p w14:paraId="20DB64F1"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w:t>
            </w:r>
          </w:p>
        </w:tc>
        <w:tc>
          <w:tcPr>
            <w:tcW w:w="1586" w:type="pct"/>
            <w:tcBorders>
              <w:top w:val="double" w:sz="6" w:space="0" w:color="auto"/>
              <w:left w:val="double" w:sz="6" w:space="0" w:color="auto"/>
              <w:bottom w:val="double" w:sz="6" w:space="0" w:color="auto"/>
              <w:right w:val="double" w:sz="6" w:space="0" w:color="auto"/>
            </w:tcBorders>
            <w:noWrap/>
            <w:vAlign w:val="center"/>
            <w:hideMark/>
          </w:tcPr>
          <w:p w14:paraId="1BBC471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2,088.00</w:t>
            </w:r>
          </w:p>
        </w:tc>
        <w:tc>
          <w:tcPr>
            <w:tcW w:w="1829" w:type="pct"/>
            <w:gridSpan w:val="2"/>
            <w:tcBorders>
              <w:top w:val="double" w:sz="6" w:space="0" w:color="auto"/>
              <w:left w:val="double" w:sz="6" w:space="0" w:color="auto"/>
              <w:bottom w:val="double" w:sz="6" w:space="0" w:color="auto"/>
              <w:right w:val="double" w:sz="6" w:space="0" w:color="auto"/>
            </w:tcBorders>
            <w:noWrap/>
            <w:vAlign w:val="center"/>
            <w:hideMark/>
          </w:tcPr>
          <w:p w14:paraId="2101346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2,088.00</w:t>
            </w:r>
          </w:p>
        </w:tc>
      </w:tr>
      <w:tr w:rsidR="00542FE0" w:rsidRPr="00991EB1" w14:paraId="553E4AEA" w14:textId="77777777" w:rsidTr="00446048">
        <w:trPr>
          <w:gridBefore w:val="1"/>
          <w:wBefore w:w="100" w:type="pct"/>
          <w:trHeight w:val="596"/>
        </w:trPr>
        <w:tc>
          <w:tcPr>
            <w:tcW w:w="4900" w:type="pct"/>
            <w:gridSpan w:val="5"/>
            <w:tcBorders>
              <w:top w:val="double" w:sz="6" w:space="0" w:color="auto"/>
              <w:left w:val="double" w:sz="6" w:space="0" w:color="auto"/>
              <w:bottom w:val="double" w:sz="6" w:space="0" w:color="auto"/>
              <w:right w:val="double" w:sz="6" w:space="0" w:color="auto"/>
            </w:tcBorders>
            <w:vAlign w:val="center"/>
            <w:hideMark/>
          </w:tcPr>
          <w:p w14:paraId="132EF900"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SINIESTRALIDAD DEL RIESGO DE TRANSPORTE DE MERCANCÍAS</w:t>
            </w:r>
          </w:p>
          <w:p w14:paraId="0C13234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CIFRAS EN PESOS</w:t>
            </w:r>
            <w:r w:rsidRPr="00991EB1">
              <w:rPr>
                <w:rFonts w:ascii="Montserrat" w:eastAsia="Times New Roman" w:hAnsi="Montserrat" w:cs="Arial"/>
                <w:b/>
                <w:bCs/>
                <w:sz w:val="18"/>
                <w:szCs w:val="18"/>
                <w:lang w:eastAsia="es-MX"/>
              </w:rPr>
              <w:br/>
              <w:t>SECCIÓN VIII</w:t>
            </w:r>
          </w:p>
        </w:tc>
      </w:tr>
      <w:tr w:rsidR="00542FE0" w:rsidRPr="00991EB1" w14:paraId="7D5F5180" w14:textId="77777777" w:rsidTr="00446048">
        <w:trPr>
          <w:gridBefore w:val="1"/>
          <w:wBefore w:w="100" w:type="pct"/>
          <w:trHeight w:val="510"/>
        </w:trPr>
        <w:tc>
          <w:tcPr>
            <w:tcW w:w="815" w:type="pct"/>
            <w:tcBorders>
              <w:top w:val="double" w:sz="6" w:space="0" w:color="auto"/>
              <w:left w:val="double" w:sz="6" w:space="0" w:color="auto"/>
              <w:bottom w:val="double" w:sz="6" w:space="0" w:color="auto"/>
              <w:right w:val="double" w:sz="6" w:space="0" w:color="auto"/>
            </w:tcBorders>
            <w:vAlign w:val="center"/>
            <w:hideMark/>
          </w:tcPr>
          <w:p w14:paraId="51CCDC35"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AÑO</w:t>
            </w:r>
          </w:p>
        </w:tc>
        <w:tc>
          <w:tcPr>
            <w:tcW w:w="671" w:type="pct"/>
            <w:tcBorders>
              <w:top w:val="double" w:sz="6" w:space="0" w:color="auto"/>
              <w:left w:val="nil"/>
              <w:bottom w:val="double" w:sz="6" w:space="0" w:color="auto"/>
              <w:right w:val="double" w:sz="6" w:space="0" w:color="auto"/>
            </w:tcBorders>
            <w:vAlign w:val="center"/>
            <w:hideMark/>
          </w:tcPr>
          <w:p w14:paraId="3B28B7FE"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No. DE CASOS</w:t>
            </w:r>
          </w:p>
        </w:tc>
        <w:tc>
          <w:tcPr>
            <w:tcW w:w="1586" w:type="pct"/>
            <w:tcBorders>
              <w:top w:val="double" w:sz="6" w:space="0" w:color="auto"/>
              <w:left w:val="nil"/>
              <w:bottom w:val="double" w:sz="6" w:space="0" w:color="auto"/>
              <w:right w:val="double" w:sz="6" w:space="0" w:color="auto"/>
            </w:tcBorders>
            <w:vAlign w:val="center"/>
            <w:hideMark/>
          </w:tcPr>
          <w:p w14:paraId="242763D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IMPORTE RECLAMADO</w:t>
            </w:r>
          </w:p>
        </w:tc>
        <w:tc>
          <w:tcPr>
            <w:tcW w:w="1829" w:type="pct"/>
            <w:gridSpan w:val="2"/>
            <w:tcBorders>
              <w:top w:val="double" w:sz="6" w:space="0" w:color="auto"/>
              <w:left w:val="nil"/>
              <w:bottom w:val="double" w:sz="6" w:space="0" w:color="auto"/>
              <w:right w:val="double" w:sz="6" w:space="0" w:color="auto"/>
            </w:tcBorders>
            <w:vAlign w:val="center"/>
            <w:hideMark/>
          </w:tcPr>
          <w:p w14:paraId="162DFD69"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MONTO INDEMNIZADO </w:t>
            </w:r>
          </w:p>
        </w:tc>
      </w:tr>
      <w:tr w:rsidR="00542FE0" w:rsidRPr="00991EB1" w14:paraId="57393C40" w14:textId="77777777" w:rsidTr="00446048">
        <w:trPr>
          <w:gridBefore w:val="1"/>
          <w:wBefore w:w="100" w:type="pct"/>
          <w:trHeight w:val="375"/>
        </w:trPr>
        <w:tc>
          <w:tcPr>
            <w:tcW w:w="815" w:type="pct"/>
            <w:tcBorders>
              <w:top w:val="double" w:sz="6" w:space="0" w:color="auto"/>
              <w:left w:val="double" w:sz="6" w:space="0" w:color="auto"/>
              <w:bottom w:val="double" w:sz="6" w:space="0" w:color="auto"/>
              <w:right w:val="double" w:sz="6" w:space="0" w:color="auto"/>
            </w:tcBorders>
            <w:vAlign w:val="center"/>
          </w:tcPr>
          <w:p w14:paraId="4CC689B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(ADP)*</w:t>
            </w:r>
          </w:p>
          <w:p w14:paraId="779E392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2020</w:t>
            </w:r>
          </w:p>
        </w:tc>
        <w:tc>
          <w:tcPr>
            <w:tcW w:w="671" w:type="pct"/>
            <w:tcBorders>
              <w:top w:val="double" w:sz="6" w:space="0" w:color="auto"/>
              <w:left w:val="nil"/>
              <w:bottom w:val="double" w:sz="6" w:space="0" w:color="auto"/>
              <w:right w:val="double" w:sz="6" w:space="0" w:color="auto"/>
            </w:tcBorders>
            <w:vAlign w:val="center"/>
          </w:tcPr>
          <w:p w14:paraId="0C044B51"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tcPr>
          <w:p w14:paraId="1BCA1F7F"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tcPr>
          <w:p w14:paraId="3427000A"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2F5F58D3" w14:textId="77777777" w:rsidTr="00446048">
        <w:trPr>
          <w:gridBefore w:val="1"/>
          <w:wBefore w:w="100" w:type="pct"/>
          <w:trHeight w:val="375"/>
        </w:trPr>
        <w:tc>
          <w:tcPr>
            <w:tcW w:w="815" w:type="pct"/>
            <w:tcBorders>
              <w:top w:val="double" w:sz="6" w:space="0" w:color="auto"/>
              <w:left w:val="double" w:sz="6" w:space="0" w:color="auto"/>
              <w:bottom w:val="double" w:sz="6" w:space="0" w:color="auto"/>
              <w:right w:val="double" w:sz="6" w:space="0" w:color="auto"/>
            </w:tcBorders>
            <w:vAlign w:val="center"/>
          </w:tcPr>
          <w:p w14:paraId="49C93B11"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 (ADP)*</w:t>
            </w:r>
          </w:p>
          <w:p w14:paraId="47EBD085"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4"/>
                <w:szCs w:val="14"/>
                <w:lang w:eastAsia="es-MX"/>
              </w:rPr>
              <w:t>01-07/31-12-</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tcPr>
          <w:p w14:paraId="3CAB53E3"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tcPr>
          <w:p w14:paraId="13BDEF94"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tcPr>
          <w:p w14:paraId="789CB88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1C957642" w14:textId="77777777" w:rsidTr="00446048">
        <w:trPr>
          <w:gridBefore w:val="1"/>
          <w:wBefore w:w="100" w:type="pct"/>
          <w:trHeight w:val="375"/>
        </w:trPr>
        <w:tc>
          <w:tcPr>
            <w:tcW w:w="815" w:type="pct"/>
            <w:tcBorders>
              <w:top w:val="double" w:sz="6" w:space="0" w:color="auto"/>
              <w:left w:val="double" w:sz="6" w:space="0" w:color="auto"/>
              <w:bottom w:val="double" w:sz="6" w:space="0" w:color="auto"/>
              <w:right w:val="double" w:sz="6" w:space="0" w:color="auto"/>
            </w:tcBorders>
            <w:vAlign w:val="center"/>
          </w:tcPr>
          <w:p w14:paraId="77DF6B65"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 xml:space="preserve">SEGUROS DEL </w:t>
            </w:r>
            <w:r w:rsidRPr="00991EB1">
              <w:rPr>
                <w:rFonts w:ascii="Montserrat" w:eastAsia="Times New Roman" w:hAnsi="Montserrat" w:cs="Arial"/>
                <w:b/>
                <w:bCs/>
                <w:sz w:val="14"/>
                <w:szCs w:val="14"/>
                <w:lang w:eastAsia="es-MX"/>
              </w:rPr>
              <w:t>01-01/30-06-</w:t>
            </w:r>
            <w:r w:rsidRPr="00991EB1">
              <w:rPr>
                <w:rFonts w:ascii="Montserrat" w:eastAsia="Times New Roman" w:hAnsi="Montserrat" w:cs="Arial"/>
                <w:b/>
                <w:bCs/>
                <w:sz w:val="18"/>
                <w:szCs w:val="18"/>
                <w:lang w:eastAsia="es-MX"/>
              </w:rPr>
              <w:t>2019*</w:t>
            </w:r>
          </w:p>
        </w:tc>
        <w:tc>
          <w:tcPr>
            <w:tcW w:w="671" w:type="pct"/>
            <w:tcBorders>
              <w:top w:val="double" w:sz="6" w:space="0" w:color="auto"/>
              <w:left w:val="nil"/>
              <w:bottom w:val="double" w:sz="6" w:space="0" w:color="auto"/>
              <w:right w:val="double" w:sz="6" w:space="0" w:color="auto"/>
            </w:tcBorders>
            <w:vAlign w:val="center"/>
          </w:tcPr>
          <w:p w14:paraId="5127EC3D"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tcPr>
          <w:p w14:paraId="039EC564"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tcPr>
          <w:p w14:paraId="7D075003"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394AF316" w14:textId="77777777" w:rsidTr="00446048">
        <w:trPr>
          <w:gridBefore w:val="1"/>
          <w:wBefore w:w="100" w:type="pct"/>
          <w:trHeight w:val="375"/>
        </w:trPr>
        <w:tc>
          <w:tcPr>
            <w:tcW w:w="815" w:type="pct"/>
            <w:tcBorders>
              <w:top w:val="double" w:sz="6" w:space="0" w:color="auto"/>
              <w:left w:val="double" w:sz="6" w:space="0" w:color="auto"/>
              <w:bottom w:val="double" w:sz="6" w:space="0" w:color="auto"/>
              <w:right w:val="double" w:sz="6" w:space="0" w:color="auto"/>
            </w:tcBorders>
            <w:vAlign w:val="center"/>
          </w:tcPr>
          <w:p w14:paraId="2CE67C7F"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2018</w:t>
            </w:r>
          </w:p>
        </w:tc>
        <w:tc>
          <w:tcPr>
            <w:tcW w:w="671" w:type="pct"/>
            <w:tcBorders>
              <w:top w:val="double" w:sz="6" w:space="0" w:color="auto"/>
              <w:left w:val="nil"/>
              <w:bottom w:val="double" w:sz="6" w:space="0" w:color="auto"/>
              <w:right w:val="double" w:sz="6" w:space="0" w:color="auto"/>
            </w:tcBorders>
            <w:vAlign w:val="center"/>
          </w:tcPr>
          <w:p w14:paraId="2142E8A8"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1</w:t>
            </w:r>
          </w:p>
        </w:tc>
        <w:tc>
          <w:tcPr>
            <w:tcW w:w="1586" w:type="pct"/>
            <w:tcBorders>
              <w:top w:val="double" w:sz="6" w:space="0" w:color="auto"/>
              <w:left w:val="nil"/>
              <w:bottom w:val="double" w:sz="6" w:space="0" w:color="auto"/>
              <w:right w:val="double" w:sz="6" w:space="0" w:color="auto"/>
            </w:tcBorders>
            <w:vAlign w:val="center"/>
          </w:tcPr>
          <w:p w14:paraId="1EE44AA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30,986.40</w:t>
            </w:r>
          </w:p>
        </w:tc>
        <w:tc>
          <w:tcPr>
            <w:tcW w:w="1829" w:type="pct"/>
            <w:gridSpan w:val="2"/>
            <w:tcBorders>
              <w:top w:val="double" w:sz="6" w:space="0" w:color="auto"/>
              <w:left w:val="nil"/>
              <w:bottom w:val="double" w:sz="6" w:space="0" w:color="auto"/>
              <w:right w:val="double" w:sz="6" w:space="0" w:color="auto"/>
            </w:tcBorders>
            <w:vAlign w:val="center"/>
          </w:tcPr>
          <w:p w14:paraId="371199ED"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27,887.76</w:t>
            </w:r>
          </w:p>
        </w:tc>
      </w:tr>
      <w:tr w:rsidR="00542FE0" w:rsidRPr="00991EB1" w14:paraId="121962C0" w14:textId="77777777" w:rsidTr="00446048">
        <w:trPr>
          <w:gridBefore w:val="1"/>
          <w:wBefore w:w="100" w:type="pct"/>
          <w:trHeight w:val="375"/>
        </w:trPr>
        <w:tc>
          <w:tcPr>
            <w:tcW w:w="815" w:type="pct"/>
            <w:tcBorders>
              <w:top w:val="double" w:sz="6" w:space="0" w:color="auto"/>
              <w:left w:val="double" w:sz="6" w:space="0" w:color="auto"/>
              <w:bottom w:val="double" w:sz="6" w:space="0" w:color="auto"/>
              <w:right w:val="double" w:sz="6" w:space="0" w:color="auto"/>
            </w:tcBorders>
            <w:vAlign w:val="center"/>
          </w:tcPr>
          <w:p w14:paraId="0B5C729B"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2017</w:t>
            </w:r>
          </w:p>
        </w:tc>
        <w:tc>
          <w:tcPr>
            <w:tcW w:w="671" w:type="pct"/>
            <w:tcBorders>
              <w:top w:val="double" w:sz="6" w:space="0" w:color="auto"/>
              <w:left w:val="nil"/>
              <w:bottom w:val="double" w:sz="6" w:space="0" w:color="auto"/>
              <w:right w:val="double" w:sz="6" w:space="0" w:color="auto"/>
            </w:tcBorders>
            <w:vAlign w:val="center"/>
          </w:tcPr>
          <w:p w14:paraId="74A54F17"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w:t>
            </w:r>
          </w:p>
        </w:tc>
        <w:tc>
          <w:tcPr>
            <w:tcW w:w="1586" w:type="pct"/>
            <w:tcBorders>
              <w:top w:val="double" w:sz="6" w:space="0" w:color="auto"/>
              <w:left w:val="nil"/>
              <w:bottom w:val="double" w:sz="6" w:space="0" w:color="auto"/>
              <w:right w:val="double" w:sz="6" w:space="0" w:color="auto"/>
            </w:tcBorders>
            <w:vAlign w:val="center"/>
          </w:tcPr>
          <w:p w14:paraId="04D81AB2"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c>
          <w:tcPr>
            <w:tcW w:w="1829" w:type="pct"/>
            <w:gridSpan w:val="2"/>
            <w:tcBorders>
              <w:top w:val="double" w:sz="6" w:space="0" w:color="auto"/>
              <w:left w:val="nil"/>
              <w:bottom w:val="double" w:sz="6" w:space="0" w:color="auto"/>
              <w:right w:val="double" w:sz="6" w:space="0" w:color="auto"/>
            </w:tcBorders>
            <w:vAlign w:val="center"/>
          </w:tcPr>
          <w:p w14:paraId="7184E385"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0.00</w:t>
            </w:r>
          </w:p>
        </w:tc>
      </w:tr>
      <w:tr w:rsidR="00542FE0" w:rsidRPr="00991EB1" w14:paraId="7DD9741C" w14:textId="77777777" w:rsidTr="00446048">
        <w:trPr>
          <w:gridBefore w:val="1"/>
          <w:wBefore w:w="100" w:type="pct"/>
          <w:trHeight w:val="330"/>
        </w:trPr>
        <w:tc>
          <w:tcPr>
            <w:tcW w:w="815" w:type="pct"/>
            <w:tcBorders>
              <w:top w:val="double" w:sz="6" w:space="0" w:color="auto"/>
              <w:left w:val="double" w:sz="6" w:space="0" w:color="auto"/>
              <w:bottom w:val="double" w:sz="6" w:space="0" w:color="auto"/>
              <w:right w:val="double" w:sz="6" w:space="0" w:color="auto"/>
            </w:tcBorders>
            <w:vAlign w:val="center"/>
          </w:tcPr>
          <w:p w14:paraId="72EE15EC"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2016</w:t>
            </w:r>
          </w:p>
        </w:tc>
        <w:tc>
          <w:tcPr>
            <w:tcW w:w="671" w:type="pct"/>
            <w:tcBorders>
              <w:top w:val="double" w:sz="6" w:space="0" w:color="auto"/>
              <w:left w:val="double" w:sz="6" w:space="0" w:color="auto"/>
              <w:bottom w:val="double" w:sz="6" w:space="0" w:color="auto"/>
              <w:right w:val="double" w:sz="6" w:space="0" w:color="auto"/>
            </w:tcBorders>
            <w:noWrap/>
            <w:vAlign w:val="center"/>
          </w:tcPr>
          <w:p w14:paraId="32CBE516" w14:textId="77777777" w:rsidR="00542FE0" w:rsidRPr="00991EB1" w:rsidRDefault="00542FE0" w:rsidP="00542FE0">
            <w:pPr>
              <w:spacing w:after="0" w:line="240" w:lineRule="auto"/>
              <w:jc w:val="center"/>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w:t>
            </w:r>
          </w:p>
        </w:tc>
        <w:tc>
          <w:tcPr>
            <w:tcW w:w="1586" w:type="pct"/>
            <w:tcBorders>
              <w:top w:val="double" w:sz="6" w:space="0" w:color="auto"/>
              <w:left w:val="double" w:sz="6" w:space="0" w:color="auto"/>
              <w:bottom w:val="double" w:sz="6" w:space="0" w:color="auto"/>
              <w:right w:val="double" w:sz="6" w:space="0" w:color="auto"/>
            </w:tcBorders>
            <w:noWrap/>
            <w:vAlign w:val="center"/>
          </w:tcPr>
          <w:p w14:paraId="53205BA0"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28,827.00</w:t>
            </w:r>
          </w:p>
        </w:tc>
        <w:tc>
          <w:tcPr>
            <w:tcW w:w="1829" w:type="pct"/>
            <w:gridSpan w:val="2"/>
            <w:tcBorders>
              <w:top w:val="double" w:sz="6" w:space="0" w:color="auto"/>
              <w:left w:val="double" w:sz="6" w:space="0" w:color="auto"/>
              <w:bottom w:val="double" w:sz="6" w:space="0" w:color="auto"/>
              <w:right w:val="double" w:sz="6" w:space="0" w:color="auto"/>
            </w:tcBorders>
            <w:noWrap/>
            <w:vAlign w:val="center"/>
          </w:tcPr>
          <w:p w14:paraId="1B67F2C7" w14:textId="77777777" w:rsidR="00542FE0" w:rsidRPr="00991EB1" w:rsidRDefault="00542FE0" w:rsidP="00542FE0">
            <w:pPr>
              <w:spacing w:after="0" w:line="240" w:lineRule="auto"/>
              <w:jc w:val="right"/>
              <w:rPr>
                <w:rFonts w:ascii="Montserrat" w:eastAsia="Times New Roman" w:hAnsi="Montserrat" w:cs="Arial"/>
                <w:b/>
                <w:bCs/>
                <w:sz w:val="18"/>
                <w:szCs w:val="18"/>
                <w:lang w:eastAsia="es-MX"/>
              </w:rPr>
            </w:pPr>
            <w:r w:rsidRPr="00991EB1">
              <w:rPr>
                <w:rFonts w:ascii="Montserrat" w:eastAsia="Times New Roman" w:hAnsi="Montserrat" w:cs="Arial"/>
                <w:b/>
                <w:bCs/>
                <w:sz w:val="18"/>
                <w:szCs w:val="18"/>
                <w:lang w:eastAsia="es-MX"/>
              </w:rPr>
              <w:t>23,061.60</w:t>
            </w:r>
          </w:p>
        </w:tc>
      </w:tr>
    </w:tbl>
    <w:p w14:paraId="1A4862B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 CORTE AL 10 DE NOVIEMBRE DE 2020</w:t>
      </w:r>
    </w:p>
    <w:p w14:paraId="6600BD35" w14:textId="77777777" w:rsidR="00542FE0" w:rsidRPr="00991EB1" w:rsidRDefault="00542FE0" w:rsidP="00542FE0">
      <w:pPr>
        <w:tabs>
          <w:tab w:val="left" w:pos="9000"/>
        </w:tabs>
        <w:spacing w:after="0" w:line="240" w:lineRule="auto"/>
        <w:ind w:right="-81"/>
        <w:rPr>
          <w:rFonts w:ascii="Montserrat" w:eastAsia="Times New Roman" w:hAnsi="Montserrat" w:cs="Arial"/>
          <w:b/>
          <w:bCs/>
          <w:sz w:val="18"/>
          <w:szCs w:val="18"/>
        </w:rPr>
      </w:pPr>
    </w:p>
    <w:p w14:paraId="45677E3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
          <w:bCs/>
          <w:sz w:val="18"/>
          <w:szCs w:val="18"/>
        </w:rPr>
        <w:t xml:space="preserve">15.- </w:t>
      </w:r>
      <w:r w:rsidRPr="00991EB1">
        <w:rPr>
          <w:rFonts w:ascii="Montserrat" w:eastAsia="Times New Roman" w:hAnsi="Montserrat" w:cs="Arial"/>
          <w:b/>
          <w:sz w:val="18"/>
          <w:szCs w:val="18"/>
        </w:rPr>
        <w:t>CONDICIONES TÉCNICAS DE LAS 8 SECCIONES REQUERIDAS POR TELECOMM</w:t>
      </w:r>
      <w:r w:rsidRPr="00991EB1">
        <w:rPr>
          <w:rFonts w:ascii="Montserrat" w:eastAsia="Times New Roman" w:hAnsi="Montserrat" w:cs="Arial"/>
          <w:sz w:val="18"/>
          <w:szCs w:val="18"/>
        </w:rPr>
        <w:t>.</w:t>
      </w:r>
    </w:p>
    <w:p w14:paraId="2E619CEF" w14:textId="77777777" w:rsidR="00542FE0" w:rsidRPr="00991EB1" w:rsidRDefault="00542FE0" w:rsidP="00542FE0">
      <w:pPr>
        <w:tabs>
          <w:tab w:val="left" w:pos="9000"/>
        </w:tabs>
        <w:spacing w:after="0" w:line="240" w:lineRule="auto"/>
        <w:ind w:right="-81"/>
        <w:rPr>
          <w:rFonts w:ascii="Montserrat" w:eastAsia="Times New Roman" w:hAnsi="Montserrat" w:cs="Arial"/>
          <w:bCs/>
          <w:sz w:val="18"/>
          <w:szCs w:val="18"/>
        </w:rPr>
      </w:pPr>
    </w:p>
    <w:p w14:paraId="71CE42F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SECCIÓN I. TODAS LAS PROPIEDADES MUEBLES E INMUEBLES, ADAPTACIONES Y MEJORAS Y CONTENIDOS EN GENERAL</w:t>
      </w:r>
    </w:p>
    <w:p w14:paraId="10EB8B7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3751512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DESCRIPCIÓN DE LOS SERVICIOS OBJETO DEL ANEXO.</w:t>
      </w:r>
    </w:p>
    <w:p w14:paraId="45A4377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7F09D55" w14:textId="7AACEEB2"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LA </w:t>
      </w:r>
      <w:r w:rsidR="008B7911" w:rsidRPr="00991EB1">
        <w:rPr>
          <w:rFonts w:ascii="Montserrat" w:eastAsia="Times New Roman" w:hAnsi="Montserrat" w:cs="Arial"/>
          <w:sz w:val="18"/>
          <w:szCs w:val="18"/>
        </w:rPr>
        <w:t>ADMINISTRACIÓN</w:t>
      </w:r>
      <w:r w:rsidRPr="00991EB1">
        <w:rPr>
          <w:rFonts w:ascii="Montserrat" w:eastAsia="Times New Roman" w:hAnsi="Montserrat" w:cs="Arial"/>
          <w:sz w:val="18"/>
          <w:szCs w:val="18"/>
        </w:rPr>
        <w:t xml:space="preserve"> DE TODAS LAS PROPIEDADES MUEBLES E INMUEBLES, ADAPTACIONES Y MEJORES Y CONTENIDO EN GENERAL DE MANERA ENUNCIATIVA MÁS NO LIMITATIVA, SE  INCLUYE LA PÉRDIDA QUE SUFRAN LOS BIENES INMUEBLES O MUEBLES DE SU PROPIEDAD, O BAJO SU RESPONSABILIDAD, O CON RÉGIMEN JURÍDICO TAL PERO NO LIMITADO A: PROPIEDAD DEL GOBIERNO FEDERAL; DONACIÓN DEL GOBIERNO FEDERAL CON DESTINO A LA SECRETARÍA DE COMUNICACIONES Y TRANSPORTES; POSESIÓN DE “TELECOMM”; CESIÓN A LA DIRECCIÓN GENERAL DE TELECOMUNICACIONES; DECRETO A FAVOR DE LA SECRETARÍA DE COMUNICACIONES Y TRANSPORTES; DONACIÓN A TELÉGRAFOS NACIONALES; PROPIEDAD DE “TELECOMM”; DONACIÓN A “TELECOMM”; PROPIEDAD DE LA SECRETARÍA DE COMUNICACIONES Y TRANSPORTES; DECRETO DE EXPROPIACIÓN A FAVOR DE LA SECRETARÍA DE COMUNICACIONES Y TRANSPORTES; ACTA DE ENTREGA RECEPCIÓN; PROPIEDAD DE LA DIRECCIÓN GENERAL DE TELÉGRAFOS; CESIÓN A LA SECRETARÍA DE COMUNICACIONES Y TRANSPORTES E INMUEBLES DEL GOBIERNO FEDERAL EN POSESIÓN O COMPARTIDOS DE CUALQUIER TIPO INCLUYENDO PERO NO LIMITADO A INMUEBLES TERMINADOS, EN CONSTRUCCIÓN, RECONSTRUCCIÓN, REMODELACIÓN, INSTALACIÓN, ENSAMBLE, ASÍ COMO TODO TIPO DE BIENES MUEBLES E INMUEBLES COMO SON ESTACIONES TERRENAS, RETRANSMISORAS DE SEÑALES, TELEPUERTOS, CENTROS DE CONTROL SATELITAL, SITE, Y MONITOREO DE COMUNICACIONES, ESTACIONES DE COMUNICACIÓN RADIOMARÍTIMAS, SUCURSALES TELEGRÁFICAS, ALMACENES, ANTENAS, POSTES, CABLES DE TRANSMISIÓN, BODEGAS, TALLERES, EDIFICIOS TÉCNICOS, ADMINISTRATIVOS, ESCUELA, BIENES EN EXPOSICIONES PERMANENTES Y TEMPORAL, VEHÍCULOS QUE SE ENCUENTRAN EN DESUSO, CUALQUIER TIPO DE MEJORAS Y ADAPTACIONES QUE REALICEN A LOS INMUEBLES, CIMENTACIONES DE LOS EDIFICIOS, GUÍAS DE ONDA, DUCTERÍA, FIBRA ÓPTICA INSTALADA EN PREDIOS PROPIOS O NO DE TELECOMM, CISTERNAS, TANQUES DE ALMACENAMIENTO DIESEL, PICHANCHAS, O A LA INTEMPERIE, LOS CONTENIDOS SE CUBREN EN TODOS LOS INMUEBLES ANTES MENCIONADOS O EN AQUELLOS EDIFICIOS EN DONDE TENGA CELEBRADOS CONTRATOS DE ARRENDAMIENTO O COMODATO, YA SEA POR LEY O ADQUIRIDA POR CONTRATO PREVIO, EXCEPTO LOS BIENES EXPRESAMENTE EXCLUIDOS.</w:t>
      </w:r>
    </w:p>
    <w:p w14:paraId="74D09C3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2050D9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LOS INMUEBLES QUE SE TIENEN EN CALIDAD DE ARRENDAMIENTO Y COMODATOS SE INCLUYEN EN LA SECCIÓN VII DE RESPONSABILIDAD CIVIL ARRENDATARIO.</w:t>
      </w:r>
    </w:p>
    <w:p w14:paraId="16E75B8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4B0408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lang w:val="es-ES_tradnl"/>
        </w:rPr>
      </w:pPr>
      <w:r w:rsidRPr="00991EB1">
        <w:rPr>
          <w:rFonts w:ascii="Montserrat" w:eastAsia="Times New Roman" w:hAnsi="Montserrat" w:cs="Arial"/>
          <w:sz w:val="18"/>
          <w:szCs w:val="18"/>
        </w:rPr>
        <w:t xml:space="preserve">SE INCLUYEN LOS BIENES INMUEBLES  Y MUEBLES QUE POR SU PROPIA NATURALEZA SE ENCUENTREN A LA INTEMPERIE, COMO BARDAS, ESCALERAS EXTERIORES, PATIOS, LOS QUE CAREZCAN DE TECHOS, DE MUROS, PUERTAS Y/O VENTANAS, LOS QUE SE ENCUENTREN FUERA DE OPERACIÓN Y/O DESOCUPADOS, LOS MÓDULOS SOLARES, TORRES, RÓTULOS, ANUNCIOS LUMINOSOS, ANTENAS DE CUALQUIER TIPO, BIENES BAJO TIERRA O BAJO EL NIVEL DEL SUELO, CIMIENTOS E INSTALACIONES SUBTERRÁNEAS, COMO BOMBAS DE AGUA, CISTERNAS, FOSAS DE TANQUE DE DIESEL, PICHANCHAS, CABLEADOS, DUCTERÍA, GUÍAS DE ONDA, FIBRA ÓPTICA, </w:t>
      </w:r>
      <w:r w:rsidRPr="00991EB1">
        <w:rPr>
          <w:rFonts w:ascii="Montserrat" w:eastAsia="Times New Roman" w:hAnsi="Montserrat" w:cs="Arial"/>
          <w:sz w:val="18"/>
          <w:szCs w:val="18"/>
          <w:lang w:val="es-ES_tradnl"/>
        </w:rPr>
        <w:t xml:space="preserve">PICHANCHAS . </w:t>
      </w:r>
    </w:p>
    <w:p w14:paraId="38A8B27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AD3723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lang w:val="es-ES_tradnl"/>
        </w:rPr>
      </w:pPr>
      <w:r w:rsidRPr="00991EB1">
        <w:rPr>
          <w:rFonts w:ascii="Montserrat" w:eastAsia="Times New Roman" w:hAnsi="Montserrat" w:cs="Arial"/>
          <w:sz w:val="18"/>
          <w:szCs w:val="18"/>
        </w:rPr>
        <w:t xml:space="preserve">CONTENIDOS: TODOS LOS BIENES MUEBLES Y CONTENIDOS EN GENERAL, DE TODO TIPO QUE TENGAN EN CUSTODIA, RESPONSABILIDAD, CONSIGNACIÓN, COMODATO, ARRENDAMIENTO O TENGA INTERÉS ASEGURABLE PARA “TELECOMM”, TALES COMO: MOBILIARIO, EQUIPO DE OFICINA, HERRAMIENTAS, REFACCIONES, ACCESORIOS, MANUSCRITOS, ESCRITURAS, BIENES EN SÓTANOS, EXISTENCIAS DE BIENES EN ALMACENES O BODEGAS, MAQUINARIA Y EQUIPOS, ASÍ COMO </w:t>
      </w:r>
      <w:r w:rsidRPr="00991EB1">
        <w:rPr>
          <w:rFonts w:ascii="Montserrat" w:eastAsia="Times New Roman" w:hAnsi="Montserrat" w:cs="Arial"/>
          <w:sz w:val="18"/>
          <w:szCs w:val="18"/>
          <w:lang w:val="es-ES_tradnl"/>
        </w:rPr>
        <w:t xml:space="preserve">OBJETOS RAROS O DE ARTE. </w:t>
      </w:r>
    </w:p>
    <w:p w14:paraId="5CD2ADC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960C14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INCLUYEN DENTRO Y FUERA DE LAS INSTALACIONES DE “TELECOMM” LOS BIENES QUE SE EXHIBEN DE MANERA PERMANENTE Y TEMPORAL: EQUIPOS Y BIENES RELACIONADOS CON LA EVOLUCIÓN HISTÓRICA DE LAS TELECOMUNICACIONES, TELEGRAFÍA, TELEFONÍA ALÁMBRICA E INALÁMBRICA, RADIOCOMUNICACIÓN, RADIODIFUSIÓN, SISTEMAS INTEGRALES DE MICROONDAS, PINTURAS, FOTOGRAFÍAS, ESCULTURAS DE PIONEROS Y CIENTÍFICOS DE LAS TELECOMUNICACIONES, MATERIAL FÍLMICO, CINTAS MAGNETOFÓNICAS, DOCUMENTOS, ANTIGÜEDADES, COLECCIONES DE LIBROS DE CONSULTA U OTROS </w:t>
      </w:r>
      <w:r w:rsidRPr="00991EB1">
        <w:rPr>
          <w:rFonts w:ascii="Montserrat" w:eastAsia="Times New Roman" w:hAnsi="Montserrat" w:cs="Arial"/>
          <w:sz w:val="18"/>
          <w:szCs w:val="18"/>
          <w:lang w:val="es-ES_tradnl"/>
        </w:rPr>
        <w:t>OBJETOS RAROS O DE ARTE</w:t>
      </w:r>
      <w:r w:rsidRPr="00991EB1">
        <w:rPr>
          <w:rFonts w:ascii="Montserrat" w:eastAsia="Times New Roman" w:hAnsi="Montserrat" w:cs="Arial"/>
          <w:sz w:val="18"/>
          <w:szCs w:val="18"/>
        </w:rPr>
        <w:t xml:space="preserve"> DE DIFÍCIL O IMPOSIBLE REPOSICIÓN. </w:t>
      </w:r>
    </w:p>
    <w:p w14:paraId="2FE34D1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E10F060" w14:textId="6D5FBC04"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INCLUYEN LOS VEHÍCULOS AUTOMOTORES, QUE POR SUS CONDICIONES FÍSICAS O MECÁNICAS, ESTEN EN DESUSO O YA NO SEAN UTILIZADOS EN LAS FUNCIONES PARA LOS CUALES FUERON ADQUIRIDOS INICIALMENTE, YA NO </w:t>
      </w:r>
      <w:r w:rsidR="008B7911" w:rsidRPr="00991EB1">
        <w:rPr>
          <w:rFonts w:ascii="Montserrat" w:eastAsia="Times New Roman" w:hAnsi="Montserrat" w:cs="Arial"/>
          <w:sz w:val="18"/>
          <w:szCs w:val="18"/>
        </w:rPr>
        <w:t>ESTÁN</w:t>
      </w:r>
      <w:r w:rsidRPr="00991EB1">
        <w:rPr>
          <w:rFonts w:ascii="Montserrat" w:eastAsia="Times New Roman" w:hAnsi="Montserrat" w:cs="Arial"/>
          <w:sz w:val="18"/>
          <w:szCs w:val="18"/>
        </w:rPr>
        <w:t xml:space="preserve"> EN CIRCULACIÓN, SE ENCUENTREN A LA INTEMPERIE, SIN COMBUSTIBLE, DESCONECTADOS Y SIN PLACAS DE CIRCULACIÓN, EN PREDIOS DE “TELECOMM” Y SE ASEGURAN SOLO POR EL VALOR REAL. </w:t>
      </w:r>
    </w:p>
    <w:p w14:paraId="2AE2733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C6B8EE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TELECOMM Y EL LICITANTE GANADOR ACUERDAN EN INCLUIR COMO CONTENIDOS Y CON LOS RIESGOS AMPARADOS EN ESTA SECCIÓN, LOS INMUEBLES </w:t>
      </w:r>
      <w:r w:rsidRPr="00991EB1">
        <w:rPr>
          <w:rFonts w:ascii="Montserrat" w:eastAsia="Times New Roman" w:hAnsi="Montserrat" w:cs="Arial"/>
          <w:color w:val="000000"/>
          <w:sz w:val="18"/>
          <w:szCs w:val="18"/>
        </w:rPr>
        <w:t>PROPIOS, EN POSESIÓN, GOBIERNO FEDERAL O</w:t>
      </w:r>
      <w:r w:rsidRPr="00991EB1">
        <w:rPr>
          <w:rFonts w:ascii="Montserrat" w:eastAsia="Times New Roman" w:hAnsi="Montserrat" w:cs="Arial"/>
          <w:sz w:val="18"/>
          <w:szCs w:val="18"/>
        </w:rPr>
        <w:t xml:space="preserve"> AQUELLOS QUE OCUPAN LAS SUCURSALES TELEGRÁFICAS QUE SE TIENEN EN CALIDAD DE COMODATO Y ARRENDAMIENTO, CUANDO SE AFECTEN ENTRE OTROS CONCEPTOS PLAFONES, PINTURA, RECUBRIMIENTOS, RESANES, PISOS, LAMBRINES, INSTALACIÓN ELÉCTRICA, LUMINARIAS, PLOMERÍA, CARPINTERÍA, CANCELERÍA, HERRERÍA, SIEMPRE Y CUANDO SEA POR UN RIESGO CUBIERTO.</w:t>
      </w:r>
    </w:p>
    <w:p w14:paraId="5556000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F4C94D0" w14:textId="2320A812"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PARA </w:t>
      </w:r>
      <w:r w:rsidR="008B7911" w:rsidRPr="00991EB1">
        <w:rPr>
          <w:rFonts w:ascii="Montserrat" w:eastAsia="Times New Roman" w:hAnsi="Montserrat" w:cs="Arial"/>
          <w:sz w:val="18"/>
          <w:szCs w:val="18"/>
        </w:rPr>
        <w:t>FENÓMENOS</w:t>
      </w:r>
      <w:r w:rsidRPr="00991EB1">
        <w:rPr>
          <w:rFonts w:ascii="Montserrat" w:eastAsia="Times New Roman" w:hAnsi="Montserrat" w:cs="Arial"/>
          <w:sz w:val="18"/>
          <w:szCs w:val="18"/>
        </w:rPr>
        <w:t xml:space="preserve"> </w:t>
      </w:r>
      <w:r w:rsidR="008B7911" w:rsidRPr="00991EB1">
        <w:rPr>
          <w:rFonts w:ascii="Montserrat" w:eastAsia="Times New Roman" w:hAnsi="Montserrat" w:cs="Arial"/>
          <w:sz w:val="18"/>
          <w:szCs w:val="18"/>
        </w:rPr>
        <w:t>HIDROMETEOROLÓGICOS</w:t>
      </w:r>
      <w:r w:rsidRPr="00991EB1">
        <w:rPr>
          <w:rFonts w:ascii="Montserrat" w:eastAsia="Times New Roman" w:hAnsi="Montserrat" w:cs="Arial"/>
          <w:sz w:val="18"/>
          <w:szCs w:val="18"/>
        </w:rPr>
        <w:t xml:space="preserve"> TELECOMM Y EL LICITANTE GANADOR ACUERDAN EN INCLUIR CONTRA LOS RIESGOS CUBIERTOS LAS ANTENAS DE RECEPCIÓN DE SEÑALES, SISTEMAS DE ENERGÍAS TALES COMO SUBESTACIONES </w:t>
      </w:r>
      <w:r w:rsidR="008B7911" w:rsidRPr="00991EB1">
        <w:rPr>
          <w:rFonts w:ascii="Montserrat" w:eastAsia="Times New Roman" w:hAnsi="Montserrat" w:cs="Arial"/>
          <w:sz w:val="18"/>
          <w:szCs w:val="18"/>
        </w:rPr>
        <w:t>ELÉCTRICAS</w:t>
      </w:r>
      <w:r w:rsidRPr="00991EB1">
        <w:rPr>
          <w:rFonts w:ascii="Montserrat" w:eastAsia="Times New Roman" w:hAnsi="Montserrat" w:cs="Arial"/>
          <w:sz w:val="18"/>
          <w:szCs w:val="18"/>
        </w:rPr>
        <w:t xml:space="preserve">, PLANTAS DE EMERGENCIAS, UPS, BANCOS DE CAPACITORES, EQUIPOS </w:t>
      </w:r>
      <w:r w:rsidR="008B7911" w:rsidRPr="00991EB1">
        <w:rPr>
          <w:rFonts w:ascii="Montserrat" w:eastAsia="Times New Roman" w:hAnsi="Montserrat" w:cs="Arial"/>
          <w:sz w:val="18"/>
          <w:szCs w:val="18"/>
        </w:rPr>
        <w:t>HIDRONEUMÁTICOS</w:t>
      </w:r>
      <w:r w:rsidRPr="00991EB1">
        <w:rPr>
          <w:rFonts w:ascii="Montserrat" w:eastAsia="Times New Roman" w:hAnsi="Montserrat" w:cs="Arial"/>
          <w:sz w:val="18"/>
          <w:szCs w:val="18"/>
        </w:rPr>
        <w:t xml:space="preserve"> </w:t>
      </w:r>
      <w:r w:rsidRPr="00991EB1">
        <w:rPr>
          <w:rFonts w:ascii="Montserrat" w:eastAsia="Times New Roman" w:hAnsi="Montserrat" w:cs="Arial"/>
          <w:color w:val="000000"/>
          <w:sz w:val="18"/>
          <w:szCs w:val="18"/>
        </w:rPr>
        <w:t xml:space="preserve">Y SUS ACCESORIOS Y TENDIDOS DE CABLES, MUEBLES DE </w:t>
      </w:r>
      <w:r w:rsidR="008B7911" w:rsidRPr="00991EB1">
        <w:rPr>
          <w:rFonts w:ascii="Montserrat" w:eastAsia="Times New Roman" w:hAnsi="Montserrat" w:cs="Arial"/>
          <w:color w:val="000000"/>
          <w:sz w:val="18"/>
          <w:szCs w:val="18"/>
        </w:rPr>
        <w:t>JARDÍN</w:t>
      </w:r>
      <w:r w:rsidRPr="00991EB1">
        <w:rPr>
          <w:rFonts w:ascii="Montserrat" w:eastAsia="Times New Roman" w:hAnsi="Montserrat" w:cs="Arial"/>
          <w:color w:val="000000"/>
          <w:sz w:val="18"/>
          <w:szCs w:val="18"/>
        </w:rPr>
        <w:t xml:space="preserve"> FIJOS, EDIFICIOS DESOCUPADOS O DESHABITADOS, EDIFICIOS EN CONSTRUCCIÓN O RECONSTRUCCIÓN, TORRES DE ACERO ESTRUCTURAL Y ANTENAS DE </w:t>
      </w:r>
      <w:r w:rsidR="008B7911" w:rsidRPr="00991EB1">
        <w:rPr>
          <w:rFonts w:ascii="Montserrat" w:eastAsia="Times New Roman" w:hAnsi="Montserrat" w:cs="Arial"/>
          <w:color w:val="000000"/>
          <w:sz w:val="18"/>
          <w:szCs w:val="18"/>
        </w:rPr>
        <w:t>TRANSMISIÓN</w:t>
      </w:r>
      <w:r w:rsidRPr="00991EB1">
        <w:rPr>
          <w:rFonts w:ascii="Montserrat" w:eastAsia="Times New Roman" w:hAnsi="Montserrat" w:cs="Arial"/>
          <w:color w:val="000000"/>
          <w:sz w:val="18"/>
          <w:szCs w:val="18"/>
        </w:rPr>
        <w:t xml:space="preserve">, TANQUES DE ALMACENAMIENTO, CISTERNAS, ALJIBES Y SUS CONTENIDOS, ANUNCIOS Y </w:t>
      </w:r>
      <w:r w:rsidR="008B7911" w:rsidRPr="00991EB1">
        <w:rPr>
          <w:rFonts w:ascii="Montserrat" w:eastAsia="Times New Roman" w:hAnsi="Montserrat" w:cs="Arial"/>
          <w:color w:val="000000"/>
          <w:sz w:val="18"/>
          <w:szCs w:val="18"/>
        </w:rPr>
        <w:t>RÓTULOS</w:t>
      </w:r>
      <w:r w:rsidRPr="00991EB1">
        <w:rPr>
          <w:rFonts w:ascii="Montserrat" w:eastAsia="Times New Roman" w:hAnsi="Montserrat" w:cs="Arial"/>
          <w:color w:val="000000"/>
          <w:sz w:val="18"/>
          <w:szCs w:val="18"/>
        </w:rPr>
        <w:t>, INSTALACIONES DEPORTIVAS, CAMINOS, CALLES PAVIMENTADAS, GUARNICIÓN O PATIOS PROPIEDAD DEL ASEGURADO</w:t>
      </w:r>
      <w:r w:rsidRPr="00991EB1">
        <w:rPr>
          <w:rFonts w:ascii="Montserrat" w:eastAsia="Times New Roman" w:hAnsi="Montserrat" w:cs="Arial"/>
          <w:sz w:val="18"/>
          <w:szCs w:val="18"/>
        </w:rPr>
        <w:t>.</w:t>
      </w:r>
    </w:p>
    <w:p w14:paraId="17F5E23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EF3BB4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RIESGOS CUBIERTOS.</w:t>
      </w:r>
    </w:p>
    <w:p w14:paraId="7764A38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AE355B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TODO BIEN, TODO RIESGO A PRIMER RIESGO ABSOLUTO, EL LICITANTE GANADOR INDEMNIZARÁ, TODA PÉRDIDA Y/O DAÑOS FÍSICO, ACCIDENTAL, SÚBITO, IMPREVISTO Y/O FORTUITO, DIRECTA O INDIRECTAMENTE A TODOS LOS BIENES DESCRITOS BAJO ESTA SECCIÓN, QUE NO SE INDIQUEN EN LAS CONDICIONES DE OPERACIÓN Y ESPECIALES ESPECÍFICAMENTE COMO EXCLUIDOS, SE INCLUYE POR EJEMPLO EN FORMA ENUNCIATIVA MÁS NO LIMITATIVA LOS SIGUIENTES RIESGOS.</w:t>
      </w:r>
    </w:p>
    <w:p w14:paraId="2E5CA40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30C6F57"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b/>
        <w:t>INCENDIO, RAYO Y/O EXPLOSIÓN.</w:t>
      </w:r>
    </w:p>
    <w:p w14:paraId="7F18203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B97CB7F"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b/>
        <w:t>SISMO, TERREMOTO Y ERUPCIÓN VOLCÁNICA.</w:t>
      </w:r>
    </w:p>
    <w:p w14:paraId="69669CE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09F2F7A" w14:textId="028FEC9E"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b/>
        <w:t xml:space="preserve">FENÓMENOS HIDROMETEOROLÓGICOS Y </w:t>
      </w:r>
      <w:r w:rsidR="008B7911" w:rsidRPr="00991EB1">
        <w:rPr>
          <w:rFonts w:ascii="Montserrat" w:eastAsia="Times New Roman" w:hAnsi="Montserrat" w:cs="Arial"/>
          <w:bCs/>
          <w:sz w:val="18"/>
          <w:szCs w:val="18"/>
        </w:rPr>
        <w:t>DESASTRES</w:t>
      </w:r>
      <w:r w:rsidRPr="00991EB1">
        <w:rPr>
          <w:rFonts w:ascii="Montserrat" w:eastAsia="Times New Roman" w:hAnsi="Montserrat" w:cs="Arial"/>
          <w:bCs/>
          <w:sz w:val="18"/>
          <w:szCs w:val="18"/>
        </w:rPr>
        <w:t xml:space="preserve"> NATURALES, TALES COMO: HURACÁN; CICLÓN; TIFÓN; INUNDACIÓN: DAÑOS POR AGUA POR CUALQUIER CAUSA; PERTURBACIÓN TROPICAL, DEPRESIÓN TROPICAL, TORMENTA TROPICAL, AVALANCHA DE LODO; GRANIZO; HELADA; MAREJADA; GOLPE DE MAR O TSUNAMI; NEVADA, VIENTOS TEMPESTUOSOS, FRENTE FRIO.</w:t>
      </w:r>
    </w:p>
    <w:p w14:paraId="15ED2D1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6E6C589"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ACCIÓN DIRECTA DE LA ENERGÍA ELÉCTRICA.</w:t>
      </w:r>
    </w:p>
    <w:p w14:paraId="1E34E2E0" w14:textId="77777777" w:rsidR="00542FE0" w:rsidRPr="00991EB1" w:rsidRDefault="00542FE0" w:rsidP="00542FE0">
      <w:pPr>
        <w:pStyle w:val="Prrafodelista"/>
        <w:rPr>
          <w:rFonts w:ascii="Montserrat" w:hAnsi="Montserrat" w:cs="Arial"/>
          <w:bCs w:val="0"/>
          <w:sz w:val="18"/>
          <w:szCs w:val="18"/>
        </w:rPr>
      </w:pPr>
    </w:p>
    <w:p w14:paraId="6DF07780"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b/>
        <w:t>EXTENSIÓN DE CUBIERTA ENTRE OTROS: NAVES AÉREAS U OBJETOS CAÍDOS DE ELLAS; HUMO O TIZNE; ROTURA O FILTRACIONES ACCIDENTALES DE TUBERÍAS O SISTEMAS DE ABASTECIMIENTO DE AGUA O DE VAPOR; FRACTURA DE MUROS DE CIMENTACIÓN O DE MUROS, OBSTRUCCIONES, INSUFICIENCIAS, DEFICIENCIAS, ROTURAS O CUALQUIER OTRA CAUSA DE LOS SISTEMAS DE DRENAJE ORIGINADO POR: LLUVIAS, DESCARGAS ACCIDENTALES O DERRAME DE AGUA O DE VAPOR DE AGUA, PROVENIENTES DE EQUIPOS O APARATOS INDUSTRIALES O DOMÉSTICOS, COMPRENDIENDO SISTEMAS DE REFRIGERACIÓN, ACONDICIONAMIENTO DE AIRE O CALEFACCIÓN, CAÍDA DE ÁRBOLES, CAÍDA DE TODO TIPO ANTENAS Y DE RADIO DE USO NO COMERCIAL, DAÑOS QUE DERIVEN DE ACTOS DE VANDALISMO, DELINCUENCIA ORGANIZADA, ASOCIACIÓN DELICTUOSA Y/O PANDILLA, HUELGAS, ALBOROTOS POPULARES, CONMOCIÓN CIVIL, AVIONES VEHÍCULOS Y HUMO.</w:t>
      </w:r>
    </w:p>
    <w:p w14:paraId="3D255852" w14:textId="77777777" w:rsidR="00542FE0" w:rsidRPr="00991EB1" w:rsidRDefault="00542FE0" w:rsidP="00542FE0">
      <w:pPr>
        <w:pStyle w:val="Prrafodelista"/>
        <w:rPr>
          <w:rFonts w:ascii="Montserrat" w:hAnsi="Montserrat" w:cs="Arial"/>
          <w:bCs w:val="0"/>
          <w:sz w:val="18"/>
          <w:szCs w:val="18"/>
        </w:rPr>
      </w:pPr>
    </w:p>
    <w:p w14:paraId="5CBA0E24" w14:textId="66D1D24F" w:rsidR="00542FE0" w:rsidRPr="00991EB1" w:rsidRDefault="008B7911" w:rsidP="00762A71">
      <w:pPr>
        <w:pStyle w:val="Prrafodelista"/>
        <w:widowControl w:val="0"/>
        <w:numPr>
          <w:ilvl w:val="0"/>
          <w:numId w:val="5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FENÓMENOS</w:t>
      </w:r>
      <w:r w:rsidR="00542FE0" w:rsidRPr="00991EB1">
        <w:rPr>
          <w:rFonts w:ascii="Montserrat" w:hAnsi="Montserrat" w:cs="Arial"/>
          <w:b w:val="0"/>
          <w:sz w:val="18"/>
          <w:szCs w:val="18"/>
        </w:rPr>
        <w:t xml:space="preserve"> </w:t>
      </w:r>
      <w:r w:rsidRPr="00991EB1">
        <w:rPr>
          <w:rFonts w:ascii="Montserrat" w:hAnsi="Montserrat" w:cs="Arial"/>
          <w:b w:val="0"/>
          <w:sz w:val="18"/>
          <w:szCs w:val="18"/>
        </w:rPr>
        <w:t>HIDROMETEOROLÓGICOS</w:t>
      </w:r>
      <w:r w:rsidR="00542FE0" w:rsidRPr="00991EB1">
        <w:rPr>
          <w:rFonts w:ascii="Montserrat" w:hAnsi="Montserrat" w:cs="Arial"/>
          <w:b w:val="0"/>
          <w:sz w:val="18"/>
          <w:szCs w:val="18"/>
        </w:rPr>
        <w:t xml:space="preserve"> INCLUYE ENTRE OTROS LAS ANTENAS DE RECEPCIÓN DE SEÑALES, SISTEMAS DE ENERGÍAS TALES COMO SUBESTACIONES ELÉCTRICAS, PLANTAS DE EMERGENCIAS, UPS, BANCOS DE CAPACITORES, EQUIPOS </w:t>
      </w:r>
      <w:r w:rsidRPr="00991EB1">
        <w:rPr>
          <w:rFonts w:ascii="Montserrat" w:hAnsi="Montserrat" w:cs="Arial"/>
          <w:b w:val="0"/>
          <w:sz w:val="18"/>
          <w:szCs w:val="18"/>
        </w:rPr>
        <w:t>HIDRONEUMÁTICOS</w:t>
      </w:r>
      <w:r w:rsidR="00542FE0" w:rsidRPr="00991EB1">
        <w:rPr>
          <w:rFonts w:ascii="Montserrat" w:hAnsi="Montserrat" w:cs="Arial"/>
          <w:b w:val="0"/>
          <w:sz w:val="18"/>
          <w:szCs w:val="18"/>
        </w:rPr>
        <w:t xml:space="preserve"> </w:t>
      </w:r>
      <w:r w:rsidR="00542FE0" w:rsidRPr="00991EB1">
        <w:rPr>
          <w:rFonts w:ascii="Montserrat" w:hAnsi="Montserrat" w:cs="Arial"/>
          <w:b w:val="0"/>
          <w:color w:val="002060"/>
          <w:sz w:val="18"/>
          <w:szCs w:val="18"/>
        </w:rPr>
        <w:t xml:space="preserve">Y </w:t>
      </w:r>
      <w:r w:rsidR="00542FE0" w:rsidRPr="00991EB1">
        <w:rPr>
          <w:rFonts w:ascii="Montserrat" w:hAnsi="Montserrat" w:cs="Arial"/>
          <w:b w:val="0"/>
          <w:color w:val="000000"/>
          <w:sz w:val="18"/>
          <w:szCs w:val="18"/>
        </w:rPr>
        <w:t xml:space="preserve">SUS ACCESORIOS Y TENDIDOS DE CABLES, MUEBLES DE </w:t>
      </w:r>
      <w:r w:rsidRPr="00991EB1">
        <w:rPr>
          <w:rFonts w:ascii="Montserrat" w:hAnsi="Montserrat" w:cs="Arial"/>
          <w:b w:val="0"/>
          <w:color w:val="000000"/>
          <w:sz w:val="18"/>
          <w:szCs w:val="18"/>
        </w:rPr>
        <w:t>JARDÍN</w:t>
      </w:r>
      <w:r w:rsidR="00542FE0" w:rsidRPr="00991EB1">
        <w:rPr>
          <w:rFonts w:ascii="Montserrat" w:hAnsi="Montserrat" w:cs="Arial"/>
          <w:b w:val="0"/>
          <w:color w:val="000000"/>
          <w:sz w:val="18"/>
          <w:szCs w:val="18"/>
        </w:rPr>
        <w:t xml:space="preserve"> FIJOS, EDIFICIOS DESOCUPADOS O DESHABITADOS, EDIFICIOS EN CONSTRUCCIÓN O RECONSTRUCCIÓN, TORRES DE ACERO ESTRUCTURAL Y ANTENAS DE </w:t>
      </w:r>
      <w:r w:rsidRPr="00991EB1">
        <w:rPr>
          <w:rFonts w:ascii="Montserrat" w:hAnsi="Montserrat" w:cs="Arial"/>
          <w:b w:val="0"/>
          <w:color w:val="000000"/>
          <w:sz w:val="18"/>
          <w:szCs w:val="18"/>
        </w:rPr>
        <w:t>TRANSMISIÓN</w:t>
      </w:r>
      <w:r w:rsidR="00542FE0" w:rsidRPr="00991EB1">
        <w:rPr>
          <w:rFonts w:ascii="Montserrat" w:hAnsi="Montserrat" w:cs="Arial"/>
          <w:b w:val="0"/>
          <w:color w:val="000000"/>
          <w:sz w:val="18"/>
          <w:szCs w:val="18"/>
        </w:rPr>
        <w:t xml:space="preserve">, TANQUES DE ALMACENAMIENTO, CISTERNAS, ALJIBES Y SUS CONTENIDOS, ANUNCIOS Y </w:t>
      </w:r>
      <w:r w:rsidRPr="00991EB1">
        <w:rPr>
          <w:rFonts w:ascii="Montserrat" w:hAnsi="Montserrat" w:cs="Arial"/>
          <w:b w:val="0"/>
          <w:color w:val="000000"/>
          <w:sz w:val="18"/>
          <w:szCs w:val="18"/>
        </w:rPr>
        <w:t>RÓTULOS</w:t>
      </w:r>
      <w:r w:rsidR="00542FE0" w:rsidRPr="00991EB1">
        <w:rPr>
          <w:rFonts w:ascii="Montserrat" w:hAnsi="Montserrat" w:cs="Arial"/>
          <w:b w:val="0"/>
          <w:color w:val="000000"/>
          <w:sz w:val="18"/>
          <w:szCs w:val="18"/>
        </w:rPr>
        <w:t xml:space="preserve">, INSTALACIONES DEPORTIVAS, CAMINOS, CALLES PAVIMENTADAS, </w:t>
      </w:r>
      <w:r w:rsidRPr="00991EB1">
        <w:rPr>
          <w:rFonts w:ascii="Montserrat" w:hAnsi="Montserrat" w:cs="Arial"/>
          <w:b w:val="0"/>
          <w:color w:val="000000"/>
          <w:sz w:val="18"/>
          <w:szCs w:val="18"/>
        </w:rPr>
        <w:t>GUARNICIÓN</w:t>
      </w:r>
      <w:r w:rsidR="00542FE0" w:rsidRPr="00991EB1">
        <w:rPr>
          <w:rFonts w:ascii="Montserrat" w:hAnsi="Montserrat" w:cs="Arial"/>
          <w:b w:val="0"/>
          <w:color w:val="000000"/>
          <w:sz w:val="18"/>
          <w:szCs w:val="18"/>
        </w:rPr>
        <w:t xml:space="preserve"> O PATIOS PROPIEDAD DEL ASEGURADO. </w:t>
      </w:r>
    </w:p>
    <w:p w14:paraId="68BD5870" w14:textId="77777777" w:rsidR="00542FE0" w:rsidRPr="00991EB1" w:rsidRDefault="00542FE0" w:rsidP="00542FE0">
      <w:pPr>
        <w:pStyle w:val="Prrafodelista"/>
        <w:rPr>
          <w:rFonts w:ascii="Montserrat" w:hAnsi="Montserrat" w:cs="Arial"/>
          <w:b w:val="0"/>
          <w:color w:val="000000"/>
          <w:sz w:val="18"/>
          <w:szCs w:val="18"/>
        </w:rPr>
      </w:pPr>
    </w:p>
    <w:p w14:paraId="42F6A6F7" w14:textId="77777777" w:rsidR="00542FE0" w:rsidRPr="00991EB1" w:rsidRDefault="00542FE0" w:rsidP="00762A71">
      <w:pPr>
        <w:pStyle w:val="Prrafodelista"/>
        <w:widowControl w:val="0"/>
        <w:numPr>
          <w:ilvl w:val="0"/>
          <w:numId w:val="5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color w:val="000000"/>
          <w:sz w:val="18"/>
          <w:szCs w:val="18"/>
        </w:rPr>
        <w:t>A</w:t>
      </w:r>
      <w:r w:rsidRPr="00991EB1">
        <w:rPr>
          <w:rFonts w:ascii="Montserrat" w:hAnsi="Montserrat" w:cs="Arial"/>
          <w:b w:val="0"/>
          <w:sz w:val="18"/>
          <w:szCs w:val="18"/>
        </w:rPr>
        <w:t>QUELLOS QUE NO SEAN ESPECÍFICAMENTE EXCLUIDOS POR ESTAS CONDICIONES DE OPERACIÓN.</w:t>
      </w:r>
    </w:p>
    <w:p w14:paraId="0B70294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8EB35B8"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b/>
        <w:t>TERRORISMO Y SABOTAJE.</w:t>
      </w:r>
    </w:p>
    <w:p w14:paraId="2278B9E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0C806F2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u w:val="single"/>
        </w:rPr>
        <w:t>BIENES EXCLUIDOS</w:t>
      </w:r>
      <w:r w:rsidRPr="00991EB1">
        <w:rPr>
          <w:rFonts w:ascii="Montserrat" w:eastAsia="Times New Roman" w:hAnsi="Montserrat" w:cs="Arial"/>
          <w:sz w:val="18"/>
          <w:szCs w:val="18"/>
        </w:rPr>
        <w:t>.</w:t>
      </w:r>
    </w:p>
    <w:p w14:paraId="36358A7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F0D691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 NINGÚN CASO EL LICITANTE GANADOR SERÁ RESPONSABLE POR PÉRDIDAS O DAÑOS OCURRIDOS COMO CONSECUENCIA DE:</w:t>
      </w:r>
    </w:p>
    <w:p w14:paraId="0084A4B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AFDDC3" w14:textId="71AA67A4" w:rsidR="00542FE0" w:rsidRPr="00991EB1" w:rsidRDefault="00542FE0" w:rsidP="00762A71">
      <w:pPr>
        <w:pStyle w:val="Prrafodelista"/>
        <w:widowControl w:val="0"/>
        <w:numPr>
          <w:ilvl w:val="0"/>
          <w:numId w:val="6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DINERO EN EFECTIVO, VALORES, OBLIGACIONES U OTROS DOCUMENTOS NEGOCIABLES, ALHAJAS, PRECIOSAS, PIELES Y CUALESQUIERA OTROS </w:t>
      </w:r>
      <w:r w:rsidR="008B7911" w:rsidRPr="00991EB1">
        <w:rPr>
          <w:rFonts w:ascii="Montserrat" w:hAnsi="Montserrat" w:cs="Arial"/>
          <w:b w:val="0"/>
          <w:sz w:val="18"/>
          <w:szCs w:val="18"/>
        </w:rPr>
        <w:t>ARTÍCULOS</w:t>
      </w:r>
      <w:r w:rsidRPr="00991EB1">
        <w:rPr>
          <w:rFonts w:ascii="Montserrat" w:hAnsi="Montserrat" w:cs="Arial"/>
          <w:b w:val="0"/>
          <w:sz w:val="18"/>
          <w:szCs w:val="18"/>
        </w:rPr>
        <w:t xml:space="preserve"> DE ESTE TIPO, SALVO LOS EXPRESAMENTE CUBIERTOS EN LAS CONDICIONES DE LA SECCIÓN DE DINERO Y VALORES.</w:t>
      </w:r>
    </w:p>
    <w:p w14:paraId="24DB878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4EA93C5" w14:textId="77777777" w:rsidR="00542FE0" w:rsidRPr="00991EB1" w:rsidRDefault="00542FE0" w:rsidP="00762A71">
      <w:pPr>
        <w:pStyle w:val="Prrafodelista"/>
        <w:widowControl w:val="0"/>
        <w:numPr>
          <w:ilvl w:val="0"/>
          <w:numId w:val="6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TERRENOS, TIERRAS, AGUA, MINERALES, ÁRBOLES Y VEGETACIÓN DE ORNATO EN ÁREAS RESTRINGIDAS PARA SU EXPLOTACIÓN Y/O APROVECHAMIENTO, BAJO LA RESPONSABILIDAD DE “TELECOMM”.</w:t>
      </w:r>
    </w:p>
    <w:p w14:paraId="0633A49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63EEFC8" w14:textId="77777777" w:rsidR="00542FE0" w:rsidRPr="00991EB1" w:rsidRDefault="00542FE0" w:rsidP="00762A71">
      <w:pPr>
        <w:pStyle w:val="Prrafodelista"/>
        <w:widowControl w:val="0"/>
        <w:numPr>
          <w:ilvl w:val="0"/>
          <w:numId w:val="6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EMBARCACIONES MARÍTIMAS, AVIONES, VEHÍCULOS, SALVO LO PACTADO EN ÉSTE ANEXO.</w:t>
      </w:r>
    </w:p>
    <w:p w14:paraId="37818FD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0781030" w14:textId="77777777" w:rsidR="00542FE0" w:rsidRPr="00991EB1" w:rsidRDefault="00542FE0" w:rsidP="00762A71">
      <w:pPr>
        <w:pStyle w:val="Prrafodelista"/>
        <w:widowControl w:val="0"/>
        <w:numPr>
          <w:ilvl w:val="0"/>
          <w:numId w:val="6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TÚNELES, PUENTES, PRESAS, CANALES Y LAGOS.  </w:t>
      </w:r>
    </w:p>
    <w:p w14:paraId="1911B63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787247B" w14:textId="77777777" w:rsidR="00542FE0" w:rsidRPr="00991EB1" w:rsidRDefault="00542FE0" w:rsidP="00762A71">
      <w:pPr>
        <w:pStyle w:val="Prrafodelista"/>
        <w:widowControl w:val="0"/>
        <w:numPr>
          <w:ilvl w:val="0"/>
          <w:numId w:val="6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SATÉLITES PARTE DE ELLOS O BIENES QUE SE ENCUENTRAN EN EL ESPACIO.</w:t>
      </w:r>
    </w:p>
    <w:p w14:paraId="768F6E3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78523BA" w14:textId="77777777" w:rsidR="00542FE0" w:rsidRPr="00991EB1" w:rsidRDefault="00542FE0" w:rsidP="00762A71">
      <w:pPr>
        <w:pStyle w:val="Prrafodelista"/>
        <w:widowControl w:val="0"/>
        <w:numPr>
          <w:ilvl w:val="0"/>
          <w:numId w:val="6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BIENES BAJO EL MAR,</w:t>
      </w:r>
    </w:p>
    <w:p w14:paraId="49B8834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6919D4D" w14:textId="77777777" w:rsidR="00542FE0" w:rsidRPr="00991EB1" w:rsidRDefault="00542FE0" w:rsidP="00762A71">
      <w:pPr>
        <w:pStyle w:val="Prrafodelista"/>
        <w:widowControl w:val="0"/>
        <w:numPr>
          <w:ilvl w:val="0"/>
          <w:numId w:val="6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EDIFICIOS O ESTRUCTURAS QUE SE ENCUENTREN CONSTRUIDOS PARCIAL O TOTALMENTE SOBRE AGUA.</w:t>
      </w:r>
    </w:p>
    <w:p w14:paraId="5B4C70A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1E89D2A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RIESGOS EXCLUIDOS. </w:t>
      </w:r>
    </w:p>
    <w:p w14:paraId="2862A49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B51D60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D8BBC54"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CONTAMINACIÓN AMBIENTAL U OTRAS VARIACIONES PERJUDICIALES DE AGUAS, ATMÓSFERA, ANIMALES, SUELOS, SUBSUELOS, O BIEN POR RUIDO, A MENOS QUE SUCEDA DIRECTAMENTE COMO CONSECUENCIA DE OTRO DAÑO FÍSICO NO EXCLUIDO BAJO LOS TÉRMINOS DEL PRESENTE ANEXO TÉCNICO.</w:t>
      </w:r>
    </w:p>
    <w:p w14:paraId="34C4C5F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EAB02C"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POR ROBO DE BIENES OCURRIDOS DURANTE EL SINIESTRO.</w:t>
      </w:r>
    </w:p>
    <w:p w14:paraId="7575915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A551B68"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COMBUSTIÓN ESPONTÁNEA.</w:t>
      </w:r>
    </w:p>
    <w:p w14:paraId="6E09412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415E709"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FERMENTACIÓN, VICIO PROPIO DE LOS BIENES CUANDO NO HAYA SIDO CAUSADO POR INCENDIO, RAYO Y/O EXPLOSIÓN.</w:t>
      </w:r>
    </w:p>
    <w:p w14:paraId="074D2B00"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p>
    <w:p w14:paraId="367753AD"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SINIESTROS CAUSADOS POR DOLO O MALA FE CUANDO SE REALICEN POR EL ASEGURADO, DICHA CONDUCTA DEBERÁ SER RESUELTAS POR UNA AUTORIDAD COMPETENTE EN EL EJERCICIO DE SUS ATRIBUCIONES.</w:t>
      </w:r>
    </w:p>
    <w:p w14:paraId="1AD1E1E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0D4FEEB"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RATERÍA, HURTO, O SAQUEO COMETIDO POR EL PERSONAL DE “TELECOMM”.</w:t>
      </w:r>
    </w:p>
    <w:p w14:paraId="06442B3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03B3035"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DEPRECIACIÓN O PÉRDIDA DEL MERCADO, CAMBIOS DE TEMPERATURA O HUMEDAD.</w:t>
      </w:r>
    </w:p>
    <w:p w14:paraId="79B521F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4E446CA"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EXPLOSIÓN, RUPTURA O LEVANTAMIENTO DE CALDERAS, TUBERÍAS O MÁQUINAS DE VAPOR O PARTES ROTATIVAS DE MÁQUINAS O MAQUINARIA, PROPIEDAD DE “TELECOMM” O QUE ÉL OPERE O CONTROLE Y QUE ESTÉN UBICADAS EN LOS EDIFICIOS PROPIOS DE “TELECOMM”.</w:t>
      </w:r>
    </w:p>
    <w:p w14:paraId="347C8C2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91A5731"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DAÑOS POR RIESGOS QUE NO HAYAN SIDO CONTRATADOS.</w:t>
      </w:r>
    </w:p>
    <w:p w14:paraId="728FB92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EBF22E1"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OBSTRUCCIÓN O DEFICIENCIAS DE INSTALACIONES SUBTERRÁNEAS, FUERA DEL PREDIO, HUMO O TIZNE QUE EMANE DE CHIMENEAS O APARATOS INDUSTRIALES O DOMÉSTICOS QUE SE ENCUENTREN DENTRO DEL PREDIO DE “TELECOMM” POR FALTA DE CONDUCTOS POR HUMO.</w:t>
      </w:r>
    </w:p>
    <w:p w14:paraId="55A9C23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C8CA5D3" w14:textId="77777777" w:rsidR="00542FE0" w:rsidRPr="00991EB1" w:rsidRDefault="00542FE0" w:rsidP="00762A71">
      <w:pPr>
        <w:pStyle w:val="Prrafodelista"/>
        <w:widowControl w:val="0"/>
        <w:numPr>
          <w:ilvl w:val="0"/>
          <w:numId w:val="6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CONSECUENCIALES EXCEPTO GASTOS EXTRAORDINARIOS Y REMOCIÓN DE ESCOMBRO.</w:t>
      </w:r>
    </w:p>
    <w:p w14:paraId="6AC2746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0F985A4" w14:textId="714B1278"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MONTO </w:t>
      </w:r>
      <w:r w:rsidR="008B7911" w:rsidRPr="00991EB1">
        <w:rPr>
          <w:rFonts w:ascii="Montserrat" w:eastAsia="Times New Roman" w:hAnsi="Montserrat" w:cs="Arial"/>
          <w:sz w:val="18"/>
          <w:szCs w:val="18"/>
          <w:u w:val="single"/>
        </w:rPr>
        <w:t>MÍNIMO</w:t>
      </w:r>
      <w:r w:rsidRPr="00991EB1">
        <w:rPr>
          <w:rFonts w:ascii="Montserrat" w:eastAsia="Times New Roman" w:hAnsi="Montserrat" w:cs="Arial"/>
          <w:sz w:val="18"/>
          <w:szCs w:val="18"/>
          <w:u w:val="single"/>
        </w:rPr>
        <w:t xml:space="preserve"> Y MÁXIMO A RECLAMAR.</w:t>
      </w:r>
    </w:p>
    <w:p w14:paraId="3F88AAB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909E28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bookmarkStart w:id="122" w:name="_Hlk31815812"/>
      <w:r w:rsidRPr="00991EB1">
        <w:rPr>
          <w:rFonts w:ascii="Montserrat" w:eastAsia="Times New Roman" w:hAnsi="Montserrat" w:cs="Arial"/>
          <w:sz w:val="18"/>
          <w:szCs w:val="18"/>
        </w:rPr>
        <w:t>SE RECLAMARÁN BAJO ESTAS CONDICIONES DE OPERACIÓN TODOS LOS SINIESTROS QUE AFECTEN A LOS BIENES MUEBLES E INMUEBLES, ADAPTACIONES Y MEJORAS Y CONTENIDOS EN GENERAL, CUYO MONTO DE PÉRDIDA SEA IGUAL O MAYOR A LOS $ 5,000.00 (CINCO MIL PESOS 00/100 M. N.), LOS MONTOS MENORES SERÁN ASUMIDO POR TELECOMM Y EL MONTO MÁXIMO A RECLAMAR SERÁ DE $48,000,000.00 (CUARENTA Y OCHO MILLONES DE PESOS 00/100 M.N.), ASIGNADO INDISTINTAMENTE PARA CUALQUIER SECCIÓN AMPARADA.</w:t>
      </w:r>
    </w:p>
    <w:bookmarkEnd w:id="122"/>
    <w:p w14:paraId="0B4544A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7B67268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DEDUCIBLES Y COASEGURO</w:t>
      </w:r>
    </w:p>
    <w:p w14:paraId="3F3D4EC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E02E99A" w14:textId="5C45DC4D"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NO APLICA PARA </w:t>
      </w:r>
      <w:r w:rsidR="008B7911" w:rsidRPr="00991EB1">
        <w:rPr>
          <w:rFonts w:ascii="Montserrat" w:eastAsia="Times New Roman" w:hAnsi="Montserrat" w:cs="Arial"/>
          <w:sz w:val="18"/>
          <w:szCs w:val="18"/>
        </w:rPr>
        <w:t>NINGÚN</w:t>
      </w:r>
      <w:r w:rsidRPr="00991EB1">
        <w:rPr>
          <w:rFonts w:ascii="Montserrat" w:eastAsia="Times New Roman" w:hAnsi="Montserrat" w:cs="Arial"/>
          <w:sz w:val="18"/>
          <w:szCs w:val="18"/>
        </w:rPr>
        <w:t xml:space="preserve"> RIESGO.</w:t>
      </w:r>
    </w:p>
    <w:p w14:paraId="40C8883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81EACE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
          <w:bCs/>
          <w:sz w:val="18"/>
          <w:szCs w:val="18"/>
        </w:rPr>
        <w:t>SECCIÓN II. ROTURA DE MAQUINARIA</w:t>
      </w:r>
      <w:r w:rsidRPr="00991EB1">
        <w:rPr>
          <w:rFonts w:ascii="Montserrat" w:eastAsia="Times New Roman" w:hAnsi="Montserrat" w:cs="Arial"/>
          <w:bCs/>
          <w:sz w:val="18"/>
          <w:szCs w:val="18"/>
        </w:rPr>
        <w:t>.</w:t>
      </w:r>
    </w:p>
    <w:p w14:paraId="7BDCDF1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367F4E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DESCRIPCIÓN DE LOS SERVICIOS OBJETO DEL ANEXO.</w:t>
      </w:r>
    </w:p>
    <w:p w14:paraId="262C64D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0257B2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ADMINISTRACIÓN DE ROTURA DE MAQUINARIA, TODO TIPO DE MAQUINARIA, EQUIPOS Y APARATOS MECÁNICOS ELÉCTRICOS, ELECTROMECÁNICOS Y ELECTROMAGNÉTICOS, PROPIOS, EN CUSTODIA, COMODATO, ARRENDAMIENTO, TALES COMO MÁS NO LIMITADOS A: TRANSFORMADORES, SUBESTACIONES ELÉCTRICAS, PLANTAS DE EMERGENCIA, UPS, TABLEROS DE TRANSFERENCIAS, TABLEROS DE DISTRIBUCIÓN, RECTIFICADORES, BANCOS DE CAPACITORES, BANCOS DE BATERÍAS, ELEVADORES, MOTORES ELÉCTRICOS, MÁQUINAS, HERRAMIENTAS, EQUIPO DE BOMBEO, HORNOS, REFRIGERADORES, EQUIPOS DE TALLERES DE MANTENIMIENTO AUTOMOTRIZ, GENERADORES DE ENERGÍA, EQUIPOS O INSTALACIONES AUXILIARES DE AIRE, AGUA, GAS O VAPOR, COMPRESORAS, DISYUNTORES, TABLEROS DE CONTROL, PRENSA HIDRÁULICA, PLANTAS GENERADORAS Y RECTIFICADORA DE ENERGÍA, VENTILADORES Y SOLDADORAS, EQUIPO DE AIRES ACONDICIONADOS, MINI-SPLIT, CHILLERS, DE VENTANA Y DE PRECISIÓN.</w:t>
      </w:r>
    </w:p>
    <w:p w14:paraId="08F241F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0DA50F0" w14:textId="07EF4AB2"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LOS EQUIPOS MAS RELEVANTES QUE CUBRE ESTA SECCIÓN SON ENTRE OTROS: 1 PLANTA DE EMERGENCIA DE 2,000 KW Y TABLERO DE CONTROL DE TRANSFERENCIA, MARCA IGSA, INSTALADO EN EL CENTRO DE DATOS DE TULANCINGO, HIDALGO, 2 EQUIPO UPS CON 3 BANCOS DE BATERÍA CADA BANCO, MARCA EATON, EN 3 GABINETE CAPACIDAD 550 KVA, 2 UNIDADES CHILLER DE 120 TONELADAS DE CAPACIDAD DE ENFRIAMIENTO, MARCA CARRIER, 460/3/60 40 FLWT 55 F EWT, </w:t>
      </w:r>
      <w:r w:rsidR="008B7911" w:rsidRPr="00991EB1">
        <w:rPr>
          <w:rFonts w:ascii="Montserrat" w:eastAsia="Times New Roman" w:hAnsi="Montserrat" w:cs="Arial"/>
          <w:sz w:val="18"/>
          <w:szCs w:val="18"/>
        </w:rPr>
        <w:t>COMPATIBLE</w:t>
      </w:r>
      <w:r w:rsidRPr="00991EB1">
        <w:rPr>
          <w:rFonts w:ascii="Montserrat" w:eastAsia="Times New Roman" w:hAnsi="Montserrat" w:cs="Arial"/>
          <w:sz w:val="18"/>
          <w:szCs w:val="18"/>
        </w:rPr>
        <w:t xml:space="preserve"> CON EL ASHRA 901.1, CONTROL POR MICROPROCESADOR Y PANTALLA TÁCTIL.</w:t>
      </w:r>
    </w:p>
    <w:p w14:paraId="625FF2B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5EEFCB2" w14:textId="6C960011"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INCLUYEN 2 MONTACARGAS UNO MARCA MITSUBISHI MODELO 1997, SERIE A2BC20318, </w:t>
      </w:r>
      <w:r w:rsidR="008B7911" w:rsidRPr="00991EB1">
        <w:rPr>
          <w:rFonts w:ascii="Montserrat" w:eastAsia="Times New Roman" w:hAnsi="Montserrat" w:cs="Arial"/>
          <w:sz w:val="18"/>
          <w:szCs w:val="18"/>
        </w:rPr>
        <w:t>ELÉCTRICO</w:t>
      </w:r>
      <w:r w:rsidRPr="00991EB1">
        <w:rPr>
          <w:rFonts w:ascii="Montserrat" w:eastAsia="Times New Roman" w:hAnsi="Montserrat" w:cs="Arial"/>
          <w:sz w:val="18"/>
          <w:szCs w:val="18"/>
        </w:rPr>
        <w:t>, CAPACIDAD DE CARGA 3 TONELADAS Y EL SEGUNDO MARCA CLARK, MODELO CF125, SERIE 0001-MEF-2148, CAPACIDAD DE CARGA 1.5 TONELADAS, COMBUSTIBLE DIESEL, AMBOS SE USAN EN LOS ALMACENES UBICADOS EN LOS CENTROS TELECOMM I Y II EN LA CIUDAD DE MÉXICO.</w:t>
      </w:r>
    </w:p>
    <w:p w14:paraId="0C61049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0F90898" w14:textId="7B2CF716"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EN CASO DE DAÑOS QUE SUFRAN ALGUNA PARTE O COMPONENTE DE UN SISTEMA DE COMUNICACIÓN, ENERGÍA, MECÁNICO, </w:t>
      </w:r>
      <w:r w:rsidR="008B7911" w:rsidRPr="00991EB1">
        <w:rPr>
          <w:rFonts w:ascii="Montserrat" w:eastAsia="Times New Roman" w:hAnsi="Montserrat" w:cs="Arial"/>
          <w:sz w:val="18"/>
          <w:szCs w:val="18"/>
        </w:rPr>
        <w:t>ELECTRÓNICOS</w:t>
      </w:r>
      <w:r w:rsidRPr="00991EB1">
        <w:rPr>
          <w:rFonts w:ascii="Montserrat" w:eastAsia="Times New Roman" w:hAnsi="Montserrat" w:cs="Arial"/>
          <w:sz w:val="18"/>
          <w:szCs w:val="18"/>
        </w:rPr>
        <w:t xml:space="preserve">, O COMPUTACIONAL Y DICHAS PARTES O COMPONENTE POR AVANCE TECNOLÓGICO YA  NO SE ENCUENTREN EN EL MERCADO O LAS QUE SE ENCUENTREN  NO SON COMPATIBLE CON EL SISTEMA ASEGURADO, EN ESTE CASO TELECOMM Y EL LICITANTE GANADOR ACUERDAN QUE PARA RESTABLECER LOS SERVICIOS QUE SE INTERRUMPAN POR ESTE MOTIVO, EN  ADQUIRIR UN NUEVO SISTEMA QUE SE ENCUENTRE EN EL MERCADO CON </w:t>
      </w:r>
      <w:r w:rsidR="008B7911" w:rsidRPr="00991EB1">
        <w:rPr>
          <w:rFonts w:ascii="Montserrat" w:eastAsia="Times New Roman" w:hAnsi="Montserrat" w:cs="Arial"/>
          <w:sz w:val="18"/>
          <w:szCs w:val="18"/>
        </w:rPr>
        <w:t>CARACTERÍSTICAS</w:t>
      </w:r>
      <w:r w:rsidRPr="00991EB1">
        <w:rPr>
          <w:rFonts w:ascii="Montserrat" w:eastAsia="Times New Roman" w:hAnsi="Montserrat" w:cs="Arial"/>
          <w:sz w:val="18"/>
          <w:szCs w:val="18"/>
        </w:rPr>
        <w:t xml:space="preserve"> TÉCNICAS Y CAPACIDAD MUY </w:t>
      </w:r>
      <w:r w:rsidR="008B7911" w:rsidRPr="00991EB1">
        <w:rPr>
          <w:rFonts w:ascii="Montserrat" w:eastAsia="Times New Roman" w:hAnsi="Montserrat" w:cs="Arial"/>
          <w:sz w:val="18"/>
          <w:szCs w:val="18"/>
        </w:rPr>
        <w:t>SIMILARES</w:t>
      </w:r>
      <w:r w:rsidRPr="00991EB1">
        <w:rPr>
          <w:rFonts w:ascii="Montserrat" w:eastAsia="Times New Roman" w:hAnsi="Montserrat" w:cs="Arial"/>
          <w:sz w:val="18"/>
          <w:szCs w:val="18"/>
        </w:rPr>
        <w:t xml:space="preserve"> AL ASEGURADO QUE GARANTICE LA CONTINUIDAD DE LA CONECTIVIDAD QUE SE TENIA ANTES DEL SINIESTRO.</w:t>
      </w:r>
    </w:p>
    <w:p w14:paraId="6CCB617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1681A68" w14:textId="7ABF2132" w:rsidR="00542FE0" w:rsidRPr="00991EB1" w:rsidRDefault="00542FE0" w:rsidP="00542FE0">
      <w:pPr>
        <w:widowControl w:val="0"/>
        <w:overflowPunct w:val="0"/>
        <w:autoSpaceDE w:val="0"/>
        <w:autoSpaceDN w:val="0"/>
        <w:adjustRightInd w:val="0"/>
        <w:jc w:val="both"/>
        <w:textAlignment w:val="baseline"/>
        <w:rPr>
          <w:rFonts w:ascii="Montserrat" w:hAnsi="Montserrat" w:cs="Arial"/>
          <w:color w:val="000000"/>
          <w:sz w:val="18"/>
          <w:szCs w:val="18"/>
        </w:rPr>
      </w:pPr>
      <w:r w:rsidRPr="00991EB1">
        <w:rPr>
          <w:rFonts w:ascii="Montserrat" w:hAnsi="Montserrat" w:cs="Arial"/>
          <w:sz w:val="18"/>
          <w:szCs w:val="18"/>
        </w:rPr>
        <w:t xml:space="preserve">PARA </w:t>
      </w:r>
      <w:r w:rsidR="008B7911" w:rsidRPr="00991EB1">
        <w:rPr>
          <w:rFonts w:ascii="Montserrat" w:hAnsi="Montserrat" w:cs="Arial"/>
          <w:sz w:val="18"/>
          <w:szCs w:val="18"/>
        </w:rPr>
        <w:t>FENÓMENOS</w:t>
      </w:r>
      <w:r w:rsidRPr="00991EB1">
        <w:rPr>
          <w:rFonts w:ascii="Montserrat" w:hAnsi="Montserrat" w:cs="Arial"/>
          <w:sz w:val="18"/>
          <w:szCs w:val="18"/>
        </w:rPr>
        <w:t xml:space="preserve"> HIDROMETEOROLÓGICOS TELECOMM Y EL LICITANTE GANADOR ACUERDAN EN INCLUIR ADICIONAL A LOS BIENES DESCRITOS EN ESTA SECCIÓN CONTRA LOS RIESGOS INCLUIDOS EN ESTA LAS ANTENAS DE RECEPCIÓN DE SEÑALES, SISTEMAS DE ENERGÍAS TALES COMO SUBESTACIONES ELÉCTRICAS, PLANTAS DE EMERGENCIAS, UPS, BANCOS DE CAPACITORES, EQUIPOS HIDRONEUMÁTICOS </w:t>
      </w:r>
      <w:r w:rsidRPr="00991EB1">
        <w:rPr>
          <w:rFonts w:ascii="Montserrat" w:hAnsi="Montserrat" w:cs="Arial"/>
          <w:color w:val="000000"/>
          <w:sz w:val="18"/>
          <w:szCs w:val="18"/>
        </w:rPr>
        <w:t xml:space="preserve">Y SUS ACCESORIOS Y TENDIDOS DE CABLES, MUEBLES DE </w:t>
      </w:r>
      <w:r w:rsidR="008B7911" w:rsidRPr="00991EB1">
        <w:rPr>
          <w:rFonts w:ascii="Montserrat" w:hAnsi="Montserrat" w:cs="Arial"/>
          <w:color w:val="000000"/>
          <w:sz w:val="18"/>
          <w:szCs w:val="18"/>
        </w:rPr>
        <w:t>JARDÍN</w:t>
      </w:r>
      <w:r w:rsidRPr="00991EB1">
        <w:rPr>
          <w:rFonts w:ascii="Montserrat" w:hAnsi="Montserrat" w:cs="Arial"/>
          <w:color w:val="000000"/>
          <w:sz w:val="18"/>
          <w:szCs w:val="18"/>
        </w:rPr>
        <w:t xml:space="preserve"> FIJOS, EDIFICIOS DESOCUPADOS O DESHABITADOS, EDIFICIOS EN CONSTRUCCIÓN O RECONSTRUCCIÓN, TORRES DE ACERO ESTRUCTURAL Y ANTENAS DE </w:t>
      </w:r>
      <w:r w:rsidR="008B7911" w:rsidRPr="00991EB1">
        <w:rPr>
          <w:rFonts w:ascii="Montserrat" w:hAnsi="Montserrat" w:cs="Arial"/>
          <w:color w:val="000000"/>
          <w:sz w:val="18"/>
          <w:szCs w:val="18"/>
        </w:rPr>
        <w:t>TRANSMISIÓN</w:t>
      </w:r>
      <w:r w:rsidRPr="00991EB1">
        <w:rPr>
          <w:rFonts w:ascii="Montserrat" w:hAnsi="Montserrat" w:cs="Arial"/>
          <w:color w:val="000000"/>
          <w:sz w:val="18"/>
          <w:szCs w:val="18"/>
        </w:rPr>
        <w:t>, TANQUES DE ALMACENAMIENTO, CISTERNAS, ALJIBES Y SUS CONTENIDOS.</w:t>
      </w:r>
    </w:p>
    <w:p w14:paraId="21C9E1E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“EL LICITANTE GANADOR” Y “TELECOMM” CONVIENEN EN QUE EN ESTAS CONDICIONES OPERAN SIN DESCRIPCIÓN DE BIENES Y UBICACIONES, HASTA POR UN MONTO IGUAL AL EXISTENTE EN EL FONDO ADMINISTRADO, POR LO QUE NO ES NECESARIO PRESENTAR RELACIÓN ALGUNA QUE CONTENGA UBICACIÓN Y VALORES DE LOS BIENES QUE SE ASEGURAN ESPECÍFICAMENTE.</w:t>
      </w:r>
    </w:p>
    <w:p w14:paraId="58ECE1E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2A3BD4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u w:val="single"/>
        </w:rPr>
        <w:t>RIESGOS CUBIERTOS</w:t>
      </w:r>
      <w:r w:rsidRPr="00991EB1">
        <w:rPr>
          <w:rFonts w:ascii="Montserrat" w:eastAsia="Times New Roman" w:hAnsi="Montserrat" w:cs="Arial"/>
          <w:sz w:val="18"/>
          <w:szCs w:val="18"/>
        </w:rPr>
        <w:t xml:space="preserve">. </w:t>
      </w:r>
    </w:p>
    <w:p w14:paraId="2EA11C8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5CFD7F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TODO RIESGO DE PÉRDIDA O DAÑOS FÍSICOS CAUSADOS EN FORMA SÚBITA Y/O IMPREVISTA, DIRECTA O INDIRECTAMENTE A TODOS LOS BIENES ASEGURADOS BAJO ESTA SECCIÓN, QUE NO SE INDIQUEN EN LAS CONDICIONES DE OPERACIÓN    ESPECÍFICAMENTE COMO EXCLUIDOS. SE INCLUYEN POR EJEMPLO EN FORMA ENUNCIATIVA MÁS NO LIMITATIVA LOS SIGUIENTES RIESGOS.</w:t>
      </w:r>
    </w:p>
    <w:p w14:paraId="419DA4D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7C9418A"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SOBRETENSIONES ELÉCTRICAS.</w:t>
      </w:r>
    </w:p>
    <w:p w14:paraId="5EE433E2" w14:textId="77777777" w:rsidR="00542FE0" w:rsidRPr="00991EB1" w:rsidRDefault="00542FE0" w:rsidP="00542FE0">
      <w:pPr>
        <w:widowControl w:val="0"/>
        <w:overflowPunct w:val="0"/>
        <w:autoSpaceDE w:val="0"/>
        <w:autoSpaceDN w:val="0"/>
        <w:adjustRightInd w:val="0"/>
        <w:spacing w:after="0" w:line="240" w:lineRule="auto"/>
        <w:ind w:left="680"/>
        <w:jc w:val="both"/>
        <w:textAlignment w:val="baseline"/>
        <w:rPr>
          <w:rFonts w:ascii="Montserrat" w:eastAsia="Times New Roman" w:hAnsi="Montserrat" w:cs="Arial"/>
          <w:bCs/>
          <w:sz w:val="18"/>
          <w:szCs w:val="18"/>
        </w:rPr>
      </w:pPr>
    </w:p>
    <w:p w14:paraId="73A73C64" w14:textId="77777777" w:rsidR="00542FE0" w:rsidRPr="00991EB1" w:rsidRDefault="00542FE0" w:rsidP="00762A71">
      <w:pPr>
        <w:pStyle w:val="Prrafodelista"/>
        <w:widowControl w:val="0"/>
        <w:numPr>
          <w:ilvl w:val="0"/>
          <w:numId w:val="5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ERRORES DE DISEÑO, DEFECTOS EN LA CONSTRUCCIÓN, FUNDICIÓN Y USO DE MATERIALES DEFECTUOSOS.</w:t>
      </w:r>
    </w:p>
    <w:p w14:paraId="71C4B99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311D4D1"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EXPLOSIÓN FÍSICA, SÚBITA Y VIOLENTA.</w:t>
      </w:r>
    </w:p>
    <w:p w14:paraId="7E1E177C" w14:textId="77777777" w:rsidR="00542FE0" w:rsidRPr="00991EB1" w:rsidRDefault="00542FE0" w:rsidP="00542FE0">
      <w:pPr>
        <w:widowControl w:val="0"/>
        <w:overflowPunct w:val="0"/>
        <w:autoSpaceDE w:val="0"/>
        <w:autoSpaceDN w:val="0"/>
        <w:adjustRightInd w:val="0"/>
        <w:spacing w:after="0" w:line="240" w:lineRule="auto"/>
        <w:ind w:left="680"/>
        <w:jc w:val="both"/>
        <w:textAlignment w:val="baseline"/>
        <w:rPr>
          <w:rFonts w:ascii="Montserrat" w:eastAsia="Times New Roman" w:hAnsi="Montserrat" w:cs="Arial"/>
          <w:bCs/>
          <w:sz w:val="18"/>
          <w:szCs w:val="18"/>
        </w:rPr>
      </w:pPr>
    </w:p>
    <w:p w14:paraId="6377EDC6" w14:textId="13B7B90A"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HUMO, HOLLÍN, GASES O </w:t>
      </w:r>
      <w:r w:rsidR="008B7911" w:rsidRPr="00991EB1">
        <w:rPr>
          <w:rFonts w:ascii="Montserrat" w:eastAsia="Times New Roman" w:hAnsi="Montserrat" w:cs="Arial"/>
          <w:bCs/>
          <w:sz w:val="18"/>
          <w:szCs w:val="18"/>
        </w:rPr>
        <w:t>LÍQUIDOS</w:t>
      </w:r>
      <w:r w:rsidRPr="00991EB1">
        <w:rPr>
          <w:rFonts w:ascii="Montserrat" w:eastAsia="Times New Roman" w:hAnsi="Montserrat" w:cs="Arial"/>
          <w:bCs/>
          <w:sz w:val="18"/>
          <w:szCs w:val="18"/>
        </w:rPr>
        <w:t xml:space="preserve"> O POLVOS CORROSIVOS.</w:t>
      </w:r>
    </w:p>
    <w:p w14:paraId="0AE9BD58" w14:textId="77777777" w:rsidR="00542FE0" w:rsidRPr="00991EB1" w:rsidRDefault="00542FE0" w:rsidP="00542FE0">
      <w:pPr>
        <w:widowControl w:val="0"/>
        <w:overflowPunct w:val="0"/>
        <w:autoSpaceDE w:val="0"/>
        <w:autoSpaceDN w:val="0"/>
        <w:adjustRightInd w:val="0"/>
        <w:spacing w:after="0" w:line="240" w:lineRule="auto"/>
        <w:ind w:left="680"/>
        <w:jc w:val="both"/>
        <w:textAlignment w:val="baseline"/>
        <w:rPr>
          <w:rFonts w:ascii="Montserrat" w:eastAsia="Times New Roman" w:hAnsi="Montserrat" w:cs="Arial"/>
          <w:bCs/>
          <w:sz w:val="18"/>
          <w:szCs w:val="18"/>
        </w:rPr>
      </w:pPr>
    </w:p>
    <w:p w14:paraId="44118879" w14:textId="6E328E8D" w:rsidR="00542FE0" w:rsidRPr="00991EB1" w:rsidRDefault="008B7911"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PERTURBACIONES</w:t>
      </w:r>
      <w:r w:rsidR="00542FE0" w:rsidRPr="00991EB1">
        <w:rPr>
          <w:rFonts w:ascii="Montserrat" w:eastAsia="Times New Roman" w:hAnsi="Montserrat" w:cs="Arial"/>
          <w:bCs/>
          <w:sz w:val="18"/>
          <w:szCs w:val="18"/>
        </w:rPr>
        <w:t xml:space="preserve"> DE CAMPOS </w:t>
      </w:r>
      <w:r w:rsidRPr="00991EB1">
        <w:rPr>
          <w:rFonts w:ascii="Montserrat" w:eastAsia="Times New Roman" w:hAnsi="Montserrat" w:cs="Arial"/>
          <w:bCs/>
          <w:sz w:val="18"/>
          <w:szCs w:val="18"/>
        </w:rPr>
        <w:t>MAGNÉTICOS</w:t>
      </w:r>
      <w:r w:rsidR="00542FE0" w:rsidRPr="00991EB1">
        <w:rPr>
          <w:rFonts w:ascii="Montserrat" w:eastAsia="Times New Roman" w:hAnsi="Montserrat" w:cs="Arial"/>
          <w:bCs/>
          <w:sz w:val="18"/>
          <w:szCs w:val="18"/>
        </w:rPr>
        <w:t>.</w:t>
      </w:r>
    </w:p>
    <w:p w14:paraId="6FAD69F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AC6102D"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IMPLOSIÓN.</w:t>
      </w:r>
    </w:p>
    <w:p w14:paraId="4B676F1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A1D3F49"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AGRIETAMIENTO.</w:t>
      </w:r>
    </w:p>
    <w:p w14:paraId="2F11B86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5DB0115"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QUEMADURA POR INSUFICIENCIA DE AGUA.</w:t>
      </w:r>
    </w:p>
    <w:p w14:paraId="4DC5640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89B8C35"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ROTURA ACCIDENTAL.</w:t>
      </w:r>
    </w:p>
    <w:p w14:paraId="725E860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F496E6D"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IMPERICIA, DESCUIDO O SABOTAJE DEL PERSONAL DE “TELECOMM” O DE EXTRAÑOS.</w:t>
      </w:r>
    </w:p>
    <w:p w14:paraId="2F1E0D03" w14:textId="77777777" w:rsidR="00542FE0" w:rsidRPr="00991EB1" w:rsidRDefault="00542FE0" w:rsidP="00542FE0">
      <w:pPr>
        <w:pStyle w:val="Prrafodelista"/>
        <w:rPr>
          <w:rFonts w:ascii="Montserrat" w:hAnsi="Montserrat" w:cs="Arial"/>
          <w:b w:val="0"/>
          <w:bCs w:val="0"/>
          <w:sz w:val="18"/>
          <w:szCs w:val="18"/>
        </w:rPr>
      </w:pPr>
    </w:p>
    <w:p w14:paraId="2EE5F585" w14:textId="77777777" w:rsidR="00542FE0" w:rsidRPr="00991EB1" w:rsidRDefault="00542FE0" w:rsidP="00762A71">
      <w:pPr>
        <w:pStyle w:val="Prrafodelista"/>
        <w:widowControl w:val="0"/>
        <w:numPr>
          <w:ilvl w:val="0"/>
          <w:numId w:val="5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ACCIÓN DIRECTA DE LA ENERGÍA ELÉCTRICA COMO RESULTADO DE CORTOS CIRCUITOS, VARIACIÓN DE VOLTAJE, ARCOS VOLTAICOS Y/O OTROS EFECTOS SIMILARES, ASÍ COMO EL DAÑO MATERIAL POR LA ACCIÓN DIRECTA DE ELECTRICIDADES ATMOSFÉRICAS.</w:t>
      </w:r>
    </w:p>
    <w:p w14:paraId="4708C974" w14:textId="77777777" w:rsidR="00542FE0" w:rsidRPr="00991EB1" w:rsidRDefault="00542FE0" w:rsidP="00542FE0">
      <w:pPr>
        <w:pStyle w:val="Prrafodelista"/>
        <w:rPr>
          <w:rFonts w:ascii="Montserrat" w:hAnsi="Montserrat" w:cs="Arial"/>
          <w:b w:val="0"/>
          <w:sz w:val="18"/>
          <w:szCs w:val="18"/>
        </w:rPr>
      </w:pPr>
    </w:p>
    <w:p w14:paraId="372554B0" w14:textId="52695CE9" w:rsidR="00542FE0" w:rsidRPr="00991EB1" w:rsidRDefault="008B7911" w:rsidP="00762A71">
      <w:pPr>
        <w:pStyle w:val="Prrafodelista"/>
        <w:widowControl w:val="0"/>
        <w:numPr>
          <w:ilvl w:val="0"/>
          <w:numId w:val="5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DESPUÉS</w:t>
      </w:r>
      <w:r w:rsidR="00542FE0" w:rsidRPr="00991EB1">
        <w:rPr>
          <w:rFonts w:ascii="Montserrat" w:hAnsi="Montserrat" w:cs="Arial"/>
          <w:b w:val="0"/>
          <w:sz w:val="18"/>
          <w:szCs w:val="18"/>
        </w:rPr>
        <w:t xml:space="preserve"> DEL PERÍODO DE GARANTÍA DEL FABRICANTE LOS ERRORES DE DISEÑO, DEFECTOS EN LA CONSTRUCCIÓN DE LA MAQUINARÍA, DEFECTOS DE FUNDICIÓN, Y USO DE MATERIALES DEFECTUOSOS.</w:t>
      </w:r>
    </w:p>
    <w:p w14:paraId="2E2EACD8" w14:textId="77777777" w:rsidR="00542FE0" w:rsidRPr="00991EB1" w:rsidRDefault="00542FE0" w:rsidP="00542FE0">
      <w:pPr>
        <w:pStyle w:val="Prrafodelista"/>
        <w:rPr>
          <w:rFonts w:ascii="Montserrat" w:hAnsi="Montserrat" w:cs="Arial"/>
          <w:b w:val="0"/>
          <w:bCs w:val="0"/>
          <w:sz w:val="18"/>
          <w:szCs w:val="18"/>
        </w:rPr>
      </w:pPr>
    </w:p>
    <w:p w14:paraId="4FA9AA31"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DEFECTOS DE MANO DE OBRA Y MONTAJE INCORRECTO.</w:t>
      </w:r>
    </w:p>
    <w:p w14:paraId="3AF2FDD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7009AAA"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ROTURA DEBIDA A FUERZA CENTRÍFUGA.</w:t>
      </w:r>
    </w:p>
    <w:p w14:paraId="0D3A2DC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BFAB962"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CUERPOS EXTRAÑOS QUE SE INTRODUZCAN EN LOS BIENES ASEGURADOS.</w:t>
      </w:r>
    </w:p>
    <w:p w14:paraId="2CA69DC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EFF7F1D"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FLETE AÉREO.</w:t>
      </w:r>
    </w:p>
    <w:p w14:paraId="7ABC284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F61A367"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DERRAME DE TANQUE.</w:t>
      </w:r>
    </w:p>
    <w:p w14:paraId="7FC6731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B394C68"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BANDAS Y CADENAS TRANSPORTADORAS.</w:t>
      </w:r>
    </w:p>
    <w:p w14:paraId="60352E1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335E904"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CABLES METÁLICOS ELÉCTRICOS Y NO ELÉCTRICOS.</w:t>
      </w:r>
    </w:p>
    <w:p w14:paraId="76393549"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CIMENTACIONES.</w:t>
      </w:r>
    </w:p>
    <w:p w14:paraId="0BBE350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B04D244"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BOMBAS SUMERGIDAS.</w:t>
      </w:r>
    </w:p>
    <w:p w14:paraId="23033F3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E9BEF06"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GASTOS EXTRAORDINARIOS.</w:t>
      </w:r>
    </w:p>
    <w:p w14:paraId="4F2DAA2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5E63087"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ROBO CON VIOLENCIA Y/O ASALTO O INTENTO DE ÉSTOS, SE INCLUYEN</w:t>
      </w:r>
      <w:r w:rsidRPr="00991EB1">
        <w:rPr>
          <w:rFonts w:ascii="Montserrat" w:eastAsia="Times New Roman" w:hAnsi="Montserrat" w:cs="Arial"/>
          <w:sz w:val="18"/>
          <w:szCs w:val="18"/>
        </w:rPr>
        <w:t xml:space="preserve"> LOS DAÑOS MATERIALES QUE SUFRAN LOS INMUEBLES Y SUS INSTALACIONES, POR ROBO Y/O ASALTO.</w:t>
      </w:r>
    </w:p>
    <w:p w14:paraId="0AE07D0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128D15A"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SISMO, TERREMOTO Y ERUPCIÓN VOLCÁNICA.</w:t>
      </w:r>
    </w:p>
    <w:p w14:paraId="75F44DC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8597EB9"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SE CUBRE TERRORISMO Y SABOTAJE.</w:t>
      </w:r>
    </w:p>
    <w:p w14:paraId="5C5F638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27A60ED"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INCENDIO, EXTINCIÓN DE INCENDIO Y RAYO. </w:t>
      </w:r>
    </w:p>
    <w:p w14:paraId="3BE53BF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43B3538"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FENÓMENOS HIDROMETEREOLÓGICOS TALES COMO: HURACÁN, CICLÓN, TIFÓN, INUNDACIÓN Y DAÑOS POR AGUA, POR CUALQUIER CAUSA.</w:t>
      </w:r>
    </w:p>
    <w:p w14:paraId="4E759D2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11ACC05"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GASTOS, EN QUE NECESARIAMENTE SE INCURRA PARA DEJAR LOS BIENES EN CONDICIONES DE OPERACIÓN SIMILARES A LAS EXISTENTES INMEDIATAMENTE ANTES DE OCURRIR EL SINIESTRO, ENTRE OTROS: COSTO DE REPARACIÓN, COSTO DE DESMONTAJE, REMONTAJE, FLETES, GASTOS ADUANALES, GASTOS DE TRANSPORTE DE LOS BIENES E IMPUESTOS, CUANDO EL BIEN DAÑADO SE REPARE EN TALLERES DE “TELECOMM” SE CUBRIRÁ EL COSTO DE LOS MATERIALES, COSTO DE LA MANO DE OBRA ORIGINADA POR LA REPARACIÓN, MÁS UN PORCENTAJE FIJADO DE COMÚN ACUERDO ENTRE LAS PARTES, PARA CUBRIR LOS GASTOS GENERALES FIJOS DEL TALLER, TIEMPO EXTRA Y TRABAJOS EJECUTADOS EN DOMINGOS Y DÍAS FESTIVOS.</w:t>
      </w:r>
    </w:p>
    <w:p w14:paraId="4C11900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8CFC0A0"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EL COSTO DE LA OBRA CIVIL QUE SE REQUIERA REALIZAR PARA MONTAR LA MAQUINARIA O EL EQUIPO SINIESTRADO.</w:t>
      </w:r>
    </w:p>
    <w:p w14:paraId="351D90A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A43C218"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AQUELLOS QUE NO SEAN ESPECÍFICAMENTE EXCLUIDOS POR ESTAS CONDICIONES DE OPERACIÓN.</w:t>
      </w:r>
    </w:p>
    <w:p w14:paraId="2479E19F" w14:textId="77777777" w:rsidR="00542FE0" w:rsidRPr="00991EB1" w:rsidRDefault="00542FE0" w:rsidP="00542FE0">
      <w:pPr>
        <w:pStyle w:val="Prrafodelista"/>
        <w:rPr>
          <w:rFonts w:ascii="Montserrat" w:hAnsi="Montserrat" w:cs="Arial"/>
          <w:bCs w:val="0"/>
          <w:sz w:val="18"/>
          <w:szCs w:val="18"/>
        </w:rPr>
      </w:pPr>
    </w:p>
    <w:p w14:paraId="72D14E8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LAS CONDICIONES DE OPERACIÓN PARA LA ADMINISTRACIÓN DE PÉRDIDA O FONDO BASE DE OPERACIÓN INCLUYE LA MAQUINARÍA Y EQUIPO DENTRO DE LOS PREDIOS EN CUESTIÓN, YA SEA QUE TAL MAQUINARIA ESTÉ O NO TRABAJANDO O HAYA SIDO DESMONTADA PARA REPARACIÓN, LIMPIEZA, REVISIÓN, REACONDICIONAMIENTO O CUANDO SEA DESMONTADA, TRASLADADA, MONTADA Y PROBADA DENTRO DEL PREDIO MENCIONADO.</w:t>
      </w:r>
    </w:p>
    <w:p w14:paraId="62BD781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9B5D4D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BIENES EXCLUIDOS. </w:t>
      </w:r>
    </w:p>
    <w:p w14:paraId="6FB4047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81B3AF1" w14:textId="77777777" w:rsidR="00542FE0" w:rsidRPr="00991EB1" w:rsidRDefault="00542FE0" w:rsidP="00762A71">
      <w:pPr>
        <w:pStyle w:val="Prrafodelista"/>
        <w:widowControl w:val="0"/>
        <w:numPr>
          <w:ilvl w:val="0"/>
          <w:numId w:val="65"/>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FILTROS, TELAS, LÁMPARAS, REVESTIMIENTOS, REFRACTARIOS, CADENAS Y HERRAMIENTAS DE CORTE, RODILLOS GRABADOS, DADOS, MATRICES, TROQUELES, MOLDES, NEUMÁTICOS, FUSIBLES, DISCOS DE RUPTURA, PIEZAS FALSAS Y CATALIZADORES.</w:t>
      </w:r>
    </w:p>
    <w:p w14:paraId="77B10BE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E23CE9A" w14:textId="77777777" w:rsidR="00542FE0" w:rsidRPr="00991EB1" w:rsidRDefault="00542FE0" w:rsidP="00762A71">
      <w:pPr>
        <w:pStyle w:val="Prrafodelista"/>
        <w:widowControl w:val="0"/>
        <w:numPr>
          <w:ilvl w:val="0"/>
          <w:numId w:val="65"/>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COMBUSTIBLES, ACEITES Y LUBRICANTES CUANDO SU CAMBIO SE DEBA A PROGRAMAS DE MANTENIMIENTO PREVENTIVO DE LOS EQUIPOS, EXCEPTO CUANDO EL CAMBIO SEA A CONSECUENCIA DE SINIESTRO EN DONDE SE REQUIERA REALIZAR PRUEBAS, DESCONTAMINACIÓN Y LIMPIEZA DE LOS EQUIPOS O BIENES DAÑADOS O SUMINISTRAR NUEVOS COMBUSTIBLES PARA RESTABLECER LA OPERACIÓN NORMAL DE LOS MISMOS.</w:t>
      </w:r>
    </w:p>
    <w:p w14:paraId="1EB9D0A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987317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RIESGOS EXCLUIDOS. </w:t>
      </w:r>
    </w:p>
    <w:p w14:paraId="3280CFE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2B3F968"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DESHONESTIDAD O INFIDELIDAD DE CUALQUIER EMPLEADO DE “TELECOMM”, ASÍ COMO POR LA TRANSFERENCIA DE “TELECOMM” DE ALGÚN TÍTULO DE PROPIEDAD, POR PÉRDIDA INEXPLICABLE, DESAPARICIÓN MISTERIOSA O ACTO VOLUNTARIO QUE PRODUZCA UNA PÉRDIDA.</w:t>
      </w:r>
    </w:p>
    <w:p w14:paraId="1D73B84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70C5FE"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O DAÑOS DE LOS CUALES FUEREN RESPONSABLES LEGAL O CONTRACTUALMENTE EL FABRICANTE O EL VENDEDOR DEL BIEN ASEGURADO. SE EXCLUYE EL DAÑO DIRECTO POR ESTE RIESGO.</w:t>
      </w:r>
    </w:p>
    <w:p w14:paraId="3068917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6A072BE"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CON RESPECTO A CUALQUIER MAQUINA ELÉCTRICA O APARATO ELÉCTRICO, “EL LICITANTE GANADOR” NO SE HARÁ RESPONSABLE POR PÉRDIDA CAUSADA POR UN ACCIDENTE MIENTRAS DICHO OBJETO SEA SOMETIDO A UNA PRUEBA DE AISLAMIENTO. TAMPOCO SE HARÁ RESPONSABLE DE CUALQUIER PRUEBA HIDROSTÁTICA, NEUMÁTICA DE PRESIÓN DE GAS A QUE SE SOMETA CUALQUIER CALDERA RECIPIENTE A PRESIÓN, SISTEMA DE REFRIGERACIÓN O TUBERÍA.</w:t>
      </w:r>
    </w:p>
    <w:p w14:paraId="445EC2E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269117C"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EXPLOSIONES NUCLEARES.</w:t>
      </w:r>
    </w:p>
    <w:p w14:paraId="13D0808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0DFF458"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RIESGOS QUE OCURRAN EN EL ENTORNO AL EMPLAZAMIENTO DE LA MÁQUINA.</w:t>
      </w:r>
    </w:p>
    <w:p w14:paraId="6AADA60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2C6BD53"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RIESGOS CUBIERTOS POR OTRAS PÓLIZAS, SALVO LOS QUE SE INDICAN EN ESTA SECCIÓN.</w:t>
      </w:r>
    </w:p>
    <w:p w14:paraId="3D59D2C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9F7C38E"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CORROSIÓN.</w:t>
      </w:r>
    </w:p>
    <w:p w14:paraId="7115FF5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3F0B35E"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INCRUSTACIONES.</w:t>
      </w:r>
    </w:p>
    <w:p w14:paraId="741E218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2F9D033"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HERRUMBRES (OXIDACIÓN).</w:t>
      </w:r>
    </w:p>
    <w:p w14:paraId="04B5145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1DAF37A"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EXPLOSIONES QUÍMICAS O NUCLEARES, CONTAMINACIÓN RADIOACTIVA.</w:t>
      </w:r>
    </w:p>
    <w:p w14:paraId="37BB51E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84303A9"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DAÑOS O DEFECTOS PREEXISTENTES QUE SEAN DEL CONOCIMIENTO DEL ASEGURADO O DE TELECOMM.</w:t>
      </w:r>
    </w:p>
    <w:p w14:paraId="2DF028F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160328A"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GUERRA.</w:t>
      </w:r>
    </w:p>
    <w:p w14:paraId="127FDBC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E1F670A"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CONSECUENCIALES DE CUALQUIER ÍNDOLE O TIPO, EXCEPTO GASTOS EXTRAS Y EXTRAORDINARIOS.</w:t>
      </w:r>
    </w:p>
    <w:p w14:paraId="25C0CD3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08E787F" w14:textId="77777777" w:rsidR="00542FE0" w:rsidRPr="00991EB1" w:rsidRDefault="00542FE0" w:rsidP="00762A71">
      <w:pPr>
        <w:pStyle w:val="Prrafodelista"/>
        <w:widowControl w:val="0"/>
        <w:numPr>
          <w:ilvl w:val="0"/>
          <w:numId w:val="66"/>
        </w:numPr>
        <w:overflowPunct w:val="0"/>
        <w:autoSpaceDE w:val="0"/>
        <w:autoSpaceDN w:val="0"/>
        <w:adjustRightInd w:val="0"/>
        <w:jc w:val="both"/>
        <w:textAlignment w:val="baseline"/>
        <w:rPr>
          <w:rFonts w:ascii="Montserrat" w:hAnsi="Montserrat" w:cs="Arial"/>
          <w:b w:val="0"/>
          <w:sz w:val="18"/>
          <w:szCs w:val="18"/>
          <w:u w:val="single"/>
        </w:rPr>
      </w:pPr>
      <w:r w:rsidRPr="00991EB1">
        <w:rPr>
          <w:rFonts w:ascii="Montserrat" w:hAnsi="Montserrat" w:cs="Arial"/>
          <w:b w:val="0"/>
          <w:sz w:val="18"/>
          <w:szCs w:val="18"/>
        </w:rPr>
        <w:t>GASTOS DE MANTENIMIENTO</w:t>
      </w:r>
      <w:r w:rsidRPr="00991EB1">
        <w:rPr>
          <w:rFonts w:ascii="Montserrat" w:hAnsi="Montserrat" w:cs="Arial"/>
          <w:b w:val="0"/>
          <w:sz w:val="18"/>
          <w:szCs w:val="18"/>
          <w:u w:val="single"/>
        </w:rPr>
        <w:t>.</w:t>
      </w:r>
    </w:p>
    <w:p w14:paraId="24B18A1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A0B41D6"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EL DESGASTE Y DETERIORO PAULATINO, COMO CONSECUENCIA DEL USO O FUNCIONAMIENTO NORMAL, CAVITACIONES, EROSIONES, CORROSIONES, HERRUMBRES O INCRUSTACIONES.</w:t>
      </w:r>
    </w:p>
    <w:p w14:paraId="2CE9926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7A21CDD"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LOS ACTOS FRAUDULENTOS COMETIDOS CON DOLO O MALA FE POR “TELECOMM”, DICHA CONDUCTA DEBERÁ SER RESULTAS POR UNA AUTORIDAD COMPETENTE EN EL EJERCICIO DE SUS ATRIBUCIONES.</w:t>
      </w:r>
    </w:p>
    <w:p w14:paraId="4139FA8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84D5912"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EL COSTO DE MEJORAR O ADICIONAR EL DISEÑO ORIGINAL DEL BIEN ASEGURADO.</w:t>
      </w:r>
    </w:p>
    <w:p w14:paraId="7A5EF8A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8770FB1"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SE EXCLUYEN LOS DAÑOS A VEHÍCULOS SOBRE O BAJO EL AGUA.</w:t>
      </w:r>
    </w:p>
    <w:p w14:paraId="7AA1C31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AC6B96D"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ERRORES EN EL PROCESO, A MENOS QUE SEAN CONSECUENCIA DE CUALQUIER RIESGO AMPARADO POR ÉSTE ANEXO.</w:t>
      </w:r>
    </w:p>
    <w:p w14:paraId="24C4638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D2B6FEA"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DESGASTE NORMAL, EROSIÓN, FERMENTACIÓN, DETERIORO GRADUAL, MERMA, INCRUSTACIONES, OXIDACIÓN, CONTAMINACIÓN, VICIO PROPIO, HERRUMBRE, PODREDUMBRE SECA O HÚMEDA, ATMÓSFERA HÚMEDA, ESMOG O TEMPERATURA EXTREMA, PERFORACIÓN, INSERCIÓN, LA LIBERACIÓN, DESCARGA O DISPERSIÓN DE BIFENOLES POLICLORADOS, YA SEA DIRECTA O INDIRECTA, TOTAL O PARCIAL, ANULACIÓN ACCIDENTAL DE INFORMACIÓN, PÉRDIDA DE INFORMACIÓN POR CAMPOS MAGNÉTICOS, PÉRDIDAS O DAÑOS A PARTES DESGASTABLES, TALES COMO BULBOS, VÁLVULAS, TUBOS, BANDAS, FUSIBLES, SELLOS, CINTAS, MUELLES, RESORTES, CADENAS, HERRAMIENTAS RECAMBIABLES, RODILLOS GRABADOS, OBJETOS DE VIDRIO, PORCELANA O CERÁMICA, A MENOS QUE SEAN CONSECUENCIA DE CUALQUIER RIESGO AMPARADO POR ÉSTE ANEXO.</w:t>
      </w:r>
    </w:p>
    <w:p w14:paraId="2671222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D36EF5A"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DESPLAZAMIENTO, HUNDIMIENTO, ASENTAMIENTO NORMAL DE: PAREDES, PISOS, TECHOS, CAMINOS, PUENTES, OBRAS DE INFRAESTRUCTURA, ASÍ COMO LA RESPONSABILIDAD DEL CONSTRUCTOR POR VICIOS DE CONSTRUCCIÓN A MENOS QUE SEAN CONSECUENCIA DE UN RIESGO AMPARADO POR ÉSTE ANEXO TÉCNICO.</w:t>
      </w:r>
    </w:p>
    <w:p w14:paraId="1F8945B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0440DD0"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DEMORA Y PÉRDIDA DE MERCADO.</w:t>
      </w:r>
    </w:p>
    <w:p w14:paraId="7DD2D55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C4EDF98"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DEMORA O LA INTERRUPCIÓN DE NEGOCIOS, DIRECTA O INDIRECTAMENTE RELACIONADA CON UN ACCIDENTE O PÉRDIDA DE MERCADO, EXCEPTO Y DE ACUERDO A LO ESTABLECIDO EN CADA SECCIÓN DEL ANEXO.</w:t>
      </w:r>
    </w:p>
    <w:p w14:paraId="18E4893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271936C"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REACCIÓN NUCLEAR O CONTAMINACIÓN RADIOACTIVA (SEA CONTROLADA O INCONTROLADA), YA SEA QUE TAL PÉRDIDA SEA DIRECTA O INDIRECTA, PRÓXIMA O REMOTA, O TOTAL O PARCIALMENTE CAUSADA, CONTRIBUIDA O AGRAVADA POR LOS RIESGOS DE ESTE ANEXO, EXCEPTO SI COMO CONSECUENCIA DE REACCIÓN NUCLEAR O RADIACIÓN NUCLEAR, SE OCASIONA UN INCENDIO, ENTONCES ESTE ANEXO AMPARA LA PÉRDIDA DIRECTA A CONSECUENCIA DEL INCENDIO SUBSECUENTE, PERO NO CUBRE PÉRDIDAS OCASIONADAS A AUTOMÓVILES Y CAMIONES PARA TRANSPORTE DE PASAJEROS, EMBARCACIONES Y AERONAVES COMO CONSECUENCIA DE DICHOS RIESGOS.</w:t>
      </w:r>
    </w:p>
    <w:p w14:paraId="2A315AC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274FF4E"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ACTOS DE AUTORIDAD, HOSTILES O BELICOSAS EN TIEMPOS DE PAZ O GUERRA.</w:t>
      </w:r>
    </w:p>
    <w:p w14:paraId="1D7319D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3B34A62" w14:textId="77777777" w:rsidR="00542FE0" w:rsidRPr="00991EB1" w:rsidRDefault="00542FE0" w:rsidP="00542FE0">
      <w:pPr>
        <w:pStyle w:val="Prrafodelista"/>
        <w:widowControl w:val="0"/>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INCLUYENDO ACTOS DE OBSTRUCCIÓN, COMBATE O DEFENSA EN CONTRA DE ATAQUE REAL, EMINENTE O ESPERADO.</w:t>
      </w:r>
    </w:p>
    <w:p w14:paraId="7039866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9E6712A" w14:textId="77777777" w:rsidR="00542FE0" w:rsidRPr="00991EB1" w:rsidRDefault="00542FE0" w:rsidP="00542FE0">
      <w:pPr>
        <w:pStyle w:val="Prrafodelista"/>
        <w:widowControl w:val="0"/>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POR CUALQUIER GOBIERNO O PODER SOBERANO DE HECHO O DE DERECHO, O POR CUALQUIER AUTORIDAD QUE MANTIENE O USA FUERZAS MILITARES, NAVALES O AÉREAS.</w:t>
      </w:r>
    </w:p>
    <w:p w14:paraId="48903E6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0B6258B" w14:textId="77777777" w:rsidR="00542FE0" w:rsidRPr="00991EB1" w:rsidRDefault="00542FE0" w:rsidP="00542FE0">
      <w:pPr>
        <w:pStyle w:val="Prrafodelista"/>
        <w:widowControl w:val="0"/>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POR UN AGENTE DE TAL GOBIERNO, PODER AUTORIDAD O FUERZA.</w:t>
      </w:r>
    </w:p>
    <w:p w14:paraId="46CB2D9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A01F57"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CUALQUIER ARMA DE GUERRA QUE SEA FISIÓN ATÓMICA.</w:t>
      </w:r>
    </w:p>
    <w:p w14:paraId="48DF3CA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7258EE2"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REBELIÓN, REVOLUCIÓN, GUERRA CIVIL, PODER USURPADO O ACCIÓN TOMADA POR UNA AUTORIDAD GUBERNAMENTAL PARA OBSTRUIR, COMBATIR O DEFENDER EN CONTRA DE DICHO EVENTO.</w:t>
      </w:r>
    </w:p>
    <w:p w14:paraId="36E735E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F0B31BC"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SECUESTRO O DESTRUCCIÓN POR ORDEN DE AUTORIDAD PÚBLICA, EXCEPTO LA DESTRUCCIÓN PARA PREVENIR LA PROPAGACIÓN DE INCENDIO Y EXPLOSIÓN O LA AGRAVACIÓN DE DAÑOS CUBIERTOS POR ÉSTE ANEXO.</w:t>
      </w:r>
    </w:p>
    <w:p w14:paraId="4B7FE531" w14:textId="77777777" w:rsidR="00542FE0" w:rsidRPr="00991EB1" w:rsidRDefault="00542FE0" w:rsidP="00542FE0">
      <w:pPr>
        <w:pStyle w:val="Prrafodelista"/>
        <w:rPr>
          <w:rFonts w:ascii="Montserrat" w:hAnsi="Montserrat" w:cs="Arial"/>
          <w:b w:val="0"/>
          <w:sz w:val="18"/>
          <w:szCs w:val="18"/>
        </w:rPr>
      </w:pPr>
    </w:p>
    <w:p w14:paraId="04887839" w14:textId="77777777" w:rsidR="00542FE0" w:rsidRPr="00991EB1" w:rsidRDefault="00542FE0" w:rsidP="00762A71">
      <w:pPr>
        <w:pStyle w:val="Prrafodelista"/>
        <w:widowControl w:val="0"/>
        <w:numPr>
          <w:ilvl w:val="0"/>
          <w:numId w:val="6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DAÑOS PREEXISTENTE AL INICIO DE ÉSTE ANEXO.</w:t>
      </w:r>
    </w:p>
    <w:p w14:paraId="0278DA02" w14:textId="77777777" w:rsidR="00542FE0" w:rsidRPr="00991EB1" w:rsidRDefault="00542FE0" w:rsidP="00542FE0">
      <w:pPr>
        <w:pStyle w:val="Prrafodelista"/>
        <w:widowControl w:val="0"/>
        <w:overflowPunct w:val="0"/>
        <w:autoSpaceDE w:val="0"/>
        <w:autoSpaceDN w:val="0"/>
        <w:adjustRightInd w:val="0"/>
        <w:jc w:val="both"/>
        <w:textAlignment w:val="baseline"/>
        <w:rPr>
          <w:rFonts w:ascii="Montserrat" w:hAnsi="Montserrat" w:cs="Arial"/>
          <w:b w:val="0"/>
          <w:sz w:val="18"/>
          <w:szCs w:val="18"/>
          <w:u w:val="single"/>
        </w:rPr>
      </w:pPr>
    </w:p>
    <w:p w14:paraId="71503426" w14:textId="37FF8B23" w:rsidR="00542FE0" w:rsidRPr="00991EB1" w:rsidRDefault="00542FE0" w:rsidP="00542FE0">
      <w:pPr>
        <w:widowControl w:val="0"/>
        <w:overflowPunct w:val="0"/>
        <w:autoSpaceDE w:val="0"/>
        <w:autoSpaceDN w:val="0"/>
        <w:adjustRightInd w:val="0"/>
        <w:jc w:val="both"/>
        <w:textAlignment w:val="baseline"/>
        <w:rPr>
          <w:rFonts w:ascii="Montserrat" w:hAnsi="Montserrat" w:cs="Arial"/>
          <w:sz w:val="18"/>
          <w:szCs w:val="18"/>
          <w:u w:val="single"/>
        </w:rPr>
      </w:pPr>
      <w:r w:rsidRPr="00991EB1">
        <w:rPr>
          <w:rFonts w:ascii="Montserrat" w:hAnsi="Montserrat" w:cs="Arial"/>
          <w:sz w:val="18"/>
          <w:szCs w:val="18"/>
          <w:u w:val="single"/>
        </w:rPr>
        <w:t xml:space="preserve">MONTO </w:t>
      </w:r>
      <w:r w:rsidR="008B7911" w:rsidRPr="00991EB1">
        <w:rPr>
          <w:rFonts w:ascii="Montserrat" w:hAnsi="Montserrat" w:cs="Arial"/>
          <w:sz w:val="18"/>
          <w:szCs w:val="18"/>
          <w:u w:val="single"/>
        </w:rPr>
        <w:t>MÍNIMO</w:t>
      </w:r>
      <w:r w:rsidRPr="00991EB1">
        <w:rPr>
          <w:rFonts w:ascii="Montserrat" w:hAnsi="Montserrat" w:cs="Arial"/>
          <w:sz w:val="18"/>
          <w:szCs w:val="18"/>
          <w:u w:val="single"/>
        </w:rPr>
        <w:t xml:space="preserve"> Y MÁXIMO A RECLAMARÁN.</w:t>
      </w:r>
    </w:p>
    <w:p w14:paraId="2CED833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bookmarkStart w:id="123" w:name="_Hlk31815970"/>
      <w:r w:rsidRPr="00991EB1">
        <w:rPr>
          <w:rFonts w:ascii="Montserrat" w:eastAsia="Times New Roman" w:hAnsi="Montserrat" w:cs="Arial"/>
          <w:sz w:val="18"/>
          <w:szCs w:val="18"/>
        </w:rPr>
        <w:t xml:space="preserve">SE RECLAMARÁN BAJO ESTAS CONDICIONES DE OPERACIÓN TODOS LOS SINIESTROS QUE AFECTEN A LA ROTURA DE MAQUINARIA CUYO MONTO DE PÉRDIDA SEA IGUAL O MAYOR A LOS $ 5,000.00 (CINCO MIL PESOS 00/100 M. N.), LOS MONTOS MENORES SERÁN ASUMIDO POR TELECOMM Y EL MONTO MÁXIMO A RECLAMAR SERÁ DE </w:t>
      </w:r>
      <w:bookmarkStart w:id="124" w:name="_Hlk56352170"/>
      <w:r w:rsidRPr="00991EB1">
        <w:rPr>
          <w:rFonts w:ascii="Montserrat" w:eastAsia="Times New Roman" w:hAnsi="Montserrat" w:cs="Arial"/>
          <w:sz w:val="18"/>
          <w:szCs w:val="18"/>
        </w:rPr>
        <w:t xml:space="preserve">$48,000,000.00 (CUARENTA Y OCHO MILLONES DE PESOS 00/100 M.N.), </w:t>
      </w:r>
      <w:bookmarkEnd w:id="124"/>
      <w:r w:rsidRPr="00991EB1">
        <w:rPr>
          <w:rFonts w:ascii="Montserrat" w:eastAsia="Times New Roman" w:hAnsi="Montserrat" w:cs="Arial"/>
          <w:sz w:val="18"/>
          <w:szCs w:val="18"/>
        </w:rPr>
        <w:t>ASIGNADO INDISTINTAMENTE PARA CUALQUIER SECCIÓN AMPARADA.</w:t>
      </w:r>
    </w:p>
    <w:bookmarkEnd w:id="123"/>
    <w:p w14:paraId="2ECF33F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E08540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DEDUCIBLE Y COASEGURO</w:t>
      </w:r>
    </w:p>
    <w:p w14:paraId="008D7D1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F03E92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NO APLICA PARA NINGÚN RIESGO.</w:t>
      </w:r>
    </w:p>
    <w:p w14:paraId="6414D0F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DA2725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SECCIÓN III. EQUIPO ELECTRÓNICO.</w:t>
      </w:r>
    </w:p>
    <w:p w14:paraId="2C0889A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E95D20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DESCRIPCIÓN DE LOS SERVICIOS OBJETO DEL ANEXO.</w:t>
      </w:r>
    </w:p>
    <w:p w14:paraId="34A6B11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9E42CFF" w14:textId="72030EA9"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LA ADMINISTRACIÓN DE PERDIDA DE EQUIPO </w:t>
      </w:r>
      <w:r w:rsidR="008B7911" w:rsidRPr="00991EB1">
        <w:rPr>
          <w:rFonts w:ascii="Montserrat" w:eastAsia="Times New Roman" w:hAnsi="Montserrat" w:cs="Arial"/>
          <w:sz w:val="18"/>
          <w:szCs w:val="18"/>
        </w:rPr>
        <w:t>ELECTRÓNICO</w:t>
      </w:r>
      <w:r w:rsidRPr="00991EB1">
        <w:rPr>
          <w:rFonts w:ascii="Montserrat" w:eastAsia="Times New Roman" w:hAnsi="Montserrat" w:cs="Arial"/>
          <w:sz w:val="18"/>
          <w:szCs w:val="18"/>
        </w:rPr>
        <w:t xml:space="preserve">, PORTADORES INTERNOS Y EXTERNOS DE DATOS, EQUIPOS MÓVILES O FIJOS Y/O </w:t>
      </w:r>
      <w:r w:rsidR="008B7911" w:rsidRPr="00991EB1">
        <w:rPr>
          <w:rFonts w:ascii="Montserrat" w:eastAsia="Times New Roman" w:hAnsi="Montserrat" w:cs="Arial"/>
          <w:sz w:val="18"/>
          <w:szCs w:val="18"/>
        </w:rPr>
        <w:t>PORTÁTIL</w:t>
      </w:r>
      <w:r w:rsidRPr="00991EB1">
        <w:rPr>
          <w:rFonts w:ascii="Montserrat" w:eastAsia="Times New Roman" w:hAnsi="Montserrat" w:cs="Arial"/>
          <w:sz w:val="18"/>
          <w:szCs w:val="18"/>
        </w:rPr>
        <w:t xml:space="preserve"> QUE OCURRAN FUERA O DENTRO DE LAS INSTALACIONES DE TELECOMM DE CUALQUIER TIPO QUE SE DERIVEN DE LAS ACTIVIDADES Y SERVICIOS QUE PROPORCIONAN, LOS CUALES SE CITAN DE MANERA ENUNCIATIVA PERO NO LIMITATIVA.</w:t>
      </w:r>
    </w:p>
    <w:p w14:paraId="419F1F9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08B752B" w14:textId="754EA25A"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TODO EL EQUIPO ELECTRÓNICO DE TODO TIPO, PROPIOS O DE TERCEROS BAJO SU RESPONSABILIDAD, ARRENDAMIENTOS, COMODATO, CONTROL DE “TELECOMM” O DE TERCEROS O CUSTODIA, TALES COMO PERO NO LIMITADOS A: SISTEMAS DE CÓMPUTO PARA EL PROCESAMIENTO DE DATOS MINI, MICROS, MEDIANOS, GRANDES Y MÓVILES CON SUS COMPONENTES Y ACCESORIOS, EQUIPOS DE FOTOGRAFÍA, DE CONTROL, OPERACIÓN, TELEFONÍA, CONMUTADORES TELEFÓNICOS, TELEFAX, FOTOCOPIADORAS, CIRCUITO CERRADO DE TELEVISIÓN, ESTACIONES RADIOMARITIMAS INCLUYENDO SUS ANTENAS DE RECEPCIÓN DE SEÑALES, TORRES DE ACERO ESTRUCTURAL Y ANTENAS DE TRANSMISIÓN, SISTEMAS DE SEGURIDAD, VIDEOGRABADOR, CÁMARAS DE FILMACIÓN, SENSORES DE MOVIMIENTOS, ALARMAS CONTRA ROBO, PANTALLAS ELECTRÓNICAS, AGENDAS ELECTRÓNICAS, RADIOCOMUNICACIONES, TELÉFONOS SATELITALES, CELULARES, ESTACIONES MÓVILES, EQUIPOS DE LABORATORIO, EQUIPOS DE RADIOFRECUENCIA, DE VIDEO, DE SEGURIDAD, DE COMUNICACIÓN INALÁMBRICOS, LAP-TOP, JUNIPER, EQUIPOS DE COMUNICACIÓN SATELITAL ENTRE OTROS RED 11K, BANDA L, BANDA KU, EQUIPOS QUE POR SU PROPIA NATURALEZA Y OPERACIÓN TENGAN QUE ESTAR A LA INTEMPERIE, EQUIPOS INSTALADOS EN TELEPUERTOS AMPLIFICADORES DE ALTA POTENCIA, ANTENAS PARABÓLICAS DE 32 METROS DE DIÁMETROS, CONTROL AUTOMÁTICO DE ANTENA, GABINETE DE MANDO, ANALIZADORES DE ESPECTRO CON RANGO DE FRECUENCIA, CONVERTIDORES DE FORMATOS, ENCODER DIGITAL, EQUIPOS DE COMUNICACIÓN HW/SW, UNIDADES TRANSMISORAS DE RADIOFRECUENCIA DIGITAL, TRANSMISORES HETERODINO BANDA DE 7 GHZ; ESTACIONES TERRENAS Y TRANSPORTABLES, EQUIPOS QUE OPEREN BAJO TIERRA, (CABLEADO DE LÍNEAS DE TRANSMISIÓN Y FIBRA ÓPTICA SUBTERRÁNEA Y </w:t>
      </w:r>
      <w:r w:rsidR="008B7911" w:rsidRPr="00991EB1">
        <w:rPr>
          <w:rFonts w:ascii="Montserrat" w:hAnsi="Montserrat" w:cs="Arial"/>
          <w:b w:val="0"/>
          <w:sz w:val="18"/>
          <w:szCs w:val="18"/>
        </w:rPr>
        <w:t>ÁREA</w:t>
      </w:r>
      <w:r w:rsidRPr="00991EB1">
        <w:rPr>
          <w:rFonts w:ascii="Montserrat" w:hAnsi="Montserrat" w:cs="Arial"/>
          <w:b w:val="0"/>
          <w:sz w:val="18"/>
          <w:szCs w:val="18"/>
        </w:rPr>
        <w:t xml:space="preserve"> O SOBRE SUPERFICIE DENTRO Y FUERA DE PREDIOS QUE COMPRENDE LA RED Y TRAMOS DE ENLACE DE LAS MISMAS, GUÍAS DE ONDA) ASÍ COMO EQUIPO ANÁLOGO AL GIRO DE TELECOMM PROPIOS Y NECESARIOS A SUS ACTIVIDADES.</w:t>
      </w:r>
    </w:p>
    <w:p w14:paraId="511AA486" w14:textId="77777777" w:rsidR="00542FE0" w:rsidRPr="00991EB1" w:rsidRDefault="00542FE0" w:rsidP="00542FE0">
      <w:pPr>
        <w:pStyle w:val="Prrafodelista"/>
        <w:widowControl w:val="0"/>
        <w:overflowPunct w:val="0"/>
        <w:autoSpaceDE w:val="0"/>
        <w:autoSpaceDN w:val="0"/>
        <w:adjustRightInd w:val="0"/>
        <w:jc w:val="both"/>
        <w:textAlignment w:val="baseline"/>
        <w:rPr>
          <w:rFonts w:ascii="Montserrat" w:hAnsi="Montserrat" w:cs="Arial"/>
          <w:b w:val="0"/>
          <w:sz w:val="18"/>
          <w:szCs w:val="18"/>
        </w:rPr>
      </w:pPr>
    </w:p>
    <w:p w14:paraId="06268179" w14:textId="7777777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LOS EQUIPOS DE LOS CENTROS DE CONTROL SATELITAL, UNO UBICADO EN EL CENTRO TELECOMM I ALCALDÍA DE IZTAPALAPA, CIUDAD DE MÉXICO Y EL OTRO EN HERMOSILLO, SONORA, LOS MÁS RELEVANTES SON ENTRE OTROS: 2 CONFORMADORES DE HACES EN TIERRA, 16 UNIDADES DE BANDA BASE, 2 EQUIPOS DE LA ESTACIÓN BASE SATELITAL, 2 EQUIPOS DE LA RED DE COMUNICACIONES DE PAQUETE, 2 EQUIPOS DE LA RED DE COMUNICACIONES DE DATOS.</w:t>
      </w:r>
    </w:p>
    <w:p w14:paraId="0E41BBCD" w14:textId="77777777" w:rsidR="00542FE0" w:rsidRPr="00991EB1" w:rsidRDefault="00542FE0" w:rsidP="00542FE0">
      <w:pPr>
        <w:pStyle w:val="Prrafodelista"/>
        <w:rPr>
          <w:rFonts w:ascii="Montserrat" w:hAnsi="Montserrat" w:cs="Arial"/>
          <w:b w:val="0"/>
          <w:sz w:val="18"/>
          <w:szCs w:val="18"/>
        </w:rPr>
      </w:pPr>
    </w:p>
    <w:p w14:paraId="0ACE6DD5" w14:textId="7777777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EN EL CENTRO TELECOMM II DE IZTAPALAPA, CIUDAD DE MÉXICO, EN LOS SITES LOS EQUIPOS MÁS RELEVANTES SON ENTRE OTROS: 2 SERVIDORES STRATUS, 9 ROUTERS, 1 </w:t>
      </w:r>
      <w:bookmarkStart w:id="125" w:name="_Hlk26812827"/>
      <w:r w:rsidRPr="00991EB1">
        <w:rPr>
          <w:rFonts w:ascii="Montserrat" w:hAnsi="Montserrat" w:cs="Arial"/>
          <w:b w:val="0"/>
          <w:sz w:val="18"/>
          <w:szCs w:val="18"/>
        </w:rPr>
        <w:t>APPLIANCE</w:t>
      </w:r>
      <w:bookmarkEnd w:id="125"/>
      <w:r w:rsidRPr="00991EB1">
        <w:rPr>
          <w:rFonts w:ascii="Montserrat" w:hAnsi="Montserrat" w:cs="Arial"/>
          <w:b w:val="0"/>
          <w:sz w:val="18"/>
          <w:szCs w:val="18"/>
        </w:rPr>
        <w:t xml:space="preserve"> NGENIUS WORKGROUP, 1 APPLIANCE INFINISTREAM 4 PORT 1G,2 80 WATT, KU-BAND HIGH POWER TRASMITTERS, SWITCHES.</w:t>
      </w:r>
    </w:p>
    <w:p w14:paraId="2C584D5C" w14:textId="77777777" w:rsidR="00542FE0" w:rsidRPr="00991EB1" w:rsidRDefault="00542FE0" w:rsidP="00542FE0">
      <w:pPr>
        <w:pStyle w:val="Prrafodelista"/>
        <w:rPr>
          <w:rFonts w:ascii="Montserrat" w:hAnsi="Montserrat" w:cs="Arial"/>
          <w:b w:val="0"/>
          <w:sz w:val="18"/>
          <w:szCs w:val="18"/>
        </w:rPr>
      </w:pPr>
    </w:p>
    <w:p w14:paraId="529C991D" w14:textId="60430CD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LAS TERMINALES SATELITALES USADAS PARA LA </w:t>
      </w:r>
      <w:r w:rsidR="008B7911" w:rsidRPr="00991EB1">
        <w:rPr>
          <w:rFonts w:ascii="Montserrat" w:hAnsi="Montserrat" w:cs="Arial"/>
          <w:b w:val="0"/>
          <w:sz w:val="18"/>
          <w:szCs w:val="18"/>
        </w:rPr>
        <w:t>PRESTACIÓN</w:t>
      </w:r>
      <w:r w:rsidRPr="00991EB1">
        <w:rPr>
          <w:rFonts w:ascii="Montserrat" w:hAnsi="Montserrat" w:cs="Arial"/>
          <w:b w:val="0"/>
          <w:sz w:val="18"/>
          <w:szCs w:val="18"/>
        </w:rPr>
        <w:t xml:space="preserve"> DE SERVICIOS COMUNITARIOS DE VOZ Y DATOS, LA RED CONOCIDA COMO LA 11K SUS EQUIPOS PRINCIPALES SON ENTRE OTROS: SERVIDORES TURBOPAGE, FILTRO DE CONTENIDO, FIREWALL, INTELLIGENT OPTICAL TRANSMISIÓN SYSTEM, SESIÓN BORDER CONTROLLER,MEDIA GATEWAY, SOFTSWICH Y LOS USADOS PARA LA PRESTACIÓN DE SERVICIOS COMUNITARIOS DE VOZ Y DATOS INTEGRADOS ENTRE OTROS, POR PLATOS DE ANTENA, MODEM SATELITAL, AMPLIFICADORES DE POTENCIA, HANDSET O APARATO TELEFÓNICO SATELITAL, CABLES Y KID DE MATERIAL DE INSTALACIÓN, SE CUBREN EN LAS UBICACIONES DE LAS DEPENDENCIAS CON LAS QUE TELECOMM TENGA CELEBRADO CONTRATO COMODATO Y ARRENDAMIENTO.</w:t>
      </w:r>
    </w:p>
    <w:p w14:paraId="5CAACD71" w14:textId="77777777" w:rsidR="00542FE0" w:rsidRPr="00991EB1" w:rsidRDefault="00542FE0" w:rsidP="00542FE0">
      <w:pPr>
        <w:pStyle w:val="Prrafodelista"/>
        <w:rPr>
          <w:rFonts w:ascii="Montserrat" w:hAnsi="Montserrat" w:cs="Arial"/>
          <w:b w:val="0"/>
          <w:sz w:val="18"/>
          <w:szCs w:val="18"/>
        </w:rPr>
      </w:pPr>
    </w:p>
    <w:p w14:paraId="1F985513" w14:textId="7777777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ESTACIONES TERRENAS MÓVILES SON: TULANCINGO, INDEPENDENCIA, XEL-HA,  Y SUS PRINCIPALES EQUIPOS QUE CONTIENEN ANTENAS PARABÓLICAS DE 2.4 MTS. TIPO OFFSET, SISTEMAS DE AMPLIFICADORES DE ALTA POTENCIA, CONTENEDOR DE EQUIPOS, AMPLIFICADOR HPA BANDA C, CONTENEDOR, AMPLIFICADOR HPA BANDA KU, AMPLIFICADOR HPA SSPA BANDA KU INSTALADOS EN VEHÍCULOS TERRESTRES.</w:t>
      </w:r>
    </w:p>
    <w:p w14:paraId="3204786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08B80E6" w14:textId="77777777" w:rsidR="00542FE0" w:rsidRPr="00991EB1" w:rsidRDefault="00542FE0" w:rsidP="00542FE0">
      <w:pPr>
        <w:widowControl w:val="0"/>
        <w:overflowPunct w:val="0"/>
        <w:autoSpaceDE w:val="0"/>
        <w:autoSpaceDN w:val="0"/>
        <w:adjustRightInd w:val="0"/>
        <w:spacing w:after="0" w:line="240" w:lineRule="auto"/>
        <w:ind w:left="708"/>
        <w:jc w:val="both"/>
        <w:textAlignment w:val="baseline"/>
        <w:rPr>
          <w:rFonts w:ascii="Montserrat" w:eastAsia="Times New Roman" w:hAnsi="Montserrat" w:cs="Arial"/>
          <w:sz w:val="18"/>
          <w:szCs w:val="18"/>
        </w:rPr>
      </w:pPr>
    </w:p>
    <w:p w14:paraId="32DCD8F6" w14:textId="7777777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PORTADORES INTERNOS Y/O EXTERNOS DE DATOS, PROCESADOS EN SISTEMAS ELECTRÓNICOS DE PROCESAMIENTO DE DATOS Y/O PROGRAMAS Y/O SISTEMAS DE INFORMACIÓN, TALES, PERO NO LIMITADO A: SISTEMAS OPERATIVOS, SOFTWARE, ARCHIVOS DE DATOS, UTILIZADOS EN CUALQUIER SISTEMA DE CÓMPUTO O INFORMÁTICO O DE COMUNICACIONES DE CONTROL DE MEDICIÓN O MONITOREO Y OPERACIÓN, INCLUYENDO LOS GASTOS NECESARIOS PARA RECUPERAR LA INFORMACIÓN, ARCHIVOS Y BASE DE DATOS CONTENIDOS EN DISCO DURO.  </w:t>
      </w:r>
    </w:p>
    <w:p w14:paraId="5D7C344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0EF4D23" w14:textId="7777777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EQUIPOS MÓVILES O FIJOS Y/O PORTÁTILES, DE SU PROPIEDAD, QUE SE ENCUENTREN INSTALADOS EN O TRANSPORTADOS POR AERONAVE, ARTEFACTO AÉREO, EMBARCACIONES, ESTACIONES TERRENAS Y VEHÍCULOS TERRESTRES, DENTRO DE LOS PREDIOS ASEGURADOS O FUERA DE LOS PREDIOS, TALES, PERO NO LIMITADOS A: ANTENAS Y SUS ESTRUCTURAS, RADIOS DE COMUNICACIÓN.</w:t>
      </w:r>
    </w:p>
    <w:p w14:paraId="776EDF0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36FDD6C" w14:textId="7777777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PARA LOS BIENES QUE POR SU PROPIA NATURALEZA DEBAN DE ESTAR A LA INTEMPERIE.</w:t>
      </w:r>
    </w:p>
    <w:p w14:paraId="258E6C9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3E906DE" w14:textId="77777777"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INCREMENTO EN EL COSTO DE OPERACIÓN EN EL CASO DE DAÑOS A LOS EQUIPOS AMPARADOS EN ÉSTE ANEXO, POR LA INTERRUPCIÓN PARCIAL O TOTAL DE LA</w:t>
      </w:r>
      <w:r w:rsidRPr="00991EB1">
        <w:rPr>
          <w:rFonts w:ascii="Montserrat" w:hAnsi="Montserrat" w:cs="Arial"/>
          <w:sz w:val="18"/>
          <w:szCs w:val="18"/>
        </w:rPr>
        <w:t xml:space="preserve"> </w:t>
      </w:r>
      <w:r w:rsidRPr="00991EB1">
        <w:rPr>
          <w:rFonts w:ascii="Montserrat" w:hAnsi="Montserrat" w:cs="Arial"/>
          <w:b w:val="0"/>
          <w:sz w:val="18"/>
          <w:szCs w:val="18"/>
        </w:rPr>
        <w:t>OPERACIÓN DEL SISTEMA ELECTRÓNICO DE PROCESAMIENTO DE DATOS, CORRESPONDIENTE A CUALQUIER GASTO ADICIONAL REALIZADO POR “TELECOMM” AL USAR UN SISTEMA AJENO Y SUPLENTE, DURANTE UN PERÍODO MÁXIMO DE 6 MESES.</w:t>
      </w:r>
    </w:p>
    <w:p w14:paraId="7DB951F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989FFA4" w14:textId="3DFE4A28"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EN CASO DE DAÑOS QUE SUFRAN ALGUNA PARTE O COMPONENTE DE UN SISTEMA DE COMUNICACIÓN, ENERGÍA, MECÁNICO, </w:t>
      </w:r>
      <w:r w:rsidR="008B7911" w:rsidRPr="00991EB1">
        <w:rPr>
          <w:rFonts w:ascii="Montserrat" w:hAnsi="Montserrat" w:cs="Arial"/>
          <w:b w:val="0"/>
          <w:sz w:val="18"/>
          <w:szCs w:val="18"/>
        </w:rPr>
        <w:t>ELECTRÓNICOS</w:t>
      </w:r>
      <w:r w:rsidRPr="00991EB1">
        <w:rPr>
          <w:rFonts w:ascii="Montserrat" w:hAnsi="Montserrat" w:cs="Arial"/>
          <w:b w:val="0"/>
          <w:sz w:val="18"/>
          <w:szCs w:val="18"/>
        </w:rPr>
        <w:t xml:space="preserve">, O COMPUTACIONAL Y DICHAS PARTES O COMPONENTE POR AVANCE TECNOLÓGICO YA  NO SE ENCUENTREN EN EL MERCADO O LAS QUE SE ENCUENTREN  NO SON COMPATIBLE CON EL SISTEMA ASEGURADO, EN ESTE CASO TELECOMM Y EL LICITANTE GANADOR ACUERDAN PARA RESTABLECER LOS SERVICIOS QUE SE INTERRUMPAN POR ESTE MOTIVO, EN  ADQUIRIR UN NUEVO SISTEMA QUE SE ENCUENTRE EN EL MERCADO CON </w:t>
      </w:r>
      <w:r w:rsidR="008B7911" w:rsidRPr="00991EB1">
        <w:rPr>
          <w:rFonts w:ascii="Montserrat" w:hAnsi="Montserrat" w:cs="Arial"/>
          <w:b w:val="0"/>
          <w:sz w:val="18"/>
          <w:szCs w:val="18"/>
        </w:rPr>
        <w:t>CARACTERÍSTICAS</w:t>
      </w:r>
      <w:r w:rsidRPr="00991EB1">
        <w:rPr>
          <w:rFonts w:ascii="Montserrat" w:hAnsi="Montserrat" w:cs="Arial"/>
          <w:b w:val="0"/>
          <w:sz w:val="18"/>
          <w:szCs w:val="18"/>
        </w:rPr>
        <w:t xml:space="preserve"> TÉCNICAS Y CAPACIDAD MUY </w:t>
      </w:r>
      <w:r w:rsidR="008B7911" w:rsidRPr="00991EB1">
        <w:rPr>
          <w:rFonts w:ascii="Montserrat" w:hAnsi="Montserrat" w:cs="Arial"/>
          <w:b w:val="0"/>
          <w:sz w:val="18"/>
          <w:szCs w:val="18"/>
        </w:rPr>
        <w:t>SIMILARES</w:t>
      </w:r>
      <w:r w:rsidRPr="00991EB1">
        <w:rPr>
          <w:rFonts w:ascii="Montserrat" w:hAnsi="Montserrat" w:cs="Arial"/>
          <w:b w:val="0"/>
          <w:sz w:val="18"/>
          <w:szCs w:val="18"/>
        </w:rPr>
        <w:t xml:space="preserve"> AL ASEGURADO QUE GARANTICE LA CONTINUIDAD DE LA CONECTIVIDAD QUE SE TENIA ANTES DEL SINIESTRO.</w:t>
      </w:r>
    </w:p>
    <w:p w14:paraId="4E21161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65A20B6" w14:textId="1B8AF51A" w:rsidR="00542FE0" w:rsidRPr="00991EB1" w:rsidRDefault="00542FE0" w:rsidP="00762A71">
      <w:pPr>
        <w:pStyle w:val="Prrafodelista"/>
        <w:widowControl w:val="0"/>
        <w:numPr>
          <w:ilvl w:val="0"/>
          <w:numId w:val="6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PARA </w:t>
      </w:r>
      <w:r w:rsidR="008B7911" w:rsidRPr="00991EB1">
        <w:rPr>
          <w:rFonts w:ascii="Montserrat" w:hAnsi="Montserrat" w:cs="Arial"/>
          <w:b w:val="0"/>
          <w:sz w:val="18"/>
          <w:szCs w:val="18"/>
        </w:rPr>
        <w:t>FENÓMENOS</w:t>
      </w:r>
      <w:r w:rsidRPr="00991EB1">
        <w:rPr>
          <w:rFonts w:ascii="Montserrat" w:hAnsi="Montserrat" w:cs="Arial"/>
          <w:b w:val="0"/>
          <w:sz w:val="18"/>
          <w:szCs w:val="18"/>
        </w:rPr>
        <w:t xml:space="preserve"> HIDROMETEOROLÓGICOS TELECOMM Y EL </w:t>
      </w:r>
      <w:r w:rsidR="008B7911" w:rsidRPr="00991EB1">
        <w:rPr>
          <w:rFonts w:ascii="Montserrat" w:hAnsi="Montserrat" w:cs="Arial"/>
          <w:b w:val="0"/>
          <w:sz w:val="18"/>
          <w:szCs w:val="18"/>
        </w:rPr>
        <w:t>LICITANTE</w:t>
      </w:r>
      <w:r w:rsidRPr="00991EB1">
        <w:rPr>
          <w:rFonts w:ascii="Montserrat" w:hAnsi="Montserrat" w:cs="Arial"/>
          <w:b w:val="0"/>
          <w:sz w:val="18"/>
          <w:szCs w:val="18"/>
        </w:rPr>
        <w:t xml:space="preserve"> GANADOR ACUERDAN EN CUBRIR ADICIONAL A LOS BIENES DESCRITOS EN ESTA SECCIÓN CONTRA LOS RIESGOS CUBIERTOS LAS ANTENAS DE RECEPCIÓN DE SEÑALES, SISTEMAS DE ENERGÍAS TALES COMO SUBESTACIONES ELÉCTRICAS, PLANTAS DE EMERGENCIAS, UPS, BANCOS DE CAPACITORES, EQUIPOS HIDRONEUMÁTICOS </w:t>
      </w:r>
      <w:r w:rsidRPr="00991EB1">
        <w:rPr>
          <w:rFonts w:ascii="Montserrat" w:hAnsi="Montserrat" w:cs="Arial"/>
          <w:b w:val="0"/>
          <w:color w:val="000000"/>
          <w:sz w:val="18"/>
          <w:szCs w:val="18"/>
        </w:rPr>
        <w:t xml:space="preserve">Y SUS ACCESORIOS Y TENDIDOS DE CABLES, TORRES DE ACERO ESTRUCTURAL Y ANTENAS DE </w:t>
      </w:r>
      <w:r w:rsidR="008B7911" w:rsidRPr="00991EB1">
        <w:rPr>
          <w:rFonts w:ascii="Montserrat" w:hAnsi="Montserrat" w:cs="Arial"/>
          <w:b w:val="0"/>
          <w:color w:val="000000"/>
          <w:sz w:val="18"/>
          <w:szCs w:val="18"/>
        </w:rPr>
        <w:t>TRANSMISIÓN</w:t>
      </w:r>
      <w:r w:rsidRPr="00991EB1">
        <w:rPr>
          <w:rFonts w:ascii="Montserrat" w:hAnsi="Montserrat" w:cs="Arial"/>
          <w:b w:val="0"/>
          <w:color w:val="000000"/>
          <w:sz w:val="18"/>
          <w:szCs w:val="18"/>
        </w:rPr>
        <w:t>, TANQUES DE ALMACENAMIENTO, CISTERNAS, ALJIBES Y SUS CONTENIDOS.</w:t>
      </w:r>
    </w:p>
    <w:p w14:paraId="2AA5DF9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387EF51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RIESGOS CUBIERTOS.</w:t>
      </w:r>
    </w:p>
    <w:p w14:paraId="798DB31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C1C98F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TODO RIESGO DE PÉRDIDA O DAÑOS FÍSICOS CAUSADOS EN FORMA SÚBITA Y/O IMPREVISTA, DIRECTA O INDIRECTAMENTE A TODOS LOS BIENES ASEGURADOS BAJO ESTA SECCIÓN, QUE NO SE INDIQUEN EN LAS CONDICIONES DE OPERACIÓN    ESPECÍFICAMENTE COMO EXCLUIDOS, SE CUBREN POR EJEMPLO EN FORMA ENUNCIATIVA MÁS NO LIMITATIVA LOS SIGUIENTES RIESGOS.</w:t>
      </w:r>
    </w:p>
    <w:p w14:paraId="00249E9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7E4A115"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INCENDIO, RAYO, INDUCCIÓN DE RAYO, EXTINCIÓN DE INCENDIO Y EXPLOSIÓN.</w:t>
      </w:r>
    </w:p>
    <w:p w14:paraId="39046C2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9B543D3"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SISMO, TERREMOTO Y ERUPCIÓN VOLCÁNICA.</w:t>
      </w:r>
    </w:p>
    <w:p w14:paraId="39F7E22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5ABA63D"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FENÓMENOS HIDROMETEREOLÓGICOS TALES COMO, PERO NO LIMITADOS A: HURACÁN, CICLÓN, TIFÓN, GRANIZO, HELADA, TEMPESTAD, INUNDACIÓN Y DAÑOS POR AGUA, POR CUALQUIER CAUSA.</w:t>
      </w:r>
    </w:p>
    <w:p w14:paraId="55157B9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432BBB3"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TERRORISMO Y SABOTAJE.</w:t>
      </w:r>
    </w:p>
    <w:p w14:paraId="1957A130" w14:textId="77777777" w:rsidR="00542FE0" w:rsidRPr="00991EB1" w:rsidRDefault="00542FE0" w:rsidP="00542FE0">
      <w:pPr>
        <w:pStyle w:val="Prrafodelista"/>
        <w:rPr>
          <w:rFonts w:ascii="Montserrat" w:hAnsi="Montserrat" w:cs="Arial"/>
          <w:bCs w:val="0"/>
          <w:sz w:val="18"/>
          <w:szCs w:val="18"/>
        </w:rPr>
      </w:pPr>
    </w:p>
    <w:p w14:paraId="51CF7C23" w14:textId="6B15C9A2"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LA PROTECCIÓN DE DATOS Y SEGURIDAD </w:t>
      </w:r>
      <w:r w:rsidR="008B7911" w:rsidRPr="00991EB1">
        <w:rPr>
          <w:rFonts w:ascii="Montserrat" w:eastAsia="Times New Roman" w:hAnsi="Montserrat" w:cs="Arial"/>
          <w:bCs/>
          <w:sz w:val="18"/>
          <w:szCs w:val="18"/>
        </w:rPr>
        <w:t>INFORMÁTICA</w:t>
      </w:r>
      <w:r w:rsidRPr="00991EB1">
        <w:rPr>
          <w:rFonts w:ascii="Montserrat" w:eastAsia="Times New Roman" w:hAnsi="Montserrat" w:cs="Arial"/>
          <w:bCs/>
          <w:sz w:val="18"/>
          <w:szCs w:val="18"/>
        </w:rPr>
        <w:t xml:space="preserve">. </w:t>
      </w:r>
    </w:p>
    <w:p w14:paraId="1FDA326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0CCF556"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DAÑOS CAUSADOS POR ROEDORES Y OTROS ANIMALES.</w:t>
      </w:r>
    </w:p>
    <w:p w14:paraId="21EC9C2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D2ED7E4"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color w:val="000000"/>
          <w:sz w:val="18"/>
          <w:szCs w:val="18"/>
        </w:rPr>
      </w:pPr>
      <w:r w:rsidRPr="00991EB1">
        <w:rPr>
          <w:rFonts w:ascii="Montserrat" w:eastAsia="Times New Roman" w:hAnsi="Montserrat" w:cs="Arial"/>
          <w:bCs/>
          <w:color w:val="000000"/>
          <w:sz w:val="18"/>
          <w:szCs w:val="18"/>
        </w:rPr>
        <w:t>DAÑOS QUE SE DERIVEN DE ACTOS DE VANDALISMO, DELINCUENCIA ORGANIZADA, ASOCIACIÓN DELICTUOSA Y/O PANDILLA, HUELGAS, ALBOROTOS POPULARES, CONMOCIÓN CIVIL.</w:t>
      </w:r>
    </w:p>
    <w:p w14:paraId="591CEBE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5926E28"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ROBO CON VIOLENCIA Y/O ASALTO O TENTATIVA DE TALES: ROBOS Y ROBO SIN VIOLENCIA, SE INCLUYEN</w:t>
      </w:r>
      <w:r w:rsidRPr="00991EB1">
        <w:rPr>
          <w:rFonts w:ascii="Montserrat" w:eastAsia="Times New Roman" w:hAnsi="Montserrat" w:cs="Arial"/>
          <w:sz w:val="18"/>
          <w:szCs w:val="18"/>
        </w:rPr>
        <w:t xml:space="preserve"> LOS DAÑOS MATERIALES QUE SUFRAN LOS INMUEBLES Y SUS INSTALACIONES, POR ROBO Y/O ASALTO</w:t>
      </w:r>
      <w:r w:rsidRPr="00991EB1">
        <w:rPr>
          <w:rFonts w:ascii="Montserrat" w:eastAsia="Times New Roman" w:hAnsi="Montserrat" w:cs="Arial"/>
          <w:bCs/>
          <w:sz w:val="18"/>
          <w:szCs w:val="18"/>
        </w:rPr>
        <w:t>.</w:t>
      </w:r>
    </w:p>
    <w:p w14:paraId="1D98D6B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B70F5D5"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HUMO, HOLLÍN, GASES, LÍQUIDOS O POLVOS CORROSIVOS, ACCIÓN DE AGUA O HUMEDAD QUE NO PROVENGAN DE LAS CONDICIONES ATMOSFÉRICAS.</w:t>
      </w:r>
    </w:p>
    <w:p w14:paraId="0793A25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5C741F6"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CORTO CIRCUITO, VARIACIÓN DE VOLTAJE, AZOGAMIENTO, ARCO VOLTAICO, PERTURBACIONES POR CAMPOS MAGNÉTICOS, AISLAMIENTO INSUFICIENTE, SOBRETENSIONES CAUSADAS POR RAYO, TOSTADURA DE AISLAMIENTO.</w:t>
      </w:r>
    </w:p>
    <w:p w14:paraId="083A653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349C992"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LA ACCIÓN DIRECTA DE LA ENERGÍA ELÉCTRICA COMO RESULTADOS DE CORTOS CIRCUITOS, VARIACIÓN DE VOLTAJE, ARCOS VOLTAICOS Y/O OTROS EFECTOS SIMILARES, ASÍ COMO EL DAÑO MATERIAL POR LA ACCIÓN DIRECTA DE ELECTRICIDADES ATMOSFÉRICAS.</w:t>
      </w:r>
    </w:p>
    <w:p w14:paraId="00C6B0A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17466A9"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ERRORES DE CONSTRUCCIÓN, FALLAS DE MONTAJE, DEFECTOS EN MATERIAL.</w:t>
      </w:r>
    </w:p>
    <w:p w14:paraId="499359BB" w14:textId="77777777" w:rsidR="00542FE0" w:rsidRPr="00991EB1" w:rsidRDefault="00542FE0" w:rsidP="00542FE0">
      <w:pPr>
        <w:pStyle w:val="Prrafodelista"/>
        <w:rPr>
          <w:rFonts w:ascii="Montserrat" w:hAnsi="Montserrat" w:cs="Arial"/>
          <w:bCs w:val="0"/>
          <w:sz w:val="18"/>
          <w:szCs w:val="18"/>
        </w:rPr>
      </w:pPr>
    </w:p>
    <w:p w14:paraId="34E6354C"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ERRORES DE MANEJO, DESCUIDO, NEGLIGENCIA E IMPERICIA.</w:t>
      </w:r>
    </w:p>
    <w:p w14:paraId="7E9780B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5310F93"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DAÑOS MAL INTENCIONADOS Y DOLO DE TERCEROS.</w:t>
      </w:r>
    </w:p>
    <w:p w14:paraId="162F24E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9A6F1EE"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HUNDIMIENTO DE TERRENO, DESLIZAMIENTO DE TIERRA, CAÍDA DE ROCAS, ALUDES.</w:t>
      </w:r>
    </w:p>
    <w:p w14:paraId="049C0CA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19E50A9"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OTROS ACCIDENTES NO EXCLUIDOS EN </w:t>
      </w:r>
      <w:r w:rsidRPr="00991EB1">
        <w:rPr>
          <w:rFonts w:ascii="Montserrat" w:hAnsi="Montserrat" w:cs="Arial"/>
          <w:sz w:val="18"/>
          <w:szCs w:val="18"/>
        </w:rPr>
        <w:t>ÉSTE ANEXO</w:t>
      </w:r>
      <w:r w:rsidRPr="00991EB1">
        <w:rPr>
          <w:rFonts w:ascii="Montserrat" w:eastAsia="Times New Roman" w:hAnsi="Montserrat" w:cs="Arial"/>
          <w:bCs/>
          <w:sz w:val="18"/>
          <w:szCs w:val="18"/>
        </w:rPr>
        <w:t>.</w:t>
      </w:r>
    </w:p>
    <w:p w14:paraId="6189561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CB94D9B"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GASTOS ADICIONALES, EQUIPOS MÓVILES Y PORTÁTILES FUERA DE LOS PREDIOS SEÑALADOS, GASTOS POR ALBAÑILERÍA, ANDAMIOS Y ESCALERAS.</w:t>
      </w:r>
    </w:p>
    <w:p w14:paraId="1BE3208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364BB21"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GASTOS, EN QUE NECESARIAMENTE SE INCURRA PARA DEJAR LOS BIENES EN CONDICIONES DE OPERACIÓN SIMILARES A LAS EXISTENTES INMEDIATAMENTE ANTES DE OCURRIR EL SINIESTRO, ENTRE OTROS: COSTO DE REPARACIÓN, COSTO DE DESMONTAJE, REMONTAJE, FLETES, GASTOS ADUANALES, GASTOS DE TRANSPORTE DE LOS BIENES E IMPUESTOS, CUANDO EL BIEN DAÑADO SE REPARE EN TALLERES DE “TELECOMM” SE CUBRIRÁ EL COSTO DE LOS MATERIALES, COSTO DE LA MANO DE OBRA ORIGINADA POR LA REPARACIÓN, MÁS UN PORCENTAJE FIJADO DE COMÚN ACUERDO ENTRE LAS PARTES, PARA CUBRIR LOS GASTOS GENERALES FIJOS DEL TALLER, TIEMPO EXTRA Y TRABAJOS EJECUTADOS EN DOMINGOS Y DÍAS FESTIVOS. </w:t>
      </w:r>
    </w:p>
    <w:p w14:paraId="7A6BCF2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4F625CB"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EL COSTO DE LA OBRA CIVIL QUE SE REQUIERA REALIZAR PARA MONTAR LA MÁQUINA O EL EQUIPO SINIESTRADO.</w:t>
      </w:r>
    </w:p>
    <w:p w14:paraId="4214998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B521C58"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AQUELLOS QUE NO SEAN ESPECÍFICAMENTE EXCLUIDOS POR ESTAS CONDICIONES DE OPERACIÓN.</w:t>
      </w:r>
    </w:p>
    <w:p w14:paraId="08162913" w14:textId="77777777" w:rsidR="00542FE0" w:rsidRPr="00991EB1" w:rsidRDefault="00542FE0" w:rsidP="00542FE0">
      <w:pPr>
        <w:pStyle w:val="Prrafodelista"/>
        <w:rPr>
          <w:rFonts w:ascii="Montserrat" w:hAnsi="Montserrat" w:cs="Arial"/>
          <w:bCs w:val="0"/>
          <w:sz w:val="18"/>
          <w:szCs w:val="18"/>
        </w:rPr>
      </w:pPr>
    </w:p>
    <w:p w14:paraId="55326DDB" w14:textId="77777777" w:rsidR="00542FE0" w:rsidRPr="00991EB1" w:rsidRDefault="00542FE0" w:rsidP="00762A71">
      <w:pPr>
        <w:widowControl w:val="0"/>
        <w:numPr>
          <w:ilvl w:val="0"/>
          <w:numId w:val="53"/>
        </w:numPr>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REMOCIÓN DE ESCOMBROS.</w:t>
      </w:r>
    </w:p>
    <w:p w14:paraId="0AAD4DF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595BE2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RIESGOS EXCLUIDOS. </w:t>
      </w:r>
    </w:p>
    <w:p w14:paraId="4CAD80F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7395B8C"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O DAÑOS QUE SEAN A CONSECUENCIA DIRECTA DEL USO Y OPERACIÓN NORMALES, COMO POR EJEMPLO DESGASTE GRADUAL, CORROSIÓN, INCRUSTACIÓN, HERRUMBRES Y OTROS EFECTOS DEL MEDIO AMBIENTE.</w:t>
      </w:r>
    </w:p>
    <w:p w14:paraId="2E79DF3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474A376"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REPARAR O REPONER PARTES DEFECTUOSAS EN SU DISEÑO, MANO DE OBRA O MATERIALES, EXCEPTUANDO LOS DAÑOS PROVOCADOS POR DICHOS DEFECTOS, SI DE OTRA MANERA NO ESTÁN EXCLUIDOS.</w:t>
      </w:r>
    </w:p>
    <w:p w14:paraId="59AFA9F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318B9EE"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CONTAMINACIÓN, A MENOS QUE RESULTE COMO CONSECUENCIA DE OTROS DAÑOS FÍSICOS NO EXCLUIDOS BAJO LOS TÉRMINOS DE ÉSTE ANEXO.</w:t>
      </w:r>
    </w:p>
    <w:p w14:paraId="26A1BEB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61D8756"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LIBERACIÓN, DESCARGA O DISPERSIÓN DE BIFENOLES POLICLORADOS, YA SEA DIRECTA O INDIRECTA, TOTAL O PARCIAL.</w:t>
      </w:r>
    </w:p>
    <w:p w14:paraId="55DDAB7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40790B4"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PERFORACIÓN, INSERCIÓN.</w:t>
      </w:r>
    </w:p>
    <w:p w14:paraId="2147242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141DE8E"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ANULACIÓN ACCIDENTAL DE INFORMACIÓN.</w:t>
      </w:r>
    </w:p>
    <w:p w14:paraId="1703BBE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54BC631"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 DE INFORMACIÓN POR CAMPOS MAGNÉTICOS.</w:t>
      </w:r>
    </w:p>
    <w:p w14:paraId="46FEE74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BFC0981"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O DAÑOS A PARTES DESGASTABLES, TALES COMO BULBOS, VÁLVULAS, TUBOS, BANDAS, FUSIBLES, SELLOS, CINTAS, MUELLES, RESORTES, CADENAS, HERRAMIENTAS RECAMBIABLES, RODILLOS GRABADOS, OBJETOS DE VIDRIO, PORCELANA O CERÁMICA; SIN EMBARGO, SI QUEDAN CUBIERTOS, CUANDO LOS DAÑOS SUFRIDOS SEAN A CONSECUENCIA DE UN RIESGO AMPARADO.</w:t>
      </w:r>
    </w:p>
    <w:p w14:paraId="4F056AD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DE16153"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DAÑOS Y RESPONSABILIDAD POR REDUCCIÓN DE INGRESOS Y/O CUALQUIER OTRA PÉRDIDA CONSECUENCIAL, EXCEPTO GASTOS EXTRAORDINARIOS.</w:t>
      </w:r>
    </w:p>
    <w:p w14:paraId="6A5F7A1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BDC2630"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DAÑOS PREEXISTENTES AL INICIO DE ÉSTE ANEXO, QUE SEAN DEL CONOCIMIENTO DEL ASEGURADO.</w:t>
      </w:r>
    </w:p>
    <w:p w14:paraId="77B1EB1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F956BC2"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TOMÓGRAFOS.</w:t>
      </w:r>
    </w:p>
    <w:p w14:paraId="2253E28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726CC16"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CUALQUIER GASTO EFECTUADO CON OBJETO DE CORREGIR DEFICIENCIAS DE CAPACIDAD U OPERACIÓN DEL EQUIPO ASEGURADO.</w:t>
      </w:r>
    </w:p>
    <w:p w14:paraId="7670167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51A04EE"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GASTOS DE MANTENIMIENTO.</w:t>
      </w:r>
    </w:p>
    <w:p w14:paraId="123BFF7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2C5673B"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PÉRDIDAS O DAÑOS QUE SUFRAN CUALQUIER ELEMENTO O MEDIO DE OPERACIÓN, TALES COMO: AGENTES QUÍMICOS, A EXCEPCIÓN DEL MERCURIO UTILIZADO EN RECTIFICADORES DE CORRIENTE Y LOS AISLADORES DE CERÁMICA, </w:t>
      </w:r>
    </w:p>
    <w:p w14:paraId="0A160FD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B6A5093"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DEFECTOS ESTÉTICOS, TALES COMO RASPADURAS DE SUPERFICIES PINTADAS, PULIDAS O BARNIZADAS.</w:t>
      </w:r>
    </w:p>
    <w:p w14:paraId="08A1C3F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0E8774F"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O DAÑOS DE LOS QUE SEAN LEGALMENTE O CONTRACTUALMENTE RESPONSABLE EL FABRICANTE O EL PROVEEDOR DE LOS BIENES ASEGURADOS.</w:t>
      </w:r>
    </w:p>
    <w:p w14:paraId="3135E69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DC2756"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REPRODUCCIÓN Y REGRABACIÓN DE INFORMACIÓN QUE NO SEA NECESARIO O SI NO SE HICIERA DENTRO DE LOS 12 MESES POSTERIORES AL SINIESTRO, EN CUYO CASO DE QUE EL LICITANTE GANADOR SOLO INDEMNIZARÁ EL IMPORTE QUE CORRESPONDA AL MATERIAL DE LOS PORTADORES EXTERNOS.</w:t>
      </w:r>
    </w:p>
    <w:p w14:paraId="47DE117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D4FF7FD"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CUALQUIER BENEFICIO ADICIONAL OBTENIDO MEDIANTE UNA ALTERACIÓN O MODIFICACIÓN DE LA INFORMACIÓN ORIGINALMENTE CONTENIDA EN LOS PORTADORES.</w:t>
      </w:r>
    </w:p>
    <w:p w14:paraId="6FE979E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AF585D3"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APLICACIÓN DE CUALQUIER LEY ESTATAL O FEDERAL QUE LIMITE O IMPIDA LA RECONSTRUCCIÓN O REPARACIÓN DE LOS BIENES.</w:t>
      </w:r>
    </w:p>
    <w:p w14:paraId="681BEEC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2A5381E"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SUSPENSIÓN, VENCIMIENTO O CANCELACIÓN DE CUALQUIER PERMISO O LICENCIA.</w:t>
      </w:r>
    </w:p>
    <w:p w14:paraId="6766A43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7B709ED"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 DE MERCADO O CUALQUIER OTRA PÉRDIDA CONSECUENCIAL DIFERENTE A LA ASEGURADA EN ESTA SECCIÓN, EXCEPTO GASTOS EXTRAORDINARIOS.</w:t>
      </w:r>
    </w:p>
    <w:p w14:paraId="7404C68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641056D"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CUALQUIER GASTO RESULTANTE DE FALSA PROGRAMACIÓN O CLASIFICACIÓN O INSERCIÓN DE DATOS Y DE ANULACIÓN ACCIDENTAL DE INFORMACIONES, EXCEPTO CUANDO SE ORIGINA POR UN RIESGO AMPARADO.</w:t>
      </w:r>
    </w:p>
    <w:p w14:paraId="377A257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3FB9A8C"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FRAUDE COMETIDO POR LOS FUNCIONARIOS Y EMPLEADOS DE “TELECOMM”, YA SEA QUE ACTÚEN POR SÍ SOLOS O DE ACUERDO CON OTRAS PERSONAS, DICHA CONDUCTA DEBERÁ SER RESUELTAS POR UNA AUTORIDAD COMPETENTE EN EL EJERCICIO DE SUS ATRIBUCIONES.</w:t>
      </w:r>
    </w:p>
    <w:p w14:paraId="4664CAA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3BFEBD9"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HOSTILIDADES, ACTIVIDADES U OPERACIONES DE GUERRA DECLARADA O NO, INVASIÓN DE ENEMIGO EXTRANJERO, GUERRA INTESTINA, REVOLUCIÓN, REBELIÓN, INSURRECCIÓN, SUSPENSIÓN DE GARANTÍAS, ACONTECIMIENTOS QUE ORIGINEN ESTAS SITUACIONES DE HECHO O DE DERECHO.</w:t>
      </w:r>
    </w:p>
    <w:p w14:paraId="14C7A2A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9B68FD8" w14:textId="77777777" w:rsidR="00542FE0" w:rsidRPr="00991EB1" w:rsidRDefault="00542FE0" w:rsidP="00762A71">
      <w:pPr>
        <w:pStyle w:val="Prrafodelista"/>
        <w:widowControl w:val="0"/>
        <w:numPr>
          <w:ilvl w:val="0"/>
          <w:numId w:val="6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ROBO DE DINERO Y VALORES, LIBROS DE CONTABILIDAD Y OTROS LIBROS DE COMERCIO.</w:t>
      </w:r>
    </w:p>
    <w:p w14:paraId="7BB92263" w14:textId="77777777" w:rsidR="00542FE0" w:rsidRPr="00991EB1" w:rsidRDefault="00542FE0" w:rsidP="00542FE0">
      <w:pPr>
        <w:pStyle w:val="Prrafodelista"/>
        <w:rPr>
          <w:rFonts w:ascii="Montserrat" w:hAnsi="Montserrat" w:cs="Arial"/>
          <w:b w:val="0"/>
          <w:sz w:val="18"/>
          <w:szCs w:val="18"/>
        </w:rPr>
      </w:pPr>
    </w:p>
    <w:p w14:paraId="086936C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MONTO MÍNIMO Y MÁXIMO A RECLAMAR.</w:t>
      </w:r>
    </w:p>
    <w:p w14:paraId="4766A7F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p>
    <w:p w14:paraId="484763E2" w14:textId="1F36772F"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RECLAMARÁN BAJO ESTAS CONDICIONES DE OPERACIÓN TODOS LOS SINIESTROS QUE AFECTEN A LOS EQUIPOS </w:t>
      </w:r>
      <w:r w:rsidR="008B7911" w:rsidRPr="00991EB1">
        <w:rPr>
          <w:rFonts w:ascii="Montserrat" w:eastAsia="Times New Roman" w:hAnsi="Montserrat" w:cs="Arial"/>
          <w:sz w:val="18"/>
          <w:szCs w:val="18"/>
        </w:rPr>
        <w:t>ELECTRÓNICOS</w:t>
      </w:r>
      <w:r w:rsidRPr="00991EB1">
        <w:rPr>
          <w:rFonts w:ascii="Montserrat" w:eastAsia="Times New Roman" w:hAnsi="Montserrat" w:cs="Arial"/>
          <w:sz w:val="18"/>
          <w:szCs w:val="18"/>
        </w:rPr>
        <w:t xml:space="preserve"> CUYO MONTO DE PÉRDIDA SEA IGUAL O MAYOR A LOS $ 5,000.00 (CINCO MIL PESOS 00/100 M. N.), LOS MONTOS MENORES SERÁN ASUMIDO POR TELECOMM Y EL MONTO MÁXIMO A RECLAMAR SERÁ DE </w:t>
      </w:r>
      <w:bookmarkStart w:id="126" w:name="_Hlk56352242"/>
      <w:r w:rsidRPr="00991EB1">
        <w:rPr>
          <w:rFonts w:ascii="Montserrat" w:eastAsia="Times New Roman" w:hAnsi="Montserrat" w:cs="Arial"/>
          <w:sz w:val="18"/>
          <w:szCs w:val="18"/>
        </w:rPr>
        <w:t>$48,000,000.00 (CUARENTA Y OCHO MILLONES DE PESOS 00/100 M.N.)</w:t>
      </w:r>
      <w:bookmarkEnd w:id="126"/>
      <w:r w:rsidRPr="00991EB1">
        <w:rPr>
          <w:rFonts w:ascii="Montserrat" w:eastAsia="Times New Roman" w:hAnsi="Montserrat" w:cs="Arial"/>
          <w:sz w:val="18"/>
          <w:szCs w:val="18"/>
        </w:rPr>
        <w:t>, ASIGNADO INDISTINTAMENTE PARA CUALQUIER SECCIÓN AMPARADA.</w:t>
      </w:r>
    </w:p>
    <w:p w14:paraId="75CFC02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E0C477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bookmarkStart w:id="127" w:name="_Hlk26881773"/>
      <w:r w:rsidRPr="00991EB1">
        <w:rPr>
          <w:rFonts w:ascii="Montserrat" w:eastAsia="Times New Roman" w:hAnsi="Montserrat" w:cs="Arial"/>
          <w:bCs/>
          <w:sz w:val="18"/>
          <w:szCs w:val="18"/>
          <w:u w:val="single"/>
        </w:rPr>
        <w:t>DEDUCIBLE Y COASEGURO.</w:t>
      </w:r>
    </w:p>
    <w:p w14:paraId="781EF7F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71AFCF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NO APLICA PARA NINGÚN RIESGO.</w:t>
      </w:r>
    </w:p>
    <w:bookmarkEnd w:id="127"/>
    <w:p w14:paraId="4166977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7CDC25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SECCIÓN IV. ROBO CON VIOLENCIA Y/O ASALTO DE DINERO Y VALORES</w:t>
      </w:r>
    </w:p>
    <w:p w14:paraId="4BA5651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323E2E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sz w:val="18"/>
          <w:szCs w:val="18"/>
          <w:u w:val="single"/>
        </w:rPr>
        <w:t>DESCRIPCIÓN DE LOS SERVICIOS OBJETO DEL ANEXO.</w:t>
      </w:r>
    </w:p>
    <w:p w14:paraId="32C4463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EC71383" w14:textId="63C0DE1F"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LA </w:t>
      </w:r>
      <w:r w:rsidR="008B7911" w:rsidRPr="00991EB1">
        <w:rPr>
          <w:rFonts w:ascii="Montserrat" w:eastAsia="Times New Roman" w:hAnsi="Montserrat" w:cs="Arial"/>
          <w:sz w:val="18"/>
          <w:szCs w:val="18"/>
        </w:rPr>
        <w:t>ADMINISTRACIÓN</w:t>
      </w:r>
      <w:r w:rsidRPr="00991EB1">
        <w:rPr>
          <w:rFonts w:ascii="Montserrat" w:eastAsia="Times New Roman" w:hAnsi="Montserrat" w:cs="Arial"/>
          <w:sz w:val="18"/>
          <w:szCs w:val="18"/>
        </w:rPr>
        <w:t xml:space="preserve"> DE ROBO CON VIOLENCIA Y/O ASALTO DE DINERO Y VALORES, CUBRE DINERO EN EFECTIVO, VALORES, DOCUMENTOS NEGOCIABLES, E INSTRUMENTOS FINANCIEROS DE “TELECOMM” DE CUALQUIER CLASE QUE SE DERIVEN DE LAS ACTIVIDADES Y SERVICIOS QUE PROPORCIONA, LOS CUALES SE CITAN DE MANERA ENUNCIATIVA PERO NO LIMITATIVA:</w:t>
      </w:r>
    </w:p>
    <w:p w14:paraId="2644466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44DD801" w14:textId="77777777" w:rsidR="00542FE0" w:rsidRPr="00991EB1" w:rsidRDefault="00542FE0" w:rsidP="00762A71">
      <w:pPr>
        <w:pStyle w:val="Prrafodelista"/>
        <w:widowControl w:val="0"/>
        <w:numPr>
          <w:ilvl w:val="0"/>
          <w:numId w:val="70"/>
        </w:numPr>
        <w:overflowPunct w:val="0"/>
        <w:autoSpaceDE w:val="0"/>
        <w:autoSpaceDN w:val="0"/>
        <w:adjustRightInd w:val="0"/>
        <w:jc w:val="both"/>
        <w:textAlignment w:val="baseline"/>
        <w:rPr>
          <w:rFonts w:ascii="Montserrat" w:hAnsi="Montserrat" w:cs="Arial"/>
          <w:b w:val="0"/>
          <w:sz w:val="18"/>
          <w:szCs w:val="18"/>
        </w:rPr>
      </w:pPr>
      <w:bookmarkStart w:id="128" w:name="_Hlk49634914"/>
      <w:r w:rsidRPr="00991EB1">
        <w:rPr>
          <w:rFonts w:ascii="Montserrat" w:hAnsi="Montserrat" w:cs="Arial"/>
          <w:b w:val="0"/>
          <w:sz w:val="18"/>
          <w:szCs w:val="18"/>
        </w:rPr>
        <w:t>DINERO EN EFECTIVO, EN METÁLICO O BILLETES DE BANCO, VALORES, PARTIDAS EXTRAORDINARIAS TALES COMO: NÓMINA, AGUINALDO, BONO NAVIDEÑO, FONDO DE AHORRO, COLECCIONES DE MONEDAS PARA PREMIOS Y OTROS DOCUMENTOS NEGOCIABLES O NO, VALES DE DESPENSA, GASOLINA, RESTAURANT O DE CUALQUIER TIPO, GASTOS DE VIÁTICOS, DE PASAJES, Q</w:t>
      </w:r>
      <w:r w:rsidRPr="00991EB1">
        <w:rPr>
          <w:rFonts w:ascii="Montserrat" w:hAnsi="Montserrat" w:cs="Arial"/>
          <w:b w:val="0"/>
          <w:i/>
          <w:sz w:val="18"/>
          <w:szCs w:val="18"/>
        </w:rPr>
        <w:t xml:space="preserve">UE </w:t>
      </w:r>
      <w:r w:rsidRPr="00991EB1">
        <w:rPr>
          <w:rFonts w:ascii="Montserrat" w:hAnsi="Montserrat" w:cs="Arial"/>
          <w:b w:val="0"/>
          <w:sz w:val="18"/>
          <w:szCs w:val="18"/>
        </w:rPr>
        <w:t>SEAN PROPIEDAD DE “TELECOMM” O SEAN PROPIEDAD DE TERCEROS Y ESTÉN BAJO SU CUSTODIA O RESPONSABILIDAD, YA SEA QUE SE ENCUENTREN DENTRO O FUERA DE SUS INSTALACIONES, Y/O EN LAS INSTALACIONES DE CUALQUIERA DE SUS SUCURSALES TELEGRÁFICAS, VENTANILLAS REMOTAS, CAJEROS TELECOMM Y/O EN TRANSITO.</w:t>
      </w:r>
    </w:p>
    <w:p w14:paraId="5964582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7995EBE9" w14:textId="77777777" w:rsidR="00542FE0" w:rsidRPr="00991EB1" w:rsidRDefault="00542FE0" w:rsidP="00762A71">
      <w:pPr>
        <w:pStyle w:val="Prrafodelista"/>
        <w:widowControl w:val="0"/>
        <w:numPr>
          <w:ilvl w:val="0"/>
          <w:numId w:val="70"/>
        </w:numPr>
        <w:overflowPunct w:val="0"/>
        <w:autoSpaceDE w:val="0"/>
        <w:autoSpaceDN w:val="0"/>
        <w:adjustRightInd w:val="0"/>
        <w:jc w:val="both"/>
        <w:textAlignment w:val="baseline"/>
        <w:rPr>
          <w:rFonts w:ascii="Montserrat" w:hAnsi="Montserrat" w:cs="Arial"/>
          <w:b w:val="0"/>
          <w:color w:val="000000"/>
          <w:sz w:val="18"/>
          <w:szCs w:val="18"/>
        </w:rPr>
      </w:pPr>
      <w:r w:rsidRPr="00991EB1">
        <w:rPr>
          <w:rFonts w:ascii="Montserrat" w:hAnsi="Montserrat" w:cs="Arial"/>
          <w:b w:val="0"/>
          <w:sz w:val="18"/>
          <w:szCs w:val="18"/>
        </w:rPr>
        <w:t xml:space="preserve">DINERO EN EFECTIVO, EN METÁLICO O BILLETES DE BANCO, VALORES QUE SE RECABEN POR LOS DEPÓSITOS, PAGOS Y COBROS DE TODOS LOS SERVICIOS QUE “TELECOMM” PROPORCIONA AL PÚBLICO A TRAVÉS DE SUS INSTALACIONES, YA SEA QUE DICHOS VALORES SE ENCUENTREN DENTRO O FUERA DE SUS INSTALACIONES, O DE LAS INSTALACIONES DE SUS SUCURSALES TELEGRÁFICAS, VENTANILLAS REMOTAS, CAJEROS TELECOMM Y/O EN TRÁNSITO, TALES COMO PERO NO LIMITADOS A: GIROS TELEGRÁFICOS, TELEGRAMAS, WESTERS UNION SERVICES, INTERNET, GIRO ORLANDI VALUTA, DINERO EN MINUTO, DINERO DÍA SIGUIENTE, GIRO NACIONAL A DOMICILIO, GIRO NACIONAL OCURRE, TELEFONÍA RURAL, COBRANZA DE </w:t>
      </w:r>
      <w:r w:rsidRPr="00991EB1">
        <w:rPr>
          <w:rFonts w:ascii="Montserrat" w:hAnsi="Montserrat" w:cs="Arial"/>
          <w:b w:val="0"/>
          <w:color w:val="000000"/>
          <w:sz w:val="18"/>
          <w:szCs w:val="18"/>
        </w:rPr>
        <w:t xml:space="preserve">TERCEROS (RECIBOS TELEFÓNICOS (TELMEX), SKY, COPPEL, COMISIÓN FEDERAL DE ELECTRICIDAD (CFE), </w:t>
      </w:r>
      <w:r w:rsidRPr="00991EB1">
        <w:rPr>
          <w:rFonts w:ascii="Montserrat" w:hAnsi="Montserrat" w:cs="Arial"/>
          <w:b w:val="0"/>
          <w:sz w:val="18"/>
          <w:szCs w:val="18"/>
        </w:rPr>
        <w:t xml:space="preserve">DISH, </w:t>
      </w:r>
      <w:r w:rsidRPr="00991EB1">
        <w:rPr>
          <w:rFonts w:ascii="Montserrat" w:hAnsi="Montserrat" w:cs="Arial"/>
          <w:b w:val="0"/>
          <w:color w:val="000000"/>
          <w:sz w:val="18"/>
          <w:szCs w:val="18"/>
        </w:rPr>
        <w:t xml:space="preserve">AVON, PAGO DE SERVICIOS AL GOBIERNO DEL ESTADO DE MÉXICO, </w:t>
      </w:r>
      <w:r w:rsidRPr="00991EB1">
        <w:rPr>
          <w:rFonts w:ascii="Montserrat" w:hAnsi="Montserrat" w:cs="Arial"/>
          <w:b w:val="0"/>
          <w:sz w:val="18"/>
          <w:szCs w:val="18"/>
        </w:rPr>
        <w:t>MORELOS</w:t>
      </w:r>
      <w:r w:rsidRPr="00991EB1">
        <w:rPr>
          <w:rFonts w:ascii="Montserrat" w:hAnsi="Montserrat" w:cs="Arial"/>
          <w:b w:val="0"/>
          <w:color w:val="000000"/>
          <w:sz w:val="18"/>
          <w:szCs w:val="18"/>
        </w:rPr>
        <w:t xml:space="preserve">, COAHUILA, </w:t>
      </w:r>
      <w:r w:rsidRPr="00991EB1">
        <w:rPr>
          <w:rFonts w:ascii="Montserrat" w:hAnsi="Montserrat" w:cs="Arial"/>
          <w:b w:val="0"/>
          <w:sz w:val="18"/>
          <w:szCs w:val="18"/>
        </w:rPr>
        <w:t>TELCEL-DEFRAK</w:t>
      </w:r>
      <w:r w:rsidRPr="00991EB1">
        <w:rPr>
          <w:rFonts w:ascii="Montserrat" w:hAnsi="Montserrat" w:cs="Arial"/>
          <w:b w:val="0"/>
          <w:color w:val="000000"/>
          <w:sz w:val="18"/>
          <w:szCs w:val="18"/>
        </w:rPr>
        <w:t>, TELCEL-NEW-VISION, TELCEL DIPSA, AEROMEXICO, NATURGY, METROGAS, SU AUTO, MEGACABLE, CREDIEQUIPOS CONTIGO MICROFINANCIERA, CAME (MICROFINANCIERA), DICONSA GUERRERO Y VISIONFUND (SOFOM ENR) ENTRE OTROS); ASIMISMO EL DINERO EN EFECTIVO, EN METÁLICO O BILLETES DE BANCO, VALORES QUE SE RECABEN POR LOS SERVICIOS DE BANCARIZACIÓN QUE “TELECOMM” PRESTE A CUALQUIER INSTITUCIÓN BANCARIA, CON LA QUE TENGA CELEBRADO CONTRATO, ENTRE OTROS, BANAMEX, BANORTE, BBVA, HSBC, SANTANDER, SCOTIABANK, BANCO AZTECA, BANCO DEL BIENESTAR, BANCA AFIRME, BANCO DEL BAJÍO, INBURSA, BAKOOL, DICHOS SERVICIOS SON ENTRE OTROS REMESAS DE DINERO PARA RETIRO DE EFECTIVO, REMESAS DE DINERO PARA ABONO EN CUENTA, GESTIÓN DE APOYO PARA CUENTAS DE DÉBITO, CONSULTA Y REPOSICIÓN DE TARJETAS NUEVAS Y SIN USO Y SERVICIO DE GESTIÓN PARA CONSULTA, YA SEA QUE DICHOS VALORES SEAN PROPIEDAD DE “TELECOMM” O SEAN PROPIEDAD DE TERCEROS Y ESTÉN BAJO SU CUSTODIA O RESPONSABILIDAD, Y SE ENCUENTREN DENTRO O FUERA DE SUS INSTALACIONES, O DE LAS INSTALACIONES DE SUS SUCURSALES TELEGRÁFICAS, O EN TRÁNSITO).</w:t>
      </w:r>
    </w:p>
    <w:p w14:paraId="0788488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color w:val="000000"/>
          <w:sz w:val="18"/>
          <w:szCs w:val="18"/>
        </w:rPr>
      </w:pPr>
    </w:p>
    <w:p w14:paraId="12521DE9" w14:textId="20FD8213" w:rsidR="00542FE0" w:rsidRPr="00991EB1" w:rsidRDefault="00542FE0" w:rsidP="00762A71">
      <w:pPr>
        <w:pStyle w:val="Prrafodelista"/>
        <w:widowControl w:val="0"/>
        <w:numPr>
          <w:ilvl w:val="0"/>
          <w:numId w:val="7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color w:val="000000"/>
          <w:sz w:val="18"/>
          <w:szCs w:val="18"/>
        </w:rPr>
        <w:t>DINERO EN EFECTIVO, EN METÁLICO O BILLETES DE BANCO, VALORES QUE SE DESTINEN AL PAGO DE LOS PROGRAMAS SOCIALES TALES COMO PERO NO LIMITADOS A: PROGRAMA PENSIÓN PARA EL BIENESTAR DE LAS PERSONAS ADULTAS MAYORES, PROGRAMA DE BIENESTAR PARA PERSONAS EN SITUACIÓN EMERGENCIA SOCIAL Y/O NATURAL, PROGRAMA PENSIÓN PARA EL BIENESTAR DE LAS PERSONAS CON DISCAPACIDAD PERMANENTE, PROGRAMA APOYO PARA EL BIENESTAR DE NIÑAS Y NIÑOS, HIJOS DE MADRES TRABAJADORAS, PROGRAMA PARA EL CASO DE ATENCIÓN  A MIGRANTES FRONTERA SUR, ENTREGA DE BECA UNIVERSAL PARA ESTUDIANTE  DE EDUCACIÓN MEDIA SUPERIOR BENITO JUÁREZ, PROGRAMA DE MICROCREDITO PARA EL BIENESTAR, (PROGRAMA DE TANDAS PARA EL BIENESTAR), PRODUCCIÓN PARA EL BIENESTAR DE LA SECRETARÍA DE AGRICULTURA Y DESARROLLO RURAL (SADER)</w:t>
      </w:r>
      <w:r w:rsidRPr="00991EB1">
        <w:rPr>
          <w:rFonts w:ascii="Montserrat" w:hAnsi="Montserrat" w:cs="Arial"/>
          <w:b w:val="0"/>
          <w:sz w:val="18"/>
          <w:szCs w:val="18"/>
        </w:rPr>
        <w:t xml:space="preserve"> ENTRE OTROS, O CUALQUIER OTRO QUE LE ENCOMIENDE EL EJECUTIVO FEDERAL Y CUYOS RECURSOS SEAN PAGADOS POR “TELECOMM”; ESTOS VALORES SE CUBREN YA SEA QUE SE ENCUENTREN DENTRO O FUERA DE SUS INSTALACIONES, O DE LAS INSTALACIONES DE CUALQUIERA DE SUS SUCURSALES </w:t>
      </w:r>
      <w:r w:rsidR="008B7911" w:rsidRPr="00991EB1">
        <w:rPr>
          <w:rFonts w:ascii="Montserrat" w:hAnsi="Montserrat" w:cs="Arial"/>
          <w:b w:val="0"/>
          <w:sz w:val="18"/>
          <w:szCs w:val="18"/>
        </w:rPr>
        <w:t>TELEGRÁFICAS, VENTANILLAS</w:t>
      </w:r>
      <w:r w:rsidRPr="00991EB1">
        <w:rPr>
          <w:rFonts w:ascii="Montserrat" w:hAnsi="Montserrat" w:cs="Arial"/>
          <w:b w:val="0"/>
          <w:sz w:val="18"/>
          <w:szCs w:val="18"/>
        </w:rPr>
        <w:t xml:space="preserve"> REMOTAS, CAJEROS TELECOMM O EN CUALQUIERA DE LOS PUNTOS TEMPORALES DE PAGO QUE SE HABILITAN PARA ESTOS FINES DENTRO DE TODO EL TERRITORIO DE LA REPÚBLICA MEXICANA, O QUE SE ENCUENTREN EN TRÁNSITO, O BIEN QUE DICHOS VALORES SE ENCUENTREN EN CUSTODIA DE CUALQUIER AUTORIDAD MUNICIPAL, ESTATAL O FEDERAL, O EN CUSTODIA DE CUALQUIER TRABAJADOR DE “TELECOMM”.</w:t>
      </w:r>
    </w:p>
    <w:p w14:paraId="73522B1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bookmarkEnd w:id="128"/>
    <w:p w14:paraId="324BFB15" w14:textId="77777777" w:rsidR="00542FE0" w:rsidRPr="00991EB1" w:rsidRDefault="00542FE0" w:rsidP="00762A71">
      <w:pPr>
        <w:pStyle w:val="Prrafodelista"/>
        <w:widowControl w:val="0"/>
        <w:numPr>
          <w:ilvl w:val="0"/>
          <w:numId w:val="7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DINERO EN EFECTIVO, EN METÁLICO O BILLETES DE BANCO, VALORES POR VENTAS DE TIEMPO AIRE Y OTROS SERVICIOS DE TERCEROS QUE PROPORCIONE A TRAVÉS DE SU RED DE SUCURSALES TELEGRÁFICAS O EN CUALQUIERA DE SUS INSTALACIONES O BIEN EN TRÁNSITO. CUANDO DICHOS BIENES NO ESTÉN EN LOS PUNTOS DE VENTA SE CUBRE EL VALOR DE REIMPRESIÓN MÁS COSTO DEL MATERIAL Y CUANDO SEAN ROBADOS EN LOS PUNTOS DE VENTA SE CUBRIRÁN A PRECIO NETO DE VENTA, EFECTUANDO “TELECOMM” LA COMPROBACIÓN DE ESTOS BIENES EN CASO DE SINIESTRO, CON CORTES DE VENTA, FACTURAS DE COMPRA Y OTROS REGISTROS QUE SE TENGAN DISPONIBLES.</w:t>
      </w:r>
    </w:p>
    <w:p w14:paraId="27EC137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6B4B1D3" w14:textId="77777777" w:rsidR="00542FE0" w:rsidRPr="00991EB1" w:rsidRDefault="00542FE0" w:rsidP="00762A71">
      <w:pPr>
        <w:pStyle w:val="Prrafodelista"/>
        <w:widowControl w:val="0"/>
        <w:numPr>
          <w:ilvl w:val="0"/>
          <w:numId w:val="7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DINERO EN CAJAS FUERTES, CAJONES, DE SEGURIDAD, CAJAS REGISTRADORAS O COLECTORAS, ARCHIVEROS, GAVETAS Y EN GENERAL CUALQUIER OTRO MOBILIARIO O DISPOSITIVO DE SEGURIDAD DESTINADO AL DEPÓSITO DE VALORES, ASÍ COMO TODOS LOS DAÑOS A LOS INMUEBLES PROPIEDAD, Y/O RESPONSABILIDAD, POSESIÓN, COMODATO O ARRENDAMIENTO DE “TELECOMM” OCASIONADOS A CONSECUENCIA DE ROBO Y/O ASALTO Y/O INTENTO DE LOS MISMOS.</w:t>
      </w:r>
    </w:p>
    <w:p w14:paraId="7D16B87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BAF1AF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RIESGOS CUBIERTOS.</w:t>
      </w:r>
    </w:p>
    <w:p w14:paraId="37A9A9D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2E503D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TODO RIESGO, DENTRO Y FUERA DEL LOCAL, EN TRÁNSITO Y ESTADÍA, ENTRE OTROS INCENDIO, EXPLOSIÓN, LOS DAÑOS OCASIONADOS POR ROBO Y/O ASALTO O INTENTO DE LOS MISMOS, ACCIDENTE DEL VEHÍCULO QUE TRANSPORTA A LOS PORTADORES, INCAPACIDAD FÍSICA DE LOS PORTADORES Y SAQUEO MEDIANTE MOTINES, DISTURBIOS Y CONMOCIÓN CIVIL.</w:t>
      </w:r>
    </w:p>
    <w:p w14:paraId="26D1BA3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6E242D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CAJAS FUERTES, DE SEGURIDAD Y CAJAS REGISTRADORAS O COLECTORAS, TODOS LOS DAÑOS A LOS INMUEBLES PROPIEDAD, Y/O RESPONSABILIDAD, POSESIÓN, COMODATO O ARRENDAMIENTO DE “TELECOMM”, OCASIONADOS A CONSECUENCIA DE ROBO Y/O ASALTO Y/O INTENTO DE LOS MISMOS.</w:t>
      </w:r>
    </w:p>
    <w:p w14:paraId="412A7DE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62C09C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OTROS RIESGOS QUE NO ESTÉN EXPRESAMENTE EXCLUIDOS EN EL PRESENTE INSTRUMENTO.</w:t>
      </w:r>
    </w:p>
    <w:p w14:paraId="3280572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09D86E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 xml:space="preserve">MEDIDAS DE SEGURIDAD </w:t>
      </w:r>
    </w:p>
    <w:p w14:paraId="364C59A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A18356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LAS MEDIDAS Y DISPOSITIVOS DE OPERACIÓN CON QUE “TELECOMM” CUENTA, CON EL OBJETIVO DE PREVENIR LA COMISIÓN DE CONDUCTAS ILÍCITAS Y SINIESTROS QUE AFECTEN EL PATRIMONIO INSTITUCIONAL, ASÍ COMO LA SEGURIDAD FÍSICA DEL PÚBLICO USUARIO Y DE LOS SERVIDORES PÚBLICOS, “TELECOMM” A IMPLEMENTADO ENTRE OTRAS MEDIDAS DE SEGURIDAD, LAS SIGUIENTES:</w:t>
      </w:r>
    </w:p>
    <w:p w14:paraId="7DC6B97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BC6EC44" w14:textId="77777777" w:rsidR="00542FE0" w:rsidRPr="00991EB1" w:rsidRDefault="00542FE0" w:rsidP="00762A71">
      <w:pPr>
        <w:pStyle w:val="Prrafodelista"/>
        <w:widowControl w:val="0"/>
        <w:numPr>
          <w:ilvl w:val="0"/>
          <w:numId w:val="7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EN LA ESTRUCTURA ORGÁNICA DE “TELECOMM” SE CUENTA CON UN ÁREA ESPECIALIZADA PARA ATENDER TODAS LAS FUNCIONES EN MATERIA DE SEGURIDAD QUE ES LA DIRECCIÓN DE LA UNIDAD ESTRATÉGICA DE INTELIGENCIA, LA CUAL A SU VEZ COMO PARTE INTEGRAL DIRIGE Y OPERA UN CENTRO NACIONAL DE MONITOREO, DESDE DONDE SE MANTIENE UNA ESTRECHA VIGILANCIA DE LAS INSTALACIONES DE “TELECOMM” EN LAS DIVERSAS UBICACIONES A NIVEL NACIONAL PARA LA PREVENCIÓN, Y EN SU CASO PARA LA ATENCIÓN OPORTUNA EN LA COMISIÓN DE ALGÚN DELITO QUE AFECTE O ATENTE CONTRA EL PATRIMONIO DE “TELECOMM”.</w:t>
      </w:r>
    </w:p>
    <w:p w14:paraId="2962D04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EDD435B" w14:textId="77777777" w:rsidR="00542FE0" w:rsidRPr="00991EB1" w:rsidRDefault="00542FE0" w:rsidP="00762A71">
      <w:pPr>
        <w:pStyle w:val="Prrafodelista"/>
        <w:widowControl w:val="0"/>
        <w:numPr>
          <w:ilvl w:val="0"/>
          <w:numId w:val="7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DENTRO DE LAS FUNCIONES ENCOMENDADAS A LA DIRECCIÓN DE LA UNIDAD ESTRATÉGICA DE INTELIGENCIA SE ENCUENTRAN ENTRE OTRAS LAS SIGUIENTES: ESTABLECER Y COORDINAR LA ESTRATEGIA DE PREVENCIÓN DEL DELITO DE ACUERDO A LAS DISPOSICIONES LEGALES APLICABLES, PROPONER POLÍTICAS, ESTRATEGIAS, PROGRAMAS Y ESTABLECER LAS MEDIDAS DE SEGURIDAD Y OPERATIVOS QUE GARANTICEN EL ADECUADO FUNCIONAMIENTO PARA LA PRESTACIÓN DE LOS SERVICIOS QUE TIENE ENCOMENDADOS “TELECOMM”, ASIMISMO INSTRUMENTAR LAS ACCIONES PRIORITARIAS EN ZONAS DE RIESGO, LLEVAR A CABO LAS ACCIONES NECESARIAS PARA EL ADECUADO CONTROL DE INGRESO Y EGRESO DE LOS RECURSOS ECONÓMICOS EN LAS SUCURSALES TELEGRÁFICAS, INSTALAR LOS SISTEMAS Y EQUIPO DE SEGURIDAD, SUPERVISAR LOS YA INSTALADOS Y EN OTROS INMUEBLES QUE SE REQUIERAN; ADEMÁS DE COORDINARSE CON LAS INSTANCIAS DE SEGURIDAD PÚBLICA FEDERALES, ESTATALES Y MUNICIPALES CON EL OBJETO DE PREVENIR Y ABATIR EL ÍNDICE DELICTIVO EN CONTRA DE “TELECOMM”.</w:t>
      </w:r>
    </w:p>
    <w:p w14:paraId="196DD4C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5896EAD" w14:textId="77777777" w:rsidR="00542FE0" w:rsidRPr="00991EB1" w:rsidRDefault="00542FE0" w:rsidP="00762A71">
      <w:pPr>
        <w:pStyle w:val="Prrafodelista"/>
        <w:widowControl w:val="0"/>
        <w:numPr>
          <w:ilvl w:val="0"/>
          <w:numId w:val="7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SE ESTABLECIÓ Y DIFUNDIÓ AL PERSONAL RESPONSABLE DE “TELECOMM” EL MANUAL DE POLÍTICAS DE SEGURIDAD Y PROTECCIÓN EN LA RED DE SUCURSALES TELEGRÁFICAS, CUYO OBJETIVO ES EL DE ESTABLECER LAS POLÍTICAS QUE DEBERÁ OBSERVAR EL PERSONAL DE LAS SUCURSALES TELEGRÁFICAS Y ÁREAS ADMINISTRATIVAS CENTRALES EN MATERIA DE SEGURIDAD Y PROTECCIÓN A NIVEL INSTITUCIONAL, REGULA EN CONJUNTO LOS ELEMENTOS FÍSICOS, ELECTRÓNICOS, NORMATIVOS Y OPERATIVOS, DESTINADOS A LA PROTECCIÓN DE LAS INSTALACIONES, PERSONAL Y PÚBLICO USUARIO DE LA RED DE SUCURSALES TELEGRÁFICAS, COMO SON ENTRE OTRAS; ENCRISTALAMIENTO DE MOSTRADORES Y VENTANILLAS, SEÑALIZACIONES DISUASIVAS, DISPOSITIVOS ELECTRÓNICOS DE SEGURIDAD, SISTEMAS INFORMÁTICOS BÁSICOS (SISTEMAS DE COMUNICACIÓN DE DATOS), SISTEMAS DE VIDEOVIGILANCIA, SISTEMAS DE MONITOREO Y ALARMAS DE SEGURIDAD, CONTROL DE ACCESOS, MANEJO Y PROTECCIÓN DEL EFECTIVO, PROTECCIÓN A LOS DATOS PERSONALES, NORMATIVIDAD SOBRE MÉTODOS Y LIMITES EN EL MANEJO DE TRASLADO DE VALORES, LIMITES EN LAS EXISTENCIA DE EFECTIVO EN LAS SUCURSALES TELEGRÁFICAS, PROCEDIMIENTO PARA DETECTAR FALTANTES, TRASLADO DE VALORES POR CONDUCTO PERSONAL, EMPRESAS ESPECIALIZADAS TRASLADADORAS DE VALORES, NORMAS DE SEGURIDAD PARA LA EJECUCIÓN DE PROGRAMAS SOCIALES (ANTES, DURANTE Y AL TERMINO DE LA EJECUCIÓN DE DICHOS PROGRAMAS), NORMAS DE SEGURIDAD Y PROTECCIÓN DE TELECOMM (DURANTE LA APERTURA DE SUCURSALES TELEGRÁFICAS, DURANTE EL SERVICIO AL PÚBLICO, AL CIERRE DE LA OFICINA TELEGRÁFICA Y MANEJO ADECUADO DE CAJAS FUERTES).</w:t>
      </w:r>
    </w:p>
    <w:p w14:paraId="2467B12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903D187" w14:textId="77777777" w:rsidR="00542FE0" w:rsidRPr="00991EB1" w:rsidRDefault="00542FE0" w:rsidP="00762A71">
      <w:pPr>
        <w:pStyle w:val="Prrafodelista"/>
        <w:widowControl w:val="0"/>
        <w:numPr>
          <w:ilvl w:val="0"/>
          <w:numId w:val="7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CONTRATACIÓN DE EMPRESAS ESPECIALIZADAS EN TRASLADO DE DINERO Y VALORES, DE IGUAL FORMA SE IMPLEMENTO UN PROCEDIMIENTO PARA EL TRASLADO DE VALORES POR CONDUCTO PERSONAL DE SUCURSALES TELEGRÁFICAS HACIA SUCURSALES BANCARIAS, TENIENDO COMO OBJETIVO TENER CONTROL DE LOS RECURSOS TRASLADADOS Y EVITAR EN LA MEDIDA DE LO POSIBLE ASALTOS, ROBOS O FRAUDES EN ESTA OPERACIÓN, PARA EL TRASLADO DE VALORES DE CANTIDADES CUANTIOSAS NORMALMENTE SE UTILIZAN LOS SERVICIOS DE EMPRESAS ESPECIALIZADAS, Y PARA CANTIDADES MENORES EL TRASLADO SE REALIZA A TRAVÉS DE TRABAJADORES CALIFICADOS DE “TELECOMM”, CON EL APOYO DE LA AUTORIDAD MUNICIPAL O LOCAL Y PERSONAL DE SEGURIDAD PÚBLICA.</w:t>
      </w:r>
    </w:p>
    <w:p w14:paraId="6289EFE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0C52BCF" w14:textId="77777777" w:rsidR="00542FE0" w:rsidRPr="00991EB1" w:rsidRDefault="00542FE0" w:rsidP="00762A71">
      <w:pPr>
        <w:pStyle w:val="Prrafodelista"/>
        <w:widowControl w:val="0"/>
        <w:numPr>
          <w:ilvl w:val="0"/>
          <w:numId w:val="7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LOS MEDIOS DE TRANSPORTE SON VEHÍCULOS PROPIOS DE “TELECOMM” O DE TERCEROS, DE CARGA O DE FERROCARRIL Y/O BUQUES, Y/O AVIONES, Y/O COMBINADOS Y EN GENERAL CUALQUIER MEDIO DE TRANSPORTE.</w:t>
      </w:r>
    </w:p>
    <w:p w14:paraId="072E9B9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212A45A" w14:textId="77777777" w:rsidR="00542FE0" w:rsidRPr="00991EB1" w:rsidRDefault="00542FE0" w:rsidP="00762A71">
      <w:pPr>
        <w:pStyle w:val="Prrafodelista"/>
        <w:widowControl w:val="0"/>
        <w:numPr>
          <w:ilvl w:val="0"/>
          <w:numId w:val="7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SE CUENTA CON LA PRESTACIÓN DE SERVICIOS DE VIGILANCIA, CON LA POLICÍA AUXILIAR, CON ACCESO RESTRINGIDO A LAS INSTALACIONES DE MAYOR RIESGO Y CAJAS FUERTES, ASÍ COMO LA PROTECCIÓN MUNICIPAL, ESTATAL O MINISTERIAL PARA EL PAGO DE PROGRAMAS SOCIALES, ENTRE OTROS ADULTOS MAYORES Y PROSPERA.</w:t>
      </w:r>
    </w:p>
    <w:p w14:paraId="4037DDA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A3EF1B0" w14:textId="4DBA26FD" w:rsidR="00542FE0" w:rsidRPr="00991EB1" w:rsidRDefault="00542FE0" w:rsidP="00762A71">
      <w:pPr>
        <w:pStyle w:val="Prrafodelista"/>
        <w:widowControl w:val="0"/>
        <w:numPr>
          <w:ilvl w:val="0"/>
          <w:numId w:val="7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LOS DISPOSITIVOS DE SEGURIDAD UTILIZADOS POR “TELECOMM” SON ENTRE OTROS  1157 </w:t>
      </w:r>
      <w:r w:rsidR="008B7911" w:rsidRPr="00991EB1">
        <w:rPr>
          <w:rFonts w:ascii="Montserrat" w:hAnsi="Montserrat" w:cs="Arial"/>
          <w:b w:val="0"/>
          <w:sz w:val="18"/>
          <w:szCs w:val="18"/>
        </w:rPr>
        <w:t>CÁMARAS</w:t>
      </w:r>
      <w:r w:rsidRPr="00991EB1">
        <w:rPr>
          <w:rFonts w:ascii="Montserrat" w:hAnsi="Montserrat" w:cs="Arial"/>
          <w:b w:val="0"/>
          <w:sz w:val="18"/>
          <w:szCs w:val="18"/>
        </w:rPr>
        <w:t xml:space="preserve"> DE VIDEOVIGILANCIA IP, 577 CON GRABADOR LOCAL Y 1604 CON ALARMAS DE MOVIMIENTO INSTALADOS EN LAS 1661 SUCURSALES </w:t>
      </w:r>
      <w:r w:rsidR="008B7911" w:rsidRPr="00991EB1">
        <w:rPr>
          <w:rFonts w:ascii="Montserrat" w:hAnsi="Montserrat" w:cs="Arial"/>
          <w:b w:val="0"/>
          <w:sz w:val="18"/>
          <w:szCs w:val="18"/>
        </w:rPr>
        <w:t>TELEGRÁFICAS</w:t>
      </w:r>
      <w:r w:rsidRPr="00991EB1">
        <w:rPr>
          <w:rFonts w:ascii="Montserrat" w:hAnsi="Montserrat" w:cs="Arial"/>
          <w:b w:val="0"/>
          <w:sz w:val="18"/>
          <w:szCs w:val="18"/>
        </w:rPr>
        <w:t>, 2 VENTANILLAS REMOTA Y 10 CAJEROS TELECOMM QUE A JUNIO DE 2020 SE TIENEN EN TODA LA REPUBLICA MEXICANA, LO ANTERIOR SIN DEJAR DE CONSIDERAR QUE TODAS LA SUCURSALES TELEGRÁFICAS CUENTAN CON CAJAS FUERTES ANCLADAS Y/O EMPOTRADAS Y EN MUCHAS DE ELLAS CAJA DE SEGURIDAD PROPIEDAD DE LAS EMPRESAS ESPECIALIZADAS TRASLADADORAS DE VALORES, A FIN DE EVITAR GRANDES CONCENTRACIONES DE EFECTIVO; ADEMÁS DE LO ANTERIOR “TELECOMM” CUENTA EN LA MAYORÍA DE SUS INSTALACIONES CON CIRCUITO CERRADO DE VIGILANCIA, ALARMAS ELECTRÓNICAS, ALARMAS SONORAS, PUERTAS CON CHAPAS DE SEGURIDAD, PROTECCIONES A VENTANAS Y PUERTAS, BARDAS CON TELA CICLÓNICA Y CONCERTINAS, Y UNA CUIDADOSA POLÍTICA DE DISPERSIÓN DE FONDOS PARA DISMINUIR RIESGOS, SUPERVISIÓN ESTRECHA Y CONSTANTE A RESPONSABLES DE LAS SUCURSALES TELEGRÁFICAS E INSPECCIONES DE RIESGOS, ADEMÁS DE LAS DENUNCIAS DE HECHOS ANTE LAS AUTORIDADES COMPETENTES.</w:t>
      </w:r>
    </w:p>
    <w:p w14:paraId="1BCAB24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A24F56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BIENES EXCLUIDOS</w:t>
      </w:r>
    </w:p>
    <w:p w14:paraId="06E7341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EC5BDE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METALES PRECIOSOS, LINGOTES DE ORO Y PLATA, ALHAJAS Y PEDRERÍA QUE NO ESTÉ MONTADA.</w:t>
      </w:r>
    </w:p>
    <w:p w14:paraId="3314250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6DE82F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RIESGOS EXCLUIDOS</w:t>
      </w:r>
    </w:p>
    <w:p w14:paraId="4152573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EE939B2" w14:textId="77777777"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FRAUDE O ABUSO DE CONFIANZA COMETIDO POR LOS FUNCIONARIOS Y EMPLEADOS DE “TELECOMM”, YA SEA QUE ACTÚEN POR SI SOLOS O DE ACUERDO CON OTRAS PERSONAS.</w:t>
      </w:r>
    </w:p>
    <w:p w14:paraId="24570B2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A5488F3" w14:textId="77777777"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COMO CONSECUENCIA DE ROBOS SIN VIOLENCIA, EXTRAVÍO O DESAPARICIÓN MISTERIOSA, EXTORSIÓN Y AMENAZA.</w:t>
      </w:r>
    </w:p>
    <w:p w14:paraId="5816B6A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A6B1A55" w14:textId="77777777"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PÉRDIDAS O ROBOS SIN VIOLENCIA DE BIENES PROPIEDAD DE FUNCIONARIOS Y EMPLEADOS DE “TELECOMM”.</w:t>
      </w:r>
    </w:p>
    <w:p w14:paraId="79DE290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AD834ED" w14:textId="77777777"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TERRORISMO Y/O SABOTAJE.</w:t>
      </w:r>
    </w:p>
    <w:p w14:paraId="3373440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805E23C" w14:textId="77777777"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FALTANTES O ERRORES CONTABLES.</w:t>
      </w:r>
    </w:p>
    <w:p w14:paraId="44C5174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819CAF7" w14:textId="77777777"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 O ROBO EN AUTOMÓVILES, CUANDO NINGUNA PERSONA SEA DEJADA POR EL ASEGURADO A BORDO DEL VEHÍCULO, PARA EFECTUAR LA CUSTODIA DEL DINERO O VALORES.</w:t>
      </w:r>
    </w:p>
    <w:p w14:paraId="708C41F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FCB9192" w14:textId="1B02DEDC"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EL PROVEEDOR ACEPTA QUE A SOLICITUD DE “TELECOMM”  SE REALICEN INSPECCIONES DURANTE LA VIGENCIA DE ÉSTE ANEXO </w:t>
      </w:r>
      <w:r w:rsidR="008B7911" w:rsidRPr="00991EB1">
        <w:rPr>
          <w:rFonts w:ascii="Montserrat" w:hAnsi="Montserrat" w:cs="Arial"/>
          <w:b w:val="0"/>
          <w:sz w:val="18"/>
          <w:szCs w:val="18"/>
        </w:rPr>
        <w:t>TÉCNICO</w:t>
      </w:r>
      <w:r w:rsidRPr="00991EB1">
        <w:rPr>
          <w:rFonts w:ascii="Montserrat" w:hAnsi="Montserrat" w:cs="Arial"/>
          <w:b w:val="0"/>
          <w:sz w:val="18"/>
          <w:szCs w:val="18"/>
        </w:rPr>
        <w:t xml:space="preserve"> EFECTUADAS POR PERSONAL DEBIDAMENTE CAPACITADO DE “EL PROVEEDOR” O EN SU CASO POR DESPACHOS EXTERNOS ASIGNADOS DE COMÚN ACUERDO POR “EL PROVEEDOR” Y “TELECOMM”, DIRECTAMENTE A LAS SUCURSALES TELEGRÁFICAS O SITIOS SINIESTRADOS  QUE “TELECOMM” INDIQUE, PARA EL EFECTO SE </w:t>
      </w:r>
      <w:r w:rsidR="008B7911" w:rsidRPr="00991EB1">
        <w:rPr>
          <w:rFonts w:ascii="Montserrat" w:hAnsi="Montserrat" w:cs="Arial"/>
          <w:b w:val="0"/>
          <w:sz w:val="18"/>
          <w:szCs w:val="18"/>
        </w:rPr>
        <w:t>REQUISITARÁ</w:t>
      </w:r>
      <w:r w:rsidRPr="00991EB1">
        <w:rPr>
          <w:rFonts w:ascii="Montserrat" w:hAnsi="Montserrat" w:cs="Arial"/>
          <w:b w:val="0"/>
          <w:sz w:val="18"/>
          <w:szCs w:val="18"/>
        </w:rPr>
        <w:t xml:space="preserve"> EL REPORTE DE INSPECCIÓN DE SINIESTROS IMPLEMENTADO PARA EL CONTROL DE ESTOS, MISMOS QUE UNA VEZ REALIZADA LA INSPECCIÓN SERÁ ENTREGADO A “TELECOMM”, EN UN PLAZO NO MAYOR DE 10 DÍAS NATURALES, LOS GASTOS GENERADOS POR ESTA INSPECCIONES SERÁN ASUMIDOS POR EL “ PROVEEDOR”</w:t>
      </w:r>
    </w:p>
    <w:p w14:paraId="4F9C7D2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17A4FAF" w14:textId="77777777"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EN CASO DE CUALQUIER PÉRDIDA PAGADA POR ESTA SECCIÓN, EL “PROVEEDOR” LIQUIDARÁ A “TELECOMM” LA CANTIDAD QUE RESULTE PROCEDENTE DENTRO DE LOS 30 DÍAS NATURALES, SIGUIENTE A LA FECHA EN QUE SE HAYA INTEGRADO LA RECLAMACIÓN Y FIRMADO POR AMBAS PARTES EL CONVENIO DE PÉRDIDA CORRESPONDIENTE.</w:t>
      </w:r>
    </w:p>
    <w:p w14:paraId="0C4FB27C" w14:textId="77777777" w:rsidR="00542FE0" w:rsidRPr="00991EB1" w:rsidRDefault="00542FE0" w:rsidP="0053510A">
      <w:pPr>
        <w:pStyle w:val="Prrafodelista"/>
        <w:ind w:left="0"/>
        <w:rPr>
          <w:rFonts w:ascii="Montserrat" w:hAnsi="Montserrat" w:cs="Arial"/>
          <w:b w:val="0"/>
          <w:sz w:val="18"/>
          <w:szCs w:val="18"/>
        </w:rPr>
      </w:pPr>
    </w:p>
    <w:p w14:paraId="687F0494" w14:textId="5DCAD51B" w:rsidR="00542FE0" w:rsidRPr="00991EB1" w:rsidRDefault="00542FE0" w:rsidP="00762A71">
      <w:pPr>
        <w:pStyle w:val="Prrafodelista"/>
        <w:widowControl w:val="0"/>
        <w:numPr>
          <w:ilvl w:val="0"/>
          <w:numId w:val="7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“TELECOMM” PROPORCIONARA LA </w:t>
      </w:r>
      <w:r w:rsidR="008B7911" w:rsidRPr="00991EB1">
        <w:rPr>
          <w:rFonts w:ascii="Montserrat" w:hAnsi="Montserrat" w:cs="Arial"/>
          <w:b w:val="0"/>
          <w:sz w:val="18"/>
          <w:szCs w:val="18"/>
        </w:rPr>
        <w:t>DOCUMENTACIÓN</w:t>
      </w:r>
      <w:r w:rsidRPr="00991EB1">
        <w:rPr>
          <w:rFonts w:ascii="Montserrat" w:hAnsi="Montserrat" w:cs="Arial"/>
          <w:b w:val="0"/>
          <w:sz w:val="18"/>
          <w:szCs w:val="18"/>
        </w:rPr>
        <w:t xml:space="preserve"> </w:t>
      </w:r>
      <w:r w:rsidR="008B7911" w:rsidRPr="00991EB1">
        <w:rPr>
          <w:rFonts w:ascii="Montserrat" w:hAnsi="Montserrat" w:cs="Arial"/>
          <w:b w:val="0"/>
          <w:sz w:val="18"/>
          <w:szCs w:val="18"/>
        </w:rPr>
        <w:t>MÍNIMA</w:t>
      </w:r>
      <w:r w:rsidRPr="00991EB1">
        <w:rPr>
          <w:rFonts w:ascii="Montserrat" w:hAnsi="Montserrat" w:cs="Arial"/>
          <w:b w:val="0"/>
          <w:sz w:val="18"/>
          <w:szCs w:val="18"/>
        </w:rPr>
        <w:t xml:space="preserve"> Y NECESARIA PARA LA </w:t>
      </w:r>
      <w:r w:rsidR="008B7911" w:rsidRPr="00991EB1">
        <w:rPr>
          <w:rFonts w:ascii="Montserrat" w:hAnsi="Montserrat" w:cs="Arial"/>
          <w:b w:val="0"/>
          <w:sz w:val="18"/>
          <w:szCs w:val="18"/>
        </w:rPr>
        <w:t>INDEMNIZACIÓN</w:t>
      </w:r>
      <w:r w:rsidRPr="00991EB1">
        <w:rPr>
          <w:rFonts w:ascii="Montserrat" w:hAnsi="Montserrat" w:cs="Arial"/>
          <w:b w:val="0"/>
          <w:sz w:val="18"/>
          <w:szCs w:val="18"/>
        </w:rPr>
        <w:t xml:space="preserve"> CORRESPONDIENTE DE ACUERDO A LO SIGUIENTE: </w:t>
      </w:r>
    </w:p>
    <w:p w14:paraId="6BDF912F" w14:textId="77777777" w:rsidR="00542FE0" w:rsidRPr="00991EB1" w:rsidRDefault="00542FE0" w:rsidP="0053510A">
      <w:pPr>
        <w:pStyle w:val="Prrafodelista"/>
        <w:ind w:left="0"/>
        <w:rPr>
          <w:rFonts w:ascii="Montserrat" w:hAnsi="Montserrat" w:cs="Arial"/>
          <w:b w:val="0"/>
          <w:sz w:val="18"/>
          <w:szCs w:val="18"/>
        </w:rPr>
      </w:pPr>
    </w:p>
    <w:p w14:paraId="7AD195BB" w14:textId="77777777" w:rsidR="00542FE0" w:rsidRPr="00991EB1" w:rsidRDefault="00542FE0" w:rsidP="00762A71">
      <w:pPr>
        <w:pStyle w:val="Prrafodelista"/>
        <w:widowControl w:val="0"/>
        <w:numPr>
          <w:ilvl w:val="0"/>
          <w:numId w:val="84"/>
        </w:numPr>
        <w:shd w:val="clear" w:color="auto" w:fill="FFFFFF"/>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CARTA DE FORMAL RECLAMACIÓN.</w:t>
      </w:r>
    </w:p>
    <w:p w14:paraId="556A293C" w14:textId="77777777" w:rsidR="00542FE0" w:rsidRPr="00991EB1" w:rsidRDefault="00542FE0" w:rsidP="00762A71">
      <w:pPr>
        <w:pStyle w:val="Prrafodelista"/>
        <w:widowControl w:val="0"/>
        <w:numPr>
          <w:ilvl w:val="0"/>
          <w:numId w:val="84"/>
        </w:numPr>
        <w:shd w:val="clear" w:color="auto" w:fill="FFFFFF"/>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ACTA LEVANTADA ANTE EL AGENTE DEL MINISTERIO PUBLICO QUE CORRESPONDA, CON SELLO ORIGINAL, AUNQUE NO ESTE CERTIFICADA, O COPIA SIMPLE DE ESTE DOCUMENTO.</w:t>
      </w:r>
    </w:p>
    <w:p w14:paraId="64BCB7D7" w14:textId="77777777" w:rsidR="00542FE0" w:rsidRPr="00991EB1" w:rsidRDefault="00542FE0" w:rsidP="00762A71">
      <w:pPr>
        <w:pStyle w:val="Prrafodelista"/>
        <w:widowControl w:val="0"/>
        <w:numPr>
          <w:ilvl w:val="0"/>
          <w:numId w:val="84"/>
        </w:numPr>
        <w:shd w:val="clear" w:color="auto" w:fill="FFFFFF"/>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CORTE DE CAJA DE LA PRIMERA Y SEGUNDA OPERACIÓN.</w:t>
      </w:r>
    </w:p>
    <w:p w14:paraId="36E5932A" w14:textId="77777777" w:rsidR="00542FE0" w:rsidRPr="00991EB1" w:rsidRDefault="00542FE0" w:rsidP="00762A71">
      <w:pPr>
        <w:pStyle w:val="Prrafodelista"/>
        <w:widowControl w:val="0"/>
        <w:numPr>
          <w:ilvl w:val="0"/>
          <w:numId w:val="84"/>
        </w:numPr>
        <w:shd w:val="clear" w:color="auto" w:fill="FFFFFF"/>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MOVIMIENTO DIARIO DE FONDO.</w:t>
      </w:r>
    </w:p>
    <w:p w14:paraId="204B86DB" w14:textId="77777777" w:rsidR="00542FE0" w:rsidRPr="00991EB1" w:rsidRDefault="00542FE0" w:rsidP="0053510A">
      <w:pPr>
        <w:pStyle w:val="Prrafodelista"/>
        <w:widowControl w:val="0"/>
        <w:shd w:val="clear" w:color="auto" w:fill="FFFFFF"/>
        <w:overflowPunct w:val="0"/>
        <w:autoSpaceDE w:val="0"/>
        <w:autoSpaceDN w:val="0"/>
        <w:adjustRightInd w:val="0"/>
        <w:ind w:left="0"/>
        <w:jc w:val="both"/>
        <w:textAlignment w:val="baseline"/>
        <w:rPr>
          <w:rFonts w:ascii="Montserrat" w:hAnsi="Montserrat" w:cs="Arial"/>
          <w:b w:val="0"/>
          <w:sz w:val="18"/>
          <w:szCs w:val="18"/>
        </w:rPr>
      </w:pPr>
    </w:p>
    <w:p w14:paraId="0C8135C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MONTO MÍNIMO Y MÁXIMO A RECLAMAR.</w:t>
      </w:r>
    </w:p>
    <w:p w14:paraId="53FA0D2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AD791E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RECLAMARÁN BAJO ESTAS CONDICIONES DE OPERACIÓN TODOS LOS SINIESTROS QUE AFECTEN LOS </w:t>
      </w:r>
      <w:r w:rsidRPr="00991EB1">
        <w:rPr>
          <w:rFonts w:ascii="Montserrat" w:eastAsia="Times New Roman" w:hAnsi="Montserrat" w:cs="Arial"/>
          <w:bCs/>
          <w:sz w:val="18"/>
          <w:szCs w:val="18"/>
        </w:rPr>
        <w:t>ROBOS CON VIOLENCIA Y/O ASALTO DE DINERO Y VALORES CUYO MONTO DE PÉRDIDA SEA IGUAL O MAYOR A LOS $3,000.00 (TRES MIL PESOS 00/100 M.N.)</w:t>
      </w:r>
      <w:r w:rsidRPr="00991EB1">
        <w:rPr>
          <w:rFonts w:ascii="Montserrat" w:eastAsia="Times New Roman" w:hAnsi="Montserrat" w:cs="Arial"/>
          <w:sz w:val="18"/>
          <w:szCs w:val="18"/>
        </w:rPr>
        <w:t xml:space="preserve">, LOS MONTOS MENORES SERÁN ASUMIDO POR TELECOMM Y </w:t>
      </w:r>
      <w:bookmarkStart w:id="129" w:name="_Hlk31825480"/>
      <w:r w:rsidRPr="00991EB1">
        <w:rPr>
          <w:rFonts w:ascii="Montserrat" w:eastAsia="Times New Roman" w:hAnsi="Montserrat" w:cs="Arial"/>
          <w:sz w:val="18"/>
          <w:szCs w:val="18"/>
        </w:rPr>
        <w:t>EL MONTO MÁXIMO A RECLAMAR SERÁ DE $48,000,000.00 (CUARENTA Y OCHO MILLONES DE PESOS 00/100 M.N.), ASIGNADO INDISTINTAMENTE PARA CUALQUIER SECCIÓN AMPARADA.</w:t>
      </w:r>
    </w:p>
    <w:p w14:paraId="7B04DA4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bookmarkEnd w:id="129"/>
    <w:p w14:paraId="0436B8B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DEDUCIBLE Y COASEGURO.</w:t>
      </w:r>
    </w:p>
    <w:p w14:paraId="42587BE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79519D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NO APLICA PARA NINGÚN RIESGO.</w:t>
      </w:r>
    </w:p>
    <w:p w14:paraId="0E0D224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28E9AB9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bCs/>
          <w:sz w:val="18"/>
          <w:szCs w:val="18"/>
        </w:rPr>
      </w:pPr>
      <w:r w:rsidRPr="00991EB1">
        <w:rPr>
          <w:rFonts w:ascii="Montserrat" w:eastAsia="Times New Roman" w:hAnsi="Montserrat" w:cs="Arial"/>
          <w:b/>
          <w:sz w:val="18"/>
          <w:szCs w:val="18"/>
        </w:rPr>
        <w:t>SECCIÓN V. R</w:t>
      </w:r>
      <w:r w:rsidRPr="00991EB1">
        <w:rPr>
          <w:rFonts w:ascii="Montserrat" w:eastAsia="Times New Roman" w:hAnsi="Montserrat" w:cs="Arial"/>
          <w:b/>
          <w:bCs/>
          <w:sz w:val="18"/>
          <w:szCs w:val="18"/>
        </w:rPr>
        <w:t>OBO CON VIOLENCIA Y/O ASALTO DE CONTENIDOS Y/O INSTALACIONES FIJAS DE EDIFICIOS.</w:t>
      </w:r>
    </w:p>
    <w:p w14:paraId="276925A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7D6A1C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BIENES CUBIERTOS </w:t>
      </w:r>
    </w:p>
    <w:p w14:paraId="50084F6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69DA86D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LA ADMINISTRACIÓN DE ROBO CON VIOLENCIA Y/O ASALTO DE CONTENIDOS Y/O INSTALACIONES FIJAS DE EDIFICIOS DE TELECOMM”, O DE TERCEROS QUE TENGA BAJO SU RESPONSABILIDAD, ARRENDAMIENTO, CONTROL O COMODATO, O QUE DE ALGUNA FORMA TENGA RESPONSABILIDAD SOBRE ELLOS, TALES COMO PERO NO LIMITADO A: TODO EL MOBILIARIO Y EQUIPO DE OFICINA, CAJAS DE SEGURIDAD O FUERTES, MERCANCÍAS, TECHOS DE LÁMINA, CABLEADOS ELÉCTRICO Y NO ELÉCTRICO, TUBERÍAS DE COBRE O NO, USADAS EN DIFERENTES INSTALACIONES, ALAMBRES PARA CERCA Y MALLAS CICLÓNICAS Y EN GENERAL QUE SE ENCUENTREN DENTRO O FUERA DE LOS PREDIOS ASEGURADOS, O INSTALADOS EN LOS INMUEBLES O EN SUS DELIMITACIONES, COMO PATIOS, ESTACIONAMIENTOS, O PREDIOS ANEXOS A LOS INMUEBLES OCUPADOS Y/O PROPIEDAD DE “TELECOMM”, ASÍ COMO LOS DAÑOS MATERIALES OCASIONADOS A LOS INMUEBLES A CONSECUENCIA DEL ROBO DE CONTENIDOS.</w:t>
      </w:r>
    </w:p>
    <w:p w14:paraId="7F73EC4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D3D2C07" w14:textId="77777777" w:rsidR="00542FE0" w:rsidRPr="00991EB1" w:rsidRDefault="00542FE0" w:rsidP="00542FE0">
      <w:pPr>
        <w:widowControl w:val="0"/>
        <w:overflowPunct w:val="0"/>
        <w:autoSpaceDE w:val="0"/>
        <w:autoSpaceDN w:val="0"/>
        <w:adjustRightInd w:val="0"/>
        <w:jc w:val="both"/>
        <w:textAlignment w:val="baseline"/>
        <w:rPr>
          <w:rFonts w:ascii="Montserrat" w:hAnsi="Montserrat" w:cs="Arial"/>
          <w:sz w:val="18"/>
          <w:szCs w:val="18"/>
          <w:lang w:val="es-ES_tradnl"/>
        </w:rPr>
      </w:pPr>
      <w:r w:rsidRPr="00991EB1">
        <w:rPr>
          <w:rFonts w:ascii="Montserrat" w:hAnsi="Montserrat" w:cs="Arial"/>
          <w:sz w:val="18"/>
          <w:szCs w:val="18"/>
        </w:rPr>
        <w:t>ROBO Y ASALTO LOS DAÑOS OCASIONADOS POR TERCEROS PARA INGRESAR AL INMUEBLE O SUSTRAER BIENES CONTENIDOS EN CAJONES, CAJAS FUERTES, ARCHIVEROS, GAVETAS Y EN GENERAL CUALQUIER OTRO MOBILIARIO O DISPOSITIVO DE SEGURIDAD DESTINADO AL DEPÓSITO Y ALMACÉN DE BIENES Y VALORES.</w:t>
      </w:r>
    </w:p>
    <w:p w14:paraId="4ECECB4E" w14:textId="435B625C"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hAnsi="Montserrat" w:cs="Arial"/>
          <w:b/>
          <w:sz w:val="18"/>
          <w:szCs w:val="18"/>
        </w:rPr>
      </w:pPr>
      <w:r w:rsidRPr="00991EB1">
        <w:rPr>
          <w:rFonts w:ascii="Montserrat" w:hAnsi="Montserrat" w:cs="Arial"/>
          <w:sz w:val="18"/>
          <w:szCs w:val="18"/>
          <w:lang w:val="es-ES_tradnl"/>
        </w:rPr>
        <w:t xml:space="preserve">EL LICITANTE </w:t>
      </w:r>
      <w:r w:rsidR="008B7911" w:rsidRPr="00991EB1">
        <w:rPr>
          <w:rFonts w:ascii="Montserrat" w:hAnsi="Montserrat" w:cs="Arial"/>
          <w:sz w:val="18"/>
          <w:szCs w:val="18"/>
          <w:lang w:val="es-ES_tradnl"/>
        </w:rPr>
        <w:t>CUBRIRÁ</w:t>
      </w:r>
      <w:r w:rsidRPr="00991EB1">
        <w:rPr>
          <w:rFonts w:ascii="Montserrat" w:hAnsi="Montserrat" w:cs="Arial"/>
          <w:sz w:val="18"/>
          <w:szCs w:val="18"/>
          <w:lang w:val="es-ES_tradnl"/>
        </w:rPr>
        <w:t xml:space="preserve"> DENTRO Y FUERA DE SUS INSTALACIONES LOS BIENES CON QUE CUENTA “TELECOMM” QUE SE EXHIBEN DE MANERA PERMANENTE Y TEMPORAL: EQUIPOS Y BIENES RELACIONADOS CON LA EVOLUCIÓN HISTÓRICA DE LAS TELECOMUNICACIONES, TELEGRAFÍA, TELEFONÍA ALÁMBRICA E INALÁMBRICA, RADIOCOMUNICACIÓN, RADIODIFUSIÓN, SISTEMAS INTEGRALES DE MICROONDAS, PINTURAS, FOTOGRAFÍAS, ESCULTURAS DE PIONEROS Y CIENTÍFICOS DE LA TELECOMUNICACIONES, MATERIAL FÍLMICO, CINTAS MAGNETOFÓNICAS, DOCUMENTOS, ANTIGÜEDADES, COLECCIONES DE LIBROS DE CONSULTA U OTROS OBJETOS RAROS O DE ARTE  DE DIFÍCIL O IMPOSIBLE REPOSICIÓN. </w:t>
      </w:r>
    </w:p>
    <w:p w14:paraId="6E5A431A" w14:textId="77777777" w:rsidR="00542FE0" w:rsidRPr="00991EB1" w:rsidRDefault="00542FE0" w:rsidP="0053510A">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7CD3F7F" w14:textId="77777777" w:rsidR="00542FE0" w:rsidRPr="00991EB1" w:rsidRDefault="00542FE0" w:rsidP="0053510A">
      <w:pPr>
        <w:widowControl w:val="0"/>
        <w:overflowPunct w:val="0"/>
        <w:autoSpaceDE w:val="0"/>
        <w:autoSpaceDN w:val="0"/>
        <w:adjustRightInd w:val="0"/>
        <w:spacing w:after="0" w:line="240" w:lineRule="auto"/>
        <w:jc w:val="both"/>
        <w:textAlignment w:val="baseline"/>
        <w:rPr>
          <w:rFonts w:ascii="Montserrat" w:hAnsi="Montserrat" w:cs="Arial"/>
          <w:sz w:val="18"/>
          <w:szCs w:val="18"/>
        </w:rPr>
      </w:pPr>
      <w:r w:rsidRPr="00991EB1">
        <w:rPr>
          <w:rFonts w:ascii="Montserrat" w:hAnsi="Montserrat" w:cs="Arial"/>
          <w:sz w:val="18"/>
          <w:szCs w:val="18"/>
        </w:rPr>
        <w:t xml:space="preserve">INCLUYE CONTRA TODO RIESGO LAS BICICLETAS PROPIEDAD DE “TELECOMM”, CUANDO SE ENCUENTREN EN OPERACIÓN O ESTACIONADAS DENTRO Y FUERA DE LAS INSTALACIONES. </w:t>
      </w:r>
    </w:p>
    <w:p w14:paraId="3809B923" w14:textId="77777777" w:rsidR="00542FE0" w:rsidRPr="00991EB1" w:rsidRDefault="00542FE0" w:rsidP="0053510A">
      <w:pPr>
        <w:pStyle w:val="Prrafodelista"/>
        <w:ind w:left="0"/>
        <w:rPr>
          <w:rFonts w:ascii="Montserrat" w:hAnsi="Montserrat" w:cs="Arial"/>
          <w:b w:val="0"/>
          <w:sz w:val="18"/>
          <w:szCs w:val="18"/>
        </w:rPr>
      </w:pPr>
    </w:p>
    <w:p w14:paraId="681050EC" w14:textId="047EE291" w:rsidR="00542FE0" w:rsidRPr="00991EB1" w:rsidRDefault="00542FE0" w:rsidP="0053510A">
      <w:pPr>
        <w:widowControl w:val="0"/>
        <w:overflowPunct w:val="0"/>
        <w:autoSpaceDE w:val="0"/>
        <w:autoSpaceDN w:val="0"/>
        <w:adjustRightInd w:val="0"/>
        <w:spacing w:after="0" w:line="240" w:lineRule="auto"/>
        <w:jc w:val="both"/>
        <w:textAlignment w:val="baseline"/>
        <w:rPr>
          <w:rFonts w:ascii="Montserrat" w:hAnsi="Montserrat" w:cs="Arial"/>
          <w:sz w:val="18"/>
          <w:szCs w:val="18"/>
        </w:rPr>
      </w:pPr>
      <w:r w:rsidRPr="00991EB1">
        <w:rPr>
          <w:rFonts w:ascii="Montserrat" w:hAnsi="Montserrat" w:cs="Arial"/>
          <w:sz w:val="18"/>
          <w:szCs w:val="18"/>
        </w:rPr>
        <w:t xml:space="preserve">CUANDO SE AFECTE POR ROBO CON VIOLENCIA Y/O ASALTO, BIENES ASEGURADOS EN LAS SECCIONES II ROTURA DE MAQUINARIA, III EQUIPO </w:t>
      </w:r>
      <w:r w:rsidR="008B7911" w:rsidRPr="00991EB1">
        <w:rPr>
          <w:rFonts w:ascii="Montserrat" w:hAnsi="Montserrat" w:cs="Arial"/>
          <w:sz w:val="18"/>
          <w:szCs w:val="18"/>
        </w:rPr>
        <w:t>ELECTRÓNICO</w:t>
      </w:r>
      <w:r w:rsidRPr="00991EB1">
        <w:rPr>
          <w:rFonts w:ascii="Montserrat" w:hAnsi="Montserrat" w:cs="Arial"/>
          <w:sz w:val="18"/>
          <w:szCs w:val="18"/>
        </w:rPr>
        <w:t xml:space="preserve">, IV ROBO CON VIOLENCIA Y/O ASALTO DE DINERO Y VALORES Y VIII VALORES DE </w:t>
      </w:r>
      <w:r w:rsidR="008B7911" w:rsidRPr="00991EB1">
        <w:rPr>
          <w:rFonts w:ascii="Montserrat" w:hAnsi="Montserrat" w:cs="Arial"/>
          <w:sz w:val="18"/>
          <w:szCs w:val="18"/>
        </w:rPr>
        <w:t>MERCANCÍAS</w:t>
      </w:r>
      <w:r w:rsidRPr="00991EB1">
        <w:rPr>
          <w:rFonts w:ascii="Montserrat" w:hAnsi="Montserrat" w:cs="Arial"/>
          <w:sz w:val="18"/>
          <w:szCs w:val="18"/>
        </w:rPr>
        <w:t xml:space="preserve"> ESTOS SE RECLAMARÁN DE ACUERDO SU NATURALEZA EN CADA UNA DE LAS SECCIONES CITADAS.</w:t>
      </w:r>
    </w:p>
    <w:p w14:paraId="54FD6C70" w14:textId="66E62061" w:rsidR="00542FE0" w:rsidRPr="00991EB1" w:rsidRDefault="00542FE0" w:rsidP="0053510A">
      <w:pPr>
        <w:widowControl w:val="0"/>
        <w:overflowPunct w:val="0"/>
        <w:autoSpaceDE w:val="0"/>
        <w:autoSpaceDN w:val="0"/>
        <w:adjustRightInd w:val="0"/>
        <w:spacing w:after="0" w:line="240" w:lineRule="auto"/>
        <w:jc w:val="both"/>
        <w:textAlignment w:val="baseline"/>
        <w:rPr>
          <w:rFonts w:ascii="Montserrat" w:hAnsi="Montserrat" w:cs="Arial"/>
          <w:sz w:val="18"/>
          <w:szCs w:val="18"/>
        </w:rPr>
      </w:pPr>
      <w:r w:rsidRPr="00991EB1">
        <w:rPr>
          <w:rFonts w:ascii="Montserrat" w:hAnsi="Montserrat" w:cs="Arial"/>
          <w:sz w:val="18"/>
          <w:szCs w:val="18"/>
        </w:rPr>
        <w:t xml:space="preserve">EN CASO DE QUE SE AFECTEN MAS DE DOS COBERTURAS LOS DAÑOS MATERIALES QUE SE OCASIONEN A LOS INMUEBLES Y A LAS CAJAS FUERTES </w:t>
      </w:r>
      <w:r w:rsidR="008B7911" w:rsidRPr="00991EB1">
        <w:rPr>
          <w:rFonts w:ascii="Montserrat" w:hAnsi="Montserrat" w:cs="Arial"/>
          <w:sz w:val="18"/>
          <w:szCs w:val="18"/>
        </w:rPr>
        <w:t>SERÁN</w:t>
      </w:r>
      <w:r w:rsidRPr="00991EB1">
        <w:rPr>
          <w:rFonts w:ascii="Montserrat" w:hAnsi="Montserrat" w:cs="Arial"/>
          <w:sz w:val="18"/>
          <w:szCs w:val="18"/>
        </w:rPr>
        <w:t xml:space="preserve"> PAGADAS EN LA </w:t>
      </w:r>
      <w:r w:rsidR="008B7911" w:rsidRPr="00991EB1">
        <w:rPr>
          <w:rFonts w:ascii="Montserrat" w:hAnsi="Montserrat" w:cs="Arial"/>
          <w:sz w:val="18"/>
          <w:szCs w:val="18"/>
        </w:rPr>
        <w:t>SECCIÓN</w:t>
      </w:r>
      <w:r w:rsidRPr="00991EB1">
        <w:rPr>
          <w:rFonts w:ascii="Montserrat" w:hAnsi="Montserrat" w:cs="Arial"/>
          <w:sz w:val="18"/>
          <w:szCs w:val="18"/>
        </w:rPr>
        <w:t xml:space="preserve"> V.</w:t>
      </w:r>
    </w:p>
    <w:p w14:paraId="6F63D3F9" w14:textId="77777777" w:rsidR="008C17BE" w:rsidRPr="00991EB1" w:rsidRDefault="008C17BE" w:rsidP="0053510A">
      <w:pPr>
        <w:widowControl w:val="0"/>
        <w:overflowPunct w:val="0"/>
        <w:autoSpaceDE w:val="0"/>
        <w:autoSpaceDN w:val="0"/>
        <w:adjustRightInd w:val="0"/>
        <w:spacing w:after="0" w:line="240" w:lineRule="auto"/>
        <w:jc w:val="both"/>
        <w:textAlignment w:val="baseline"/>
        <w:rPr>
          <w:rFonts w:ascii="Montserrat" w:hAnsi="Montserrat" w:cs="Arial"/>
          <w:sz w:val="18"/>
          <w:szCs w:val="18"/>
        </w:rPr>
      </w:pPr>
    </w:p>
    <w:p w14:paraId="1935E473" w14:textId="77777777" w:rsidR="00542FE0" w:rsidRPr="00991EB1" w:rsidRDefault="00542FE0" w:rsidP="0053510A">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u w:val="single"/>
        </w:rPr>
        <w:t>RIESGOS CUBIERTOS</w:t>
      </w:r>
      <w:r w:rsidRPr="00991EB1">
        <w:rPr>
          <w:rFonts w:ascii="Montserrat" w:eastAsia="Times New Roman" w:hAnsi="Montserrat" w:cs="Arial"/>
          <w:sz w:val="18"/>
          <w:szCs w:val="18"/>
        </w:rPr>
        <w:t xml:space="preserve">. </w:t>
      </w:r>
    </w:p>
    <w:p w14:paraId="4389C88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iCs/>
          <w:sz w:val="18"/>
          <w:szCs w:val="18"/>
        </w:rPr>
      </w:pPr>
    </w:p>
    <w:p w14:paraId="17DD9D3C" w14:textId="77777777" w:rsidR="00542FE0" w:rsidRPr="00991EB1" w:rsidRDefault="00542FE0" w:rsidP="00762A71">
      <w:pPr>
        <w:pStyle w:val="Prrafodelista"/>
        <w:widowControl w:val="0"/>
        <w:numPr>
          <w:ilvl w:val="0"/>
          <w:numId w:val="7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TODO RIESGO DE PÉRDIDA O DAÑO FÍSICO, QUE NO SE INDIQUEN EN LAS CONDICIONES DE OPERACIÓN ESPECÍFICAMENTE COMO EXCLUIDOS, SE CUBREN POR EJEMPLO EN FORMA ENUNCIATIVA MÁS NO LIMITATIVA LOS SIGUIENTES RIESGOS: ROBO CON VIOLENCIA Y/O ASALTO, DAÑOS MATERIALES QUE SE CAUSEN EN INSTALACIONES FIJAS DE “TELECOMM”, COMO CONSECUENCIA DE ROBO Y/O ASALTO, O INTENTO DE ÉSTOS, POR MEDIO DE USO DE VIOLENCIA FÍSICA, VERBAL O MORAL.</w:t>
      </w:r>
    </w:p>
    <w:p w14:paraId="2BE5CC4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9D9C211" w14:textId="77777777" w:rsidR="00542FE0" w:rsidRPr="00991EB1" w:rsidRDefault="00542FE0" w:rsidP="00762A71">
      <w:pPr>
        <w:pStyle w:val="Prrafodelista"/>
        <w:widowControl w:val="0"/>
        <w:numPr>
          <w:ilvl w:val="0"/>
          <w:numId w:val="74"/>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AQUELLOS QUE NO SEAN ESPECÍFICAMENTE EXCLUIDOS POR ESTAS CONDICIONES GENERALES Y ESPECIALES DE OPERACIÓN.</w:t>
      </w:r>
    </w:p>
    <w:p w14:paraId="21F6C19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26DBFA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RIESGOS EXCLUIDOS. </w:t>
      </w:r>
    </w:p>
    <w:p w14:paraId="175D746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747895A"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FRAUDE O ABUSO DE CONFIANZA COMETIDO POR LOS FUNCIONARIOS Y EMPLEADOS DE “TELECOMM”, YA SEA QUE ACTÚEN POR SÍ SOLOS O DE ACUERDO CON OTRAS PERSONAS.</w:t>
      </w:r>
    </w:p>
    <w:p w14:paraId="0E6D3E2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FF62CC5"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ROBO, FRAUDE O ABUSO DE CONFIANZA COMETIDO POR PERSONAS DE LAS CUALES TELECOMM SE HACE CIVILMENTE RESPONSABLE, DICHA CONDUCTA DEBERÁ SER RESULTAS POR UNA AUTORIDAD COMPETENTE EN EL EJERCICIO DE SUS ATRIBUCIONES.</w:t>
      </w:r>
    </w:p>
    <w:p w14:paraId="722049C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BBBF4D8"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EL ROBO O ASALTO EFECTUADO POR “TELECOMM”, SUS EMPLEADOS, FUNCIONARIOS O DEPENDIENTES ECONÓMICOS DE ÉSTOS.</w:t>
      </w:r>
    </w:p>
    <w:p w14:paraId="54ACE54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7E584DB"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BENEFICIARIOS O CAUSAHABIENTES DE “TELECOMM” O POR APODERADOS DE CUALQUIERA DE ELLOS.</w:t>
      </w:r>
    </w:p>
    <w:p w14:paraId="0B267CC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E8DD979"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HOSTILIDADES, ACTIVIDADES U OPERACIONES DE GUERRA DECLARADA O NO, INVASIÓN DE ENEMIGO    EXTRANJERO, GUERRA INTESTINA, REVOLUCIÓN, REBELIÓN, INSURRECCIÓN, SUSPENSIÓN DE GARANTÍAS, ACONTECIMIENTOS QUE ORIGINEN ESTAS SITUACIONES DE HECHO O DE DERECHO.</w:t>
      </w:r>
    </w:p>
    <w:p w14:paraId="02DCE87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FCF4AE9"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ROBO DE DINERO Y VALORES, LIBROS DE CONTABILIDAD Y OTROS LIBROS DE COMERCIO.</w:t>
      </w:r>
    </w:p>
    <w:p w14:paraId="7E79CE7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1F3C6AA"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EL ROBO DE LINGOTES DE ORO Y PLATA, ALHAJAS Y PEDRERÍA QUE NO ESTÉ MONTADA.</w:t>
      </w:r>
    </w:p>
    <w:p w14:paraId="20192A3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075849C"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ROBO SIN VIOLENCIA.</w:t>
      </w:r>
    </w:p>
    <w:p w14:paraId="376CF51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A044C53" w14:textId="77777777" w:rsidR="00542FE0" w:rsidRPr="00991EB1" w:rsidRDefault="00542FE0" w:rsidP="00762A71">
      <w:pPr>
        <w:pStyle w:val="Prrafodelista"/>
        <w:widowControl w:val="0"/>
        <w:numPr>
          <w:ilvl w:val="0"/>
          <w:numId w:val="73"/>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SE EXCLUYE TERRORISMO Y SABOTAJE.</w:t>
      </w:r>
    </w:p>
    <w:p w14:paraId="41F0FBF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54FE4D0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sz w:val="18"/>
          <w:szCs w:val="18"/>
          <w:u w:val="single"/>
        </w:rPr>
        <w:t>MONTO MÍNIMO Y MÁXIMO A RECLAMAR.</w:t>
      </w:r>
    </w:p>
    <w:p w14:paraId="3ADED94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241F4F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RECLAMARÁN BAJO ESTAS CONDICIONES DE OPERACIÓN TODOS LOS SINIESTROS QUE AFECTEN LOS </w:t>
      </w:r>
      <w:r w:rsidRPr="00991EB1">
        <w:rPr>
          <w:rFonts w:ascii="Montserrat" w:eastAsia="Times New Roman" w:hAnsi="Montserrat" w:cs="Arial"/>
          <w:bCs/>
          <w:sz w:val="18"/>
          <w:szCs w:val="18"/>
        </w:rPr>
        <w:t>ROBOS CON VIOLENCIA Y/O ASALTO DE CONTENIDOS Y/O INSTALACIONES FIJAS DE EDIFICIO, CUYO MONTO DE PÉRDIDA SEA IGUAL O MAYOR A LOS $5,000.00 (CINCO MIL PESOS 00/100 M.N.)</w:t>
      </w:r>
      <w:r w:rsidRPr="00991EB1">
        <w:rPr>
          <w:rFonts w:ascii="Montserrat" w:eastAsia="Times New Roman" w:hAnsi="Montserrat" w:cs="Arial"/>
          <w:sz w:val="18"/>
          <w:szCs w:val="18"/>
        </w:rPr>
        <w:t xml:space="preserve">, LOS MONTOS MENORES SERÁN ASUMIDO POR TELECOMM EL MONTO MÁXIMO A RECLAMAR SERÁ DE $48,000,000.00 (CUARENTA Y OCHO MILLONES DE PESOS 00/100 M.N.), </w:t>
      </w:r>
      <w:bookmarkStart w:id="130" w:name="_Hlk56352470"/>
      <w:r w:rsidRPr="00991EB1">
        <w:rPr>
          <w:rFonts w:ascii="Montserrat" w:eastAsia="Times New Roman" w:hAnsi="Montserrat" w:cs="Arial"/>
          <w:sz w:val="18"/>
          <w:szCs w:val="18"/>
        </w:rPr>
        <w:t>ASIGNADO INDISTINTAMENTE PARA CUALQUIER SECCIÓN AMPARADA.</w:t>
      </w:r>
    </w:p>
    <w:p w14:paraId="075FC42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bookmarkEnd w:id="130"/>
    <w:p w14:paraId="7FF5FCB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DEDUCIBLE Y COASEGURO.</w:t>
      </w:r>
    </w:p>
    <w:p w14:paraId="1AEDCB4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2F9D57D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NO APLICA PARA NINGÚN RIESGO.</w:t>
      </w:r>
    </w:p>
    <w:p w14:paraId="42407BA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bCs/>
          <w:sz w:val="18"/>
          <w:szCs w:val="18"/>
        </w:rPr>
      </w:pPr>
    </w:p>
    <w:p w14:paraId="3ED54CC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
          <w:bCs/>
          <w:sz w:val="18"/>
          <w:szCs w:val="18"/>
        </w:rPr>
        <w:t xml:space="preserve">SECCIÓN VI. ROTURA DE CRISTALES </w:t>
      </w:r>
    </w:p>
    <w:p w14:paraId="17EF393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F730BC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sz w:val="18"/>
          <w:szCs w:val="18"/>
          <w:u w:val="single"/>
        </w:rPr>
        <w:t>DESCRIPCIÓN DE LOS SERVICIOS OBJETO DEL ANEXO</w:t>
      </w:r>
      <w:r w:rsidRPr="00991EB1">
        <w:rPr>
          <w:rFonts w:ascii="Montserrat" w:eastAsia="Times New Roman" w:hAnsi="Montserrat" w:cs="Arial"/>
          <w:sz w:val="18"/>
          <w:szCs w:val="18"/>
        </w:rPr>
        <w:t>.</w:t>
      </w:r>
    </w:p>
    <w:p w14:paraId="0B96F95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9E7DBE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ADMINISTRACIÓN DE ROTURA DE CRISTALES O TODO TIPO DE VIDRIOS Y CRISTALES CON ESPESOR MÍNIMO DE 4 MM, NACIONALES Y DE IMPORTACIÓN TALES COMO PERO NO LIMITADO A: CUBIERTAS DE MUEBLES, VENTANAS, VENTANALES, VITRALES, LUNAS FIJAS, ESPEJOS, LUNAS, ACRÍLICOS, DECORADOS, GRABADOS, BISELADOS PELÍCULA PROTECTORA, PUERTAS, CRISTAL DE MESA DE CENTRO Y ESCRITORIO, INCLUYENDO COSTOS DE DESMONTAJE E INSTALACIÓN, EN INTERIORES Y EXTERIORES, INSTALACIONES DE MARCOS DE ALUMINIO, ASÍ COMO HERRAJES DE PUERTAS Y VENTANAS, CRISTALES QUE TENGAN RECUBRIMIENTOS DE PELÍCULA REFLEJANTE DE CONTROL SOLAR AUTO ADHERIBLE DE 1.5 MM. DE ESPESOR DEL COLOR QUE SE REQUIERA, ESPEJOS, DOMOS, QUE SE ENCUENTREN DEBIDAMENTE INSTALADOS EN CUALQUIERA DE LOS INMUEBLES O MUEBLES PROPIEDAD, BAJO CUSTODIA, ARRENDAMIENTO O COMODATO O EN CONTROL DE “TELECOMM” EN LA REPÚBLICA MEXICANA.</w:t>
      </w:r>
    </w:p>
    <w:p w14:paraId="0EEC760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078B21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ESTA SECCIÓN AMPARA RÓTULOS Y ANUNCIOS LUMINOSOS DE CUALQUIER MATERIAL Y DIMENSIÓN, SEÑALIZACIÓN, MIENTRAS SE ENCUENTREN INSTALADOS O FIJOS EN CUALQUIERA DE LAS INSTALACIONES OCUPADAS POR “TELECOMM”.</w:t>
      </w:r>
    </w:p>
    <w:p w14:paraId="515554D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1A42A7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RIESGOS CUBIERTOS. </w:t>
      </w:r>
    </w:p>
    <w:p w14:paraId="21FF300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5E2CAA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TODO RIESGO DE PÉRDIDA O DAÑO MATERIAL DE LOS CRISTALES MAYORES DE 4 MM, QUE NO SE INDIQUEN EN LAS CONDICIONES DE OPERACIÓN    ESPECÍFICAMENTE COMO EXCLUIDOS, SE CUBREN POR EJEMPLO EN FORMA ENUNCIATIVA MÁS NO LIMITATIVA LOS SIGUIENTES: ANUNCIOS LUMINOSOS Y SEÑALIZACIONES INCLUYENDO SU INSTALACIÓN, CAUSADOS POR ROTURA ACCIDENTAL, SÚBITA E IMPREVISTA O POR ACTOS VANDÁLICOS.</w:t>
      </w:r>
    </w:p>
    <w:p w14:paraId="7885F68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650B021" w14:textId="77777777" w:rsidR="00542FE0" w:rsidRPr="00991EB1" w:rsidRDefault="00542FE0" w:rsidP="00762A71">
      <w:pPr>
        <w:pStyle w:val="Prrafodelista"/>
        <w:widowControl w:val="0"/>
        <w:numPr>
          <w:ilvl w:val="0"/>
          <w:numId w:val="75"/>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REMOCIÓN DE CRISTALES MIENTRAS NO QUEDEN DEBIDAMENTE COLOCADOS, DECORADO DE CRISTALES TALES COMO: GRABADOS, DORADOS, PLATEADOS, POLARIZADOS, BISELADO, TEÑIDO, PINTADO, CORTE, RÓTULOS, REALCE Y ANÁLOGOS O SUS MARCOS O CUALQUIER OTRO MOTIVO DECORATIVO.</w:t>
      </w:r>
    </w:p>
    <w:p w14:paraId="2081B64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B3ACF42" w14:textId="77777777" w:rsidR="00542FE0" w:rsidRPr="00991EB1" w:rsidRDefault="00542FE0" w:rsidP="00762A71">
      <w:pPr>
        <w:pStyle w:val="Prrafodelista"/>
        <w:widowControl w:val="0"/>
        <w:numPr>
          <w:ilvl w:val="0"/>
          <w:numId w:val="75"/>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POR REPARACIONES, ALTERACIONES, MEJORAS Y/O PINTURA DE LOS MUEBLES CUBIERTOS DE LOS CRISTALES ASEGURADOS.</w:t>
      </w:r>
    </w:p>
    <w:p w14:paraId="0A2DEE6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F2057BD" w14:textId="77777777" w:rsidR="00542FE0" w:rsidRPr="00991EB1" w:rsidRDefault="00542FE0" w:rsidP="00762A71">
      <w:pPr>
        <w:pStyle w:val="Prrafodelista"/>
        <w:widowControl w:val="0"/>
        <w:numPr>
          <w:ilvl w:val="0"/>
          <w:numId w:val="75"/>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AQUELLOS QUE NO SEAN ESPECÍFICAMENTE EXCLUIDOS POR ESTAS CONDICIONES DE OPERACIÓN.</w:t>
      </w:r>
    </w:p>
    <w:p w14:paraId="36D2B17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BEF313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BIENES EXCLUIDOS.</w:t>
      </w:r>
    </w:p>
    <w:p w14:paraId="323F148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903057D" w14:textId="77777777" w:rsidR="00542FE0" w:rsidRPr="00991EB1" w:rsidRDefault="00542FE0" w:rsidP="00762A71">
      <w:pPr>
        <w:pStyle w:val="Prrafodelista"/>
        <w:widowControl w:val="0"/>
        <w:numPr>
          <w:ilvl w:val="0"/>
          <w:numId w:val="76"/>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VIDRIOS Y CRISTALES QUE TENGAN UN ESPESOR MENOR DE 4 MM.</w:t>
      </w:r>
    </w:p>
    <w:p w14:paraId="43F657B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C8FD002" w14:textId="17CFA7BD"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RIESGOS </w:t>
      </w:r>
      <w:r w:rsidR="008B7911" w:rsidRPr="00991EB1">
        <w:rPr>
          <w:rFonts w:ascii="Montserrat" w:eastAsia="Times New Roman" w:hAnsi="Montserrat" w:cs="Arial"/>
          <w:sz w:val="18"/>
          <w:szCs w:val="18"/>
          <w:u w:val="single"/>
        </w:rPr>
        <w:t>EXCLUIDOS</w:t>
      </w:r>
      <w:r w:rsidRPr="00991EB1">
        <w:rPr>
          <w:rFonts w:ascii="Montserrat" w:eastAsia="Times New Roman" w:hAnsi="Montserrat" w:cs="Arial"/>
          <w:sz w:val="18"/>
          <w:szCs w:val="18"/>
          <w:u w:val="single"/>
        </w:rPr>
        <w:t xml:space="preserve">. </w:t>
      </w:r>
    </w:p>
    <w:p w14:paraId="142BD65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0CA7383" w14:textId="77777777" w:rsidR="00542FE0" w:rsidRPr="00991EB1" w:rsidRDefault="00542FE0" w:rsidP="00762A71">
      <w:pPr>
        <w:pStyle w:val="Prrafodelista"/>
        <w:widowControl w:val="0"/>
        <w:numPr>
          <w:ilvl w:val="0"/>
          <w:numId w:val="7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DESGASTE O DETERIORO NORMAL, RALLADURAS, DESPOSTILLADURAS NO VISIBLES Y DEFECTOS SUPERFICIALES.</w:t>
      </w:r>
    </w:p>
    <w:p w14:paraId="21BE535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D90EA7C" w14:textId="77777777" w:rsidR="00542FE0" w:rsidRPr="00991EB1" w:rsidRDefault="00542FE0" w:rsidP="00762A71">
      <w:pPr>
        <w:pStyle w:val="Prrafodelista"/>
        <w:widowControl w:val="0"/>
        <w:numPr>
          <w:ilvl w:val="0"/>
          <w:numId w:val="77"/>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TERRORISMO Y SABOTAJE.</w:t>
      </w:r>
    </w:p>
    <w:p w14:paraId="5B80466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6319AF7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sz w:val="18"/>
          <w:szCs w:val="18"/>
          <w:u w:val="single"/>
        </w:rPr>
        <w:t>MONTO MÍNIMO Y MÁXIMO A RECLAMAR.</w:t>
      </w:r>
    </w:p>
    <w:p w14:paraId="6B6D3E1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8F4251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bookmarkStart w:id="131" w:name="_Hlk31818010"/>
      <w:r w:rsidRPr="00991EB1">
        <w:rPr>
          <w:rFonts w:ascii="Montserrat" w:eastAsia="Times New Roman" w:hAnsi="Montserrat" w:cs="Arial"/>
          <w:sz w:val="18"/>
          <w:szCs w:val="18"/>
        </w:rPr>
        <w:t>SE RECLAMARÁN BAJO ESTAS CONDICIONES DE OPERACIÓN TODOS LOS SINIESTROS DE ROTURA CRISTALES</w:t>
      </w:r>
      <w:r w:rsidRPr="00991EB1">
        <w:rPr>
          <w:rFonts w:ascii="Montserrat" w:eastAsia="Times New Roman" w:hAnsi="Montserrat" w:cs="Arial"/>
          <w:bCs/>
          <w:sz w:val="18"/>
          <w:szCs w:val="18"/>
        </w:rPr>
        <w:t>, CUYO MONTO DE PÉRDIDA SEA IGUAL O MAYOR A LOS $800.00 (OCHOCIENTOS PESOS 00/100 M.N.)</w:t>
      </w:r>
      <w:r w:rsidRPr="00991EB1">
        <w:rPr>
          <w:rFonts w:ascii="Montserrat" w:eastAsia="Times New Roman" w:hAnsi="Montserrat" w:cs="Arial"/>
          <w:sz w:val="18"/>
          <w:szCs w:val="18"/>
        </w:rPr>
        <w:t>, LOS MONTOS MENORES SERÁN ASUMIDO POR TELECOMM Y EL MONTO MÁXIMO A RECLAMAR SERÁ DE $48,000,000.00 (CUARENTA Y OCHO MILLONES DE PESOS 00/100 M.N.), ASIGNADO INDISTINTAMENTE PARA CUALQUIER SECCIÓN AMPARADA.</w:t>
      </w:r>
    </w:p>
    <w:bookmarkEnd w:id="131"/>
    <w:p w14:paraId="293ECAE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68F9DB1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DEDUCIBLE Y COASEGURO.</w:t>
      </w:r>
    </w:p>
    <w:p w14:paraId="545650B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E63CDD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NO APLICA PARA NINGÚN RIESGO.</w:t>
      </w:r>
    </w:p>
    <w:p w14:paraId="25DC2B3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A719CD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bCs/>
          <w:sz w:val="18"/>
          <w:szCs w:val="18"/>
        </w:rPr>
      </w:pPr>
      <w:r w:rsidRPr="00991EB1">
        <w:rPr>
          <w:rFonts w:ascii="Montserrat" w:eastAsia="Times New Roman" w:hAnsi="Montserrat" w:cs="Arial"/>
          <w:b/>
          <w:sz w:val="18"/>
          <w:szCs w:val="18"/>
        </w:rPr>
        <w:t>SECCIÓN VII. R</w:t>
      </w:r>
      <w:r w:rsidRPr="00991EB1">
        <w:rPr>
          <w:rFonts w:ascii="Montserrat" w:eastAsia="Times New Roman" w:hAnsi="Montserrat" w:cs="Arial"/>
          <w:b/>
          <w:bCs/>
          <w:sz w:val="18"/>
          <w:szCs w:val="18"/>
        </w:rPr>
        <w:t>ESPONSABILIDAD CIVIL GENERAL</w:t>
      </w:r>
    </w:p>
    <w:p w14:paraId="439BAE9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6869F3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DESCRIPCIÓN DE LOS SERVICIOS OBJETO DEL ANEXO.</w:t>
      </w:r>
    </w:p>
    <w:p w14:paraId="3595F2B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48C4C9D" w14:textId="2A93ED7B"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LA </w:t>
      </w:r>
      <w:r w:rsidR="008B7911" w:rsidRPr="00991EB1">
        <w:rPr>
          <w:rFonts w:ascii="Montserrat" w:eastAsia="Times New Roman" w:hAnsi="Montserrat" w:cs="Arial"/>
          <w:bCs/>
          <w:sz w:val="18"/>
          <w:szCs w:val="18"/>
        </w:rPr>
        <w:t>ADMINISTRACIÓN</w:t>
      </w:r>
      <w:r w:rsidRPr="00991EB1">
        <w:rPr>
          <w:rFonts w:ascii="Montserrat" w:eastAsia="Times New Roman" w:hAnsi="Montserrat" w:cs="Arial"/>
          <w:bCs/>
          <w:sz w:val="18"/>
          <w:szCs w:val="18"/>
        </w:rPr>
        <w:t xml:space="preserve"> DE RESPONSABILIDAD CIVIL GENERAL SE AMPARAN LOS DAÑOS, ASÍ COMO LOS PERJUICIOS Y DAÑO MORAL CONSECUENCIAL, QUE “TELECOMM”, SUS EMPLEADOS O FUNCIONARIOS, CAUSEN A TERCEROS Y POR LOS QUE ÉSTE DEBA RESPONDER, CONFORME A LA LEGISLACIÓN APLICABLE EN MATERIA DE RESPONSABILIDAD CIVIL GENERAL VIGENTE EN LOS ESTADOS UNIDOS MEXICANOS, POR HECHOS U OMISIONES NO DOLOSOS OCURRIDOS DURANTE LA VIGENCIA DE </w:t>
      </w:r>
      <w:r w:rsidRPr="00991EB1">
        <w:rPr>
          <w:rFonts w:ascii="Montserrat" w:hAnsi="Montserrat" w:cs="Arial"/>
          <w:sz w:val="18"/>
          <w:szCs w:val="18"/>
        </w:rPr>
        <w:t>ÉSTE ANEXO</w:t>
      </w:r>
      <w:r w:rsidRPr="00991EB1">
        <w:rPr>
          <w:rFonts w:ascii="Montserrat" w:eastAsia="Times New Roman" w:hAnsi="Montserrat" w:cs="Arial"/>
          <w:bCs/>
          <w:sz w:val="18"/>
          <w:szCs w:val="18"/>
        </w:rPr>
        <w:t>, Y QUE CAUSEN LA MUERTE, INCAPACIDAD TOTAL PERMANENTE, PARCIAL PERMANENTE, TOTAL TEMPORAL O PARCIAL TEMPORAL O MENOSCABO EN LA SALUD DE DICHOS TERCEROS O EL DETERIORO O LA DESTRUCCIÓN DE BIENES PROPIEDAD DE LOS MISMOS.</w:t>
      </w:r>
    </w:p>
    <w:p w14:paraId="2563F47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6A6FD8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ASIMISMO, SE AMPARA EL PAGO DE COSTAS Y GASTOS DE DEFENSA INCURRIDOS POR “TELECOMM”.</w:t>
      </w:r>
    </w:p>
    <w:p w14:paraId="4F5924F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9ED154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RIESGOS CUBIERTOS</w:t>
      </w:r>
    </w:p>
    <w:p w14:paraId="0755A840" w14:textId="77777777" w:rsidR="00FC5C70" w:rsidRPr="00991EB1" w:rsidRDefault="00FC5C7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7C244ADB" w14:textId="77777777" w:rsidR="00542FE0" w:rsidRPr="00991EB1" w:rsidRDefault="00542FE0" w:rsidP="00762A71">
      <w:pPr>
        <w:pStyle w:val="Prrafodelista"/>
        <w:widowControl w:val="0"/>
        <w:numPr>
          <w:ilvl w:val="0"/>
          <w:numId w:val="8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ACTIVIDADES, INMUEBLES Y OPERACIONES:</w:t>
      </w:r>
    </w:p>
    <w:p w14:paraId="1758A8D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F516478" w14:textId="27537BA9"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LA RESPONSABILIDAD CIVIL EN QUE INCURRA “TELECOMM”, SUS  EMPLEADOS Y </w:t>
      </w:r>
      <w:r w:rsidR="008B7911" w:rsidRPr="00991EB1">
        <w:rPr>
          <w:rFonts w:ascii="Montserrat" w:eastAsia="Times New Roman" w:hAnsi="Montserrat" w:cs="Arial"/>
          <w:bCs/>
          <w:sz w:val="18"/>
          <w:szCs w:val="18"/>
        </w:rPr>
        <w:t>FUNCIONARIOS, POR</w:t>
      </w:r>
      <w:r w:rsidRPr="00991EB1">
        <w:rPr>
          <w:rFonts w:ascii="Montserrat" w:eastAsia="Times New Roman" w:hAnsi="Montserrat" w:cs="Arial"/>
          <w:bCs/>
          <w:sz w:val="18"/>
          <w:szCs w:val="18"/>
        </w:rPr>
        <w:t xml:space="preserve"> DAÑOS A TERCEROS TODA SU ESTRUCTURA ORGÁNICA, OPERATIVA Y ADMINISTRATIVA, INCLUYENDO SUS GERENCIAS ESTATALES Y EL TOTAL DE SUCURSALES TELEGRÁFICAS, VENTANILLAS REMOTAS, CAJEROS TELECOMM Y OTRAS INSTALACIONES QUE FORMAN PARTE DE SU PATRIMONIO O QUE ESTÁN A CARGO DE ÉL, DERIVADAS DE LAS FUNCIONES Y ACTIVIDADES PROPIAS DE “TELECOMM”, DENTRO O FUERA DE SUS PREDIOS, YA SEA COMO PROPIETARIO O ARRENDATARIO DE TERRENOS, EDIFICIOS, LOCALES, LABORATORIOS, CENTROS DE INVESTIGACIÓN O ALMACENES, POR EL USO DE MAQUINARIA, EQUIPO Y PRODUCTOS PELIGROSOS QUE SEAN UTILIZADOS PARA SU ACTIVIDAD (NO SE CUENTA CON DESCRIPCIÓN DETALLADA DE PRODUCTOS PELIGROSOS, PERO SON SUSTANCIAS QUE PUEDEN RESULTAR INFLAMABLES Y EXPLOSIVAS Y LAS MEDIDAS DE SEGURIDAD SON ENTRE OTRAS SU RESGUARDO EN LUGARES VENTILADOS, EXISTEN EXTINTORES Y EN ALGUNOS CASOS CUENTA CON DIQUES DE RECUPERACIÓN PARA EL CASO DE DERRAME), SOBRE BIENES PROPIEDAD DE TERCEROS EN GENERAL, ASÍ COMO LESIONES CORPORALES A TERCEROS, CAUSADOS EN FORMA INVOLUNTARIA, POR DAÑOS A TERCEROS. </w:t>
      </w:r>
    </w:p>
    <w:p w14:paraId="308823D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1D2C2B1" w14:textId="678A17A9"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“TELECOMM” CUENTA AL MES DE JUNIO DE 2020 APROXIMADAMENTE CON 466 INMUEBLES EN </w:t>
      </w:r>
      <w:r w:rsidR="008B7911" w:rsidRPr="00991EB1">
        <w:rPr>
          <w:rFonts w:ascii="Montserrat" w:eastAsia="Times New Roman" w:hAnsi="Montserrat" w:cs="Arial"/>
          <w:bCs/>
          <w:sz w:val="18"/>
          <w:szCs w:val="18"/>
        </w:rPr>
        <w:t>POSESIÓN</w:t>
      </w:r>
      <w:r w:rsidRPr="00991EB1">
        <w:rPr>
          <w:rFonts w:ascii="Montserrat" w:eastAsia="Times New Roman" w:hAnsi="Montserrat" w:cs="Arial"/>
          <w:bCs/>
          <w:sz w:val="18"/>
          <w:szCs w:val="18"/>
        </w:rPr>
        <w:t>, PROPIEDAD DE TELECOMM Y FEDERALES.</w:t>
      </w:r>
    </w:p>
    <w:p w14:paraId="3D84023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C5643B7" w14:textId="77777777" w:rsidR="00542FE0" w:rsidRPr="00991EB1" w:rsidRDefault="00542FE0" w:rsidP="00762A71">
      <w:pPr>
        <w:pStyle w:val="Prrafodelista"/>
        <w:widowControl w:val="0"/>
        <w:numPr>
          <w:ilvl w:val="0"/>
          <w:numId w:val="8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MANIOBRAS DE CARGA Y DESCARGA:</w:t>
      </w:r>
    </w:p>
    <w:p w14:paraId="6470726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8E10E90"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EL DAÑO OCASIONADO A VEHÍCULOS DE TERCEROS, DURANTE LAS MANIOBRAS DE CARGA Y DESCARGA POR GRÚAS MÓVILES, GRÚAS FIJAS O MONTACARGAS, ASÍ COMO EL DAÑO PROVOCADO A TANQUES, CISTERNAS Y CONTENEDORES.</w:t>
      </w:r>
    </w:p>
    <w:p w14:paraId="7CF898E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80EDA04"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AMPARA LA RESPONSABILIDAD CIVIL DERIVADA POR DAÑOS QUE SE CAUSEN DURANTE LAS OPERACIONES DE CARGA Y DESCARGA A TERCEROS EN SUS BIENES Y/O PERSONAS. TAMBIÉN SE CUBRE DAÑOS A TANQUES, CISTERNAS Y CONTENEDORES, DURANTE LA OPERACIÓN DE DESCARGA A CONSECUENCIA DE IMPLOSIÓN.</w:t>
      </w:r>
    </w:p>
    <w:p w14:paraId="1CCEAE4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000F066" w14:textId="77777777" w:rsidR="00542FE0" w:rsidRPr="00991EB1" w:rsidRDefault="00542FE0" w:rsidP="00762A71">
      <w:pPr>
        <w:pStyle w:val="Prrafodelista"/>
        <w:widowControl w:val="0"/>
        <w:numPr>
          <w:ilvl w:val="0"/>
          <w:numId w:val="8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ARRENDATARIO</w:t>
      </w:r>
    </w:p>
    <w:p w14:paraId="7F1356A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3EFA666"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CUBRE LA RESPONSABILIDAD CIVIL LEGAL POR DAÑOS OCASIONADOS POR INCENDIO Y/O EXPLOSIÓN A INMUEBLES PROPIEDAD DE TERCEROS, QUE CONSTITUYAN UNA RESPONSABILIDAD PARA “TELECOMM” CONSIDERÁNDOSE COMO BIENES ASEGURADOS LA TOTALIDAD DE EDIFICIOS O LOCALES EN ARRENDAMIENTO, TODO O EN PARTE, COMODATO, CONTROL, CUSTODIA, DEPÓSITO O POR DISPOSICIÓN DE AUTORIDAD, POR EL USO CONVENIDO EN </w:t>
      </w:r>
      <w:r w:rsidRPr="00991EB1">
        <w:rPr>
          <w:rFonts w:ascii="Montserrat" w:hAnsi="Montserrat" w:cs="Arial"/>
          <w:sz w:val="18"/>
          <w:szCs w:val="18"/>
        </w:rPr>
        <w:t>ÉSTE ANEXO</w:t>
      </w:r>
      <w:r w:rsidRPr="00991EB1">
        <w:rPr>
          <w:rFonts w:ascii="Montserrat" w:eastAsia="Times New Roman" w:hAnsi="Montserrat" w:cs="Arial"/>
          <w:sz w:val="18"/>
          <w:szCs w:val="18"/>
        </w:rPr>
        <w:t xml:space="preserve">, SIEMPRE QUE DICHOS DAÑOS LE SEAN IMPUTABLES. </w:t>
      </w:r>
    </w:p>
    <w:p w14:paraId="3BCF623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DF76C37"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 LA RESPONSABILIDAD CIVIL LEGAL ARRENDATARIO Y SUBARRENDATARIO OPERARA CUANDO EXISTA UNA RECLAMACIÓN FORMAL Y TAMBIÉN CUANDO LOS DAÑOS LE SEAN IMPUTABLES LEGALMENTE.</w:t>
      </w:r>
    </w:p>
    <w:p w14:paraId="37FF2F1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3BEF054"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“TELECOMM” CUENTA AL MES DE JUNIO DE 2020 CON 252 INMUEBLES ARRENDADOS Y 1108 EN COMODATO.</w:t>
      </w:r>
    </w:p>
    <w:p w14:paraId="5F16B85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5AA6B5A" w14:textId="77777777" w:rsidR="00542FE0" w:rsidRPr="00991EB1" w:rsidRDefault="00542FE0" w:rsidP="00762A71">
      <w:pPr>
        <w:pStyle w:val="Prrafodelista"/>
        <w:widowControl w:val="0"/>
        <w:numPr>
          <w:ilvl w:val="0"/>
          <w:numId w:val="81"/>
        </w:numPr>
        <w:shd w:val="clear" w:color="auto" w:fill="FFFFFF"/>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GASTOS DE DEFENSA:</w:t>
      </w:r>
    </w:p>
    <w:p w14:paraId="75E50055" w14:textId="77777777" w:rsidR="00542FE0" w:rsidRPr="00991EB1" w:rsidRDefault="00542FE0" w:rsidP="0053510A">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D4AB643" w14:textId="77777777" w:rsidR="00542FE0" w:rsidRPr="00991EB1" w:rsidRDefault="00542FE0" w:rsidP="00762A71">
      <w:pPr>
        <w:pStyle w:val="Prrafodelista"/>
        <w:widowControl w:val="0"/>
        <w:numPr>
          <w:ilvl w:val="1"/>
          <w:numId w:val="81"/>
        </w:numPr>
        <w:overflowPunct w:val="0"/>
        <w:autoSpaceDE w:val="0"/>
        <w:autoSpaceDN w:val="0"/>
        <w:adjustRightInd w:val="0"/>
        <w:contextualSpacing/>
        <w:jc w:val="both"/>
        <w:textAlignment w:val="baseline"/>
        <w:rPr>
          <w:rFonts w:ascii="Montserrat" w:hAnsi="Montserrat" w:cs="Arial"/>
          <w:b w:val="0"/>
          <w:sz w:val="18"/>
          <w:szCs w:val="18"/>
        </w:rPr>
      </w:pPr>
      <w:r w:rsidRPr="00991EB1">
        <w:rPr>
          <w:rFonts w:ascii="Montserrat" w:hAnsi="Montserrat" w:cs="Arial"/>
          <w:b w:val="0"/>
          <w:sz w:val="18"/>
          <w:szCs w:val="18"/>
        </w:rPr>
        <w:t xml:space="preserve">LOS GASTOS Y COSTAS DE DEFENSA INCURRIDOS POR “TELECOMM” </w:t>
      </w:r>
    </w:p>
    <w:p w14:paraId="663F0C11" w14:textId="77777777" w:rsidR="00542FE0" w:rsidRPr="00991EB1" w:rsidRDefault="00542FE0" w:rsidP="0053510A">
      <w:pPr>
        <w:pStyle w:val="Prrafodelista"/>
        <w:ind w:left="0"/>
        <w:rPr>
          <w:rFonts w:ascii="Montserrat" w:hAnsi="Montserrat" w:cs="Arial"/>
          <w:sz w:val="18"/>
          <w:szCs w:val="18"/>
        </w:rPr>
      </w:pPr>
    </w:p>
    <w:p w14:paraId="1BBEDF64" w14:textId="77777777" w:rsidR="00542FE0" w:rsidRPr="00991EB1" w:rsidRDefault="00542FE0" w:rsidP="00762A71">
      <w:pPr>
        <w:pStyle w:val="Prrafodelista"/>
        <w:widowControl w:val="0"/>
        <w:numPr>
          <w:ilvl w:val="0"/>
          <w:numId w:val="8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RESPONSABILIDAD CIVIL VIAJERO:</w:t>
      </w:r>
    </w:p>
    <w:p w14:paraId="048CB26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4A5FB28"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 AMPARA EN FORMA ESPECIAL A LOS FUNCIONARIOS, TRABAJADORES Y AL CONDUCTOR, COMO SI FUERAN TERCEROS CUANDO VIAJEN POR CUALQUIER CAUSA EN CALIDAD DE OCUPANTES, EN LOS AUTOBUSES PROPIEDAD DE “TELECOMM”, HASTA EL LÍMITE QUE ESTABLECE LA LEY APLICABLE EN MATERIA DE RESPONSABILIDAD CIVIL TRANSPORTE DE PERSONAS O VIAJERO EN LAS UNIDADES AMPARADAS EN LAS RELACIONES DE AUTOBUSES QUE SE CITAN A CONTINUACIÓN:</w:t>
      </w:r>
    </w:p>
    <w:p w14:paraId="0EA0F52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FEA189C" w14:textId="63C7E12E"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AUTOBUSES PROPIEDAD</w:t>
      </w:r>
    </w:p>
    <w:p w14:paraId="061686F1" w14:textId="77777777" w:rsidR="008C17BE" w:rsidRPr="00991EB1" w:rsidRDefault="008C17BE"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gridCol w:w="2268"/>
      </w:tblGrid>
      <w:tr w:rsidR="00542FE0" w:rsidRPr="00991EB1" w14:paraId="125A09B1" w14:textId="77777777" w:rsidTr="008C17BE">
        <w:trPr>
          <w:jc w:val="center"/>
        </w:trPr>
        <w:tc>
          <w:tcPr>
            <w:tcW w:w="3969" w:type="dxa"/>
            <w:shd w:val="clear" w:color="auto" w:fill="C5E0B3"/>
            <w:vAlign w:val="center"/>
          </w:tcPr>
          <w:p w14:paraId="62BEF608"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MARCA, MODELO Y AÑO</w:t>
            </w:r>
          </w:p>
        </w:tc>
        <w:tc>
          <w:tcPr>
            <w:tcW w:w="2126" w:type="dxa"/>
            <w:shd w:val="clear" w:color="auto" w:fill="C5E0B3"/>
            <w:vAlign w:val="center"/>
          </w:tcPr>
          <w:p w14:paraId="52F1772F"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PLACAS</w:t>
            </w:r>
          </w:p>
        </w:tc>
        <w:tc>
          <w:tcPr>
            <w:tcW w:w="2268" w:type="dxa"/>
            <w:shd w:val="clear" w:color="auto" w:fill="C5E0B3"/>
            <w:vAlign w:val="center"/>
          </w:tcPr>
          <w:p w14:paraId="14761D98"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NÚMERO DE OCUPANTE</w:t>
            </w:r>
          </w:p>
        </w:tc>
      </w:tr>
      <w:tr w:rsidR="00542FE0" w:rsidRPr="00991EB1" w14:paraId="64D13E89" w14:textId="77777777" w:rsidTr="008C17BE">
        <w:trPr>
          <w:jc w:val="center"/>
        </w:trPr>
        <w:tc>
          <w:tcPr>
            <w:tcW w:w="3969" w:type="dxa"/>
            <w:shd w:val="clear" w:color="auto" w:fill="auto"/>
            <w:vAlign w:val="center"/>
          </w:tcPr>
          <w:p w14:paraId="23328AFE"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INTERNATIONAL, AUTOBUS 2007</w:t>
            </w:r>
          </w:p>
        </w:tc>
        <w:tc>
          <w:tcPr>
            <w:tcW w:w="2126" w:type="dxa"/>
            <w:shd w:val="clear" w:color="auto" w:fill="auto"/>
            <w:vAlign w:val="center"/>
          </w:tcPr>
          <w:p w14:paraId="650AF4E2"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7HRF06</w:t>
            </w:r>
          </w:p>
        </w:tc>
        <w:tc>
          <w:tcPr>
            <w:tcW w:w="2268" w:type="dxa"/>
            <w:shd w:val="clear" w:color="auto" w:fill="auto"/>
            <w:vAlign w:val="center"/>
          </w:tcPr>
          <w:p w14:paraId="70616E4C"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41 PASAJEROS</w:t>
            </w:r>
          </w:p>
        </w:tc>
      </w:tr>
      <w:tr w:rsidR="00542FE0" w:rsidRPr="00991EB1" w14:paraId="62FB6766" w14:textId="77777777" w:rsidTr="008C17BE">
        <w:trPr>
          <w:jc w:val="center"/>
        </w:trPr>
        <w:tc>
          <w:tcPr>
            <w:tcW w:w="3969" w:type="dxa"/>
            <w:shd w:val="clear" w:color="auto" w:fill="auto"/>
            <w:vAlign w:val="center"/>
          </w:tcPr>
          <w:p w14:paraId="4A590162"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INTERNATIONAL, AUTOBUS 2009</w:t>
            </w:r>
          </w:p>
        </w:tc>
        <w:tc>
          <w:tcPr>
            <w:tcW w:w="2126" w:type="dxa"/>
            <w:shd w:val="clear" w:color="auto" w:fill="auto"/>
            <w:vAlign w:val="center"/>
          </w:tcPr>
          <w:p w14:paraId="5396F0DB"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8HRF41</w:t>
            </w:r>
          </w:p>
        </w:tc>
        <w:tc>
          <w:tcPr>
            <w:tcW w:w="2268" w:type="dxa"/>
            <w:shd w:val="clear" w:color="auto" w:fill="auto"/>
            <w:vAlign w:val="center"/>
          </w:tcPr>
          <w:p w14:paraId="60A2DCBF"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33 PASAJEROS</w:t>
            </w:r>
          </w:p>
        </w:tc>
      </w:tr>
      <w:tr w:rsidR="00542FE0" w:rsidRPr="00991EB1" w14:paraId="09C4AEC1" w14:textId="77777777" w:rsidTr="008C17BE">
        <w:trPr>
          <w:jc w:val="center"/>
        </w:trPr>
        <w:tc>
          <w:tcPr>
            <w:tcW w:w="3969" w:type="dxa"/>
            <w:shd w:val="clear" w:color="auto" w:fill="auto"/>
            <w:vAlign w:val="center"/>
          </w:tcPr>
          <w:p w14:paraId="61BA8FFD"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INTERNATIONAL, AUTOBUS 2009</w:t>
            </w:r>
          </w:p>
        </w:tc>
        <w:tc>
          <w:tcPr>
            <w:tcW w:w="2126" w:type="dxa"/>
            <w:shd w:val="clear" w:color="auto" w:fill="auto"/>
            <w:vAlign w:val="center"/>
          </w:tcPr>
          <w:p w14:paraId="4D32D83E"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8HRF42</w:t>
            </w:r>
          </w:p>
        </w:tc>
        <w:tc>
          <w:tcPr>
            <w:tcW w:w="2268" w:type="dxa"/>
            <w:shd w:val="clear" w:color="auto" w:fill="auto"/>
            <w:vAlign w:val="center"/>
          </w:tcPr>
          <w:p w14:paraId="329E9B9D"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37 PASAJEROS</w:t>
            </w:r>
          </w:p>
        </w:tc>
      </w:tr>
      <w:tr w:rsidR="00542FE0" w:rsidRPr="00991EB1" w14:paraId="453E660A" w14:textId="77777777" w:rsidTr="008C17BE">
        <w:trPr>
          <w:jc w:val="center"/>
        </w:trPr>
        <w:tc>
          <w:tcPr>
            <w:tcW w:w="3969" w:type="dxa"/>
            <w:shd w:val="clear" w:color="auto" w:fill="auto"/>
            <w:vAlign w:val="center"/>
          </w:tcPr>
          <w:p w14:paraId="5970D7FC"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INTERNATIONAL, AUTOBUS 2004</w:t>
            </w:r>
          </w:p>
        </w:tc>
        <w:tc>
          <w:tcPr>
            <w:tcW w:w="2126" w:type="dxa"/>
            <w:shd w:val="clear" w:color="auto" w:fill="auto"/>
            <w:vAlign w:val="center"/>
          </w:tcPr>
          <w:p w14:paraId="591ACF63"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9HRF89</w:t>
            </w:r>
          </w:p>
        </w:tc>
        <w:tc>
          <w:tcPr>
            <w:tcW w:w="2268" w:type="dxa"/>
            <w:shd w:val="clear" w:color="auto" w:fill="auto"/>
            <w:vAlign w:val="center"/>
          </w:tcPr>
          <w:p w14:paraId="7492F7EE"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35 PASAJEROS</w:t>
            </w:r>
          </w:p>
        </w:tc>
      </w:tr>
      <w:tr w:rsidR="00542FE0" w:rsidRPr="00991EB1" w14:paraId="5E90E955" w14:textId="77777777" w:rsidTr="008C17BE">
        <w:trPr>
          <w:jc w:val="center"/>
        </w:trPr>
        <w:tc>
          <w:tcPr>
            <w:tcW w:w="3969" w:type="dxa"/>
            <w:shd w:val="clear" w:color="auto" w:fill="auto"/>
            <w:vAlign w:val="center"/>
          </w:tcPr>
          <w:p w14:paraId="05DD5BC9"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INTERNATIONAL, AUTOBUS 2004</w:t>
            </w:r>
          </w:p>
        </w:tc>
        <w:tc>
          <w:tcPr>
            <w:tcW w:w="2126" w:type="dxa"/>
            <w:shd w:val="clear" w:color="auto" w:fill="auto"/>
            <w:vAlign w:val="center"/>
          </w:tcPr>
          <w:p w14:paraId="1816F2CE"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9HRF90</w:t>
            </w:r>
          </w:p>
        </w:tc>
        <w:tc>
          <w:tcPr>
            <w:tcW w:w="2268" w:type="dxa"/>
            <w:shd w:val="clear" w:color="auto" w:fill="auto"/>
            <w:vAlign w:val="center"/>
          </w:tcPr>
          <w:p w14:paraId="436D98EF" w14:textId="77777777" w:rsidR="00542FE0" w:rsidRPr="00991EB1" w:rsidRDefault="00542FE0" w:rsidP="008C17BE">
            <w:pPr>
              <w:widowControl w:val="0"/>
              <w:overflowPunct w:val="0"/>
              <w:autoSpaceDE w:val="0"/>
              <w:autoSpaceDN w:val="0"/>
              <w:adjustRightInd w:val="0"/>
              <w:jc w:val="center"/>
              <w:textAlignment w:val="baseline"/>
              <w:rPr>
                <w:rFonts w:ascii="Montserrat" w:eastAsia="Times New Roman" w:hAnsi="Montserrat" w:cs="Arial"/>
                <w:sz w:val="18"/>
                <w:szCs w:val="18"/>
              </w:rPr>
            </w:pPr>
            <w:r w:rsidRPr="00991EB1">
              <w:rPr>
                <w:rFonts w:ascii="Montserrat" w:eastAsia="Times New Roman" w:hAnsi="Montserrat" w:cs="Calibri"/>
                <w:color w:val="000000"/>
                <w:sz w:val="18"/>
                <w:szCs w:val="18"/>
              </w:rPr>
              <w:t>35 PASAJEROS</w:t>
            </w:r>
          </w:p>
        </w:tc>
      </w:tr>
    </w:tbl>
    <w:p w14:paraId="785439E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23ED69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color w:val="FF0000"/>
          <w:sz w:val="18"/>
          <w:szCs w:val="18"/>
        </w:rPr>
      </w:pPr>
      <w:r w:rsidRPr="00991EB1">
        <w:rPr>
          <w:rFonts w:ascii="Montserrat" w:eastAsia="Times New Roman" w:hAnsi="Montserrat" w:cs="Arial"/>
          <w:sz w:val="18"/>
          <w:szCs w:val="18"/>
        </w:rPr>
        <w:t>EN ESTA COBERTURA SE INCLUIRÁ AL PERSONAL DE CAMPO QUE POR NECESIDAD Y ACTIVIDAD DE “TELECOMM”, DEBE SER TRANSPORTADO EN LAS CAJAS DE CAMIONETAS PICK-UPS Y CAMIONES.</w:t>
      </w:r>
    </w:p>
    <w:p w14:paraId="4FBC5B1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8006113" w14:textId="77777777" w:rsidR="00542FE0" w:rsidRPr="00991EB1" w:rsidRDefault="00542FE0" w:rsidP="00762A71">
      <w:pPr>
        <w:pStyle w:val="Prrafodelista"/>
        <w:widowControl w:val="0"/>
        <w:numPr>
          <w:ilvl w:val="0"/>
          <w:numId w:val="8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BICICLETAS:</w:t>
      </w:r>
    </w:p>
    <w:p w14:paraId="1198BAD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B44B900"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RESPONSABILIDAD CIVIL DERIVADA DE LA OPERACIÓN DE CUALQUIER TIPO DE EQUIPO, SEA FIJO O MÓVIL, CON PLACAS O SIN PLACAS DE CIRCULACIÓN ENTRE OTROS BICICLETAS.</w:t>
      </w:r>
    </w:p>
    <w:p w14:paraId="067A0840"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p>
    <w:p w14:paraId="129B2B29"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DAÑOS O PÉRDIDAS QUE OCASIONEN A TERCEROS EN SUS BIENES Y PERSONAS, LAS BICICLETAS PROPIEDAD DE “TELECOMM”, EXCLUYENDO PARA ESTOS EFECTOS POR NO CONSIDERARSE TERCERO AL OPERADOR.</w:t>
      </w:r>
    </w:p>
    <w:p w14:paraId="65D3884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7F20EBF4" w14:textId="77777777" w:rsidR="00542FE0" w:rsidRPr="00991EB1" w:rsidRDefault="00542FE0" w:rsidP="00762A71">
      <w:pPr>
        <w:pStyle w:val="Prrafodelista"/>
        <w:widowControl w:val="0"/>
        <w:numPr>
          <w:ilvl w:val="0"/>
          <w:numId w:val="8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ELEVADORES.</w:t>
      </w:r>
    </w:p>
    <w:p w14:paraId="2D08E4C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93C965B"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RESPONSABILIDAD CIVIL EN QUE INCURRA “TELECOMM”, POR ACCIDENTES CAUSADOS DIRECTAMENTE A TERCEROS POR HECHOS U OMISIONES NO INTENCIONALES A CONSECUENCIA DE LA EXISTENCIA, PROPIEDAD Y USO DE ELEVADORES Y MONTACARGAS, MIENTRAS SE ENCUENTREN EN SUS INSTALACIONES.</w:t>
      </w:r>
    </w:p>
    <w:p w14:paraId="3460FD8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07EAB6B4" w14:textId="77777777" w:rsidR="00542FE0" w:rsidRPr="00991EB1" w:rsidRDefault="00542FE0" w:rsidP="00762A71">
      <w:pPr>
        <w:pStyle w:val="Prrafodelista"/>
        <w:widowControl w:val="0"/>
        <w:numPr>
          <w:ilvl w:val="0"/>
          <w:numId w:val="81"/>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sz w:val="18"/>
          <w:szCs w:val="18"/>
        </w:rPr>
        <w:t>CONTAMINACIÓN.</w:t>
      </w:r>
    </w:p>
    <w:p w14:paraId="526FD3A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716C931" w14:textId="77777777" w:rsidR="00542FE0" w:rsidRPr="00991EB1" w:rsidRDefault="00542FE0" w:rsidP="00542FE0">
      <w:pPr>
        <w:widowControl w:val="0"/>
        <w:overflowPunct w:val="0"/>
        <w:autoSpaceDE w:val="0"/>
        <w:autoSpaceDN w:val="0"/>
        <w:adjustRightInd w:val="0"/>
        <w:spacing w:after="0" w:line="240" w:lineRule="auto"/>
        <w:ind w:left="360"/>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DAÑOS PROVOCADOS A TERCEROS POR CONTAMINACIÓN AMBIENTAL, O CONTAMINACIÓN DE BIENES Y/O PERSONAS, SIEMPRE Y CUANDO OCURRA DE FORMA SÚBITA E IMPREVISTA.</w:t>
      </w:r>
    </w:p>
    <w:p w14:paraId="3031206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67B449A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RIESGOS EXCLUIDOS</w:t>
      </w:r>
    </w:p>
    <w:p w14:paraId="0A7AAE1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F766095"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SUICIDIO DEMOSTRADO.</w:t>
      </w:r>
    </w:p>
    <w:p w14:paraId="1B640A0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7E05B9E"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DERIVADAS DE DAÑOS OCASIONADOS DOLOSAMENTE POR LA DIRECCIÓN DE “TELECOMM”.</w:t>
      </w:r>
    </w:p>
    <w:p w14:paraId="2527B06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EA6A6B2"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REACCIÓN NUCLEAR O CONTAMINACIÓN RADIOACTIVA, CONTROLADA O NO, INDEPENDIENTEMENTE DE QUE LA PÉRDIDA SEA DIRECTA O INDIRECTA, CERCANA O REMOTA, PARCIAL O TOTAL.</w:t>
      </w:r>
    </w:p>
    <w:p w14:paraId="5A55E79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CA329B5"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MULTAS, PENALIZACIONES, DAÑOS EJEMPLARES O PUNITIVOS, SANCIÓN ADMINISTRATIVA.</w:t>
      </w:r>
    </w:p>
    <w:p w14:paraId="0A83DD0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FC2E19A"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POR HOSTILIDADES, ACTIVIDADES U OPERACIONES DE GUERRA DECLARADA O NO, INVASIÓN DE ENEMIGO EXTRANJERO, GUERRA INTESTINA, REBELIÓN, INSURRECCIÓN, SUSPENSIÓN DE GARANTÍAS O ACONTECIMIENTOS QUE ORIGINEN ESTAS SITUACIONES DE HECHO O DE DERECHO.</w:t>
      </w:r>
    </w:p>
    <w:p w14:paraId="7255DA8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2ACC04F"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 CIVIL PROFESIONAL.</w:t>
      </w:r>
    </w:p>
    <w:p w14:paraId="185A861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3D80A8F"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DERIVADAS DEL USO, PROPIEDAD O POSESIÓN DE EMBARCACIONES Y AERONAVES.</w:t>
      </w:r>
    </w:p>
    <w:p w14:paraId="7219EBB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77578B1"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RESPONSABILIDADES DERIVADAS DE CASO FORTUITO, PROVENIENTE DE LA NATURALEZA AJENO A LA VOLUNTAD DEL HOMBRE, ENTRE OTROS: RAYO, ERUPCIÓN VOLCÁNICA, SISMO, TERREMOTO, METEORITO, ECLIPSE, HURACÁN. </w:t>
      </w:r>
    </w:p>
    <w:p w14:paraId="20A3FFA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E92C1D1"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IMPUTABLES A “TELECOMM” POR LA MUERTE O MENOSCABO DE LA SALUD DE TERCEROS O EL DETERIORO O LA DESTRUCCIÓN DE LOS BIENES PROPIEDAD DE DICHOS TERCEROS, CUANDO LA VÍCTIMA INCURRA EN CULPA O NEGLIGENCIA INEXCUSABLE.</w:t>
      </w:r>
    </w:p>
    <w:p w14:paraId="6F22523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2B88895"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PROVENIENTES DE INCUMPLIMIENTO DE CONTRATO O CONVENIO, CUANDO DICHO INCUMPLIMIENTO NO HAYA PRODUCIDO LA MUERTE O EL MENOSCABO DE LA SALUD DE TERCEROS O EL DETERIORO O LA DESTRUCCIÓN DE BIENES PROPIEDAD DE LOS MISMOS.</w:t>
      </w:r>
    </w:p>
    <w:p w14:paraId="4C5C80F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3CD40FB"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POR PRESTACIONES SUSTITUTORIAS DEL INCUMPLIMIENTO DE CONTRATO O CONVENIO.</w:t>
      </w:r>
    </w:p>
    <w:p w14:paraId="4442933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91630AB" w14:textId="0C5F1C93"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EN CASO DE SER EL ASEGURADO UNA PERSONA FÍSICA, RESPONSABILIDADES DERIVADAS DE DAÑOS SUFRIDOS POR: CÓNYUGES, PADRES, HIJOS, HERMANOS POLÍTICOS, U OTROS PARIENTES DEL ASEGURADO QUE HABITEN PERMANENTEMENTE CON ÉL. EN CASO DE SER EL ASEGURADO UNA PERSONA MORAL, RESPONSABILIDADES DERIVADAS DE DAÑOS SUFRIDOS POR PERSONAS QUE TRABAJEN PARA LA EMPRESA CONSIDERANDO A SUS </w:t>
      </w:r>
      <w:r w:rsidR="008B7911" w:rsidRPr="00991EB1">
        <w:rPr>
          <w:rFonts w:ascii="Montserrat" w:hAnsi="Montserrat" w:cs="Arial"/>
          <w:b w:val="0"/>
          <w:sz w:val="18"/>
          <w:szCs w:val="18"/>
        </w:rPr>
        <w:t>CÓNYUGES</w:t>
      </w:r>
      <w:r w:rsidRPr="00991EB1">
        <w:rPr>
          <w:rFonts w:ascii="Montserrat" w:hAnsi="Montserrat" w:cs="Arial"/>
          <w:b w:val="0"/>
          <w:sz w:val="18"/>
          <w:szCs w:val="18"/>
        </w:rPr>
        <w:t>, PADRES, HIJOS, HERMANOS U OTROS PARIENTES QUE HABITEN PERMANENTEMENTE CON LAS PERSONAS QUE TRABAJAN PARA LA EMPRESA.</w:t>
      </w:r>
    </w:p>
    <w:p w14:paraId="7355F6D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3EBBDCC"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POR DAÑOS CAUSADOS POR: INCONSISTENCIA, HUNDIMIENTO, ASENTAMIENTO DE SUELO O SUBSUELO, FALTA O INSUFICIENCIA DE OBRAS DE CONSOLIDACIÓN PARA EVITAR LA PÉRDIDA DE SOSTÉN NECESARIO AL SUELO O SUBSUELO DE PROPIEDADES VECINAS.</w:t>
      </w:r>
    </w:p>
    <w:p w14:paraId="45DD025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AB0A006"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IMPUTABLES A “TELECOMM” DE ACUERDO CON LA LEY FEDERAL DEL TRABAJO, LA LEY DEL SEGURO SOCIAL U OTRAS DISPOSICIONES COMPLEMENTARIAS DE DICHAS LEYES, CON EXCEPCIÓN A LAS CONCERNIENTES A MONTOS DE INDEMNIZACIÓN POR MUERTE.</w:t>
      </w:r>
    </w:p>
    <w:p w14:paraId="74F7D1C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237CA0F"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IMPUTABLES AL EMPLEADO POR PÉRDIDAS FINANCIERAS.</w:t>
      </w:r>
    </w:p>
    <w:p w14:paraId="114F8A9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383FD2C"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RESPONSABILIDADES IMPUTABLES A “TELECOMM” POR DAÑOS A BIENES PROPIEDAD DE PERSONAS QUE DEPENDAN CIVILMENTE DE ÉL, SOCIOS, EMPLEADOS O TRABAJADORES A SU SERVICIO.</w:t>
      </w:r>
    </w:p>
    <w:p w14:paraId="69945DA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DA5D68"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 COMO CONSECUENCIA DE EXTRAVÍO DE BIENES.</w:t>
      </w:r>
    </w:p>
    <w:p w14:paraId="033E5B6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A44C181"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RESPONSABILIDAD POR DAÑOS OCASIONADOS POR REACCIONES NUCLEARES. </w:t>
      </w:r>
    </w:p>
    <w:p w14:paraId="0AC031D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A456DAD"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 DERIVADA DE DAÑOS OCASIONADOS DOLOSAMENTE REALIZADOS POR EL ASEGURADO, EXCEPTO QUE SEAN OCASIONADOS POR UN RIESGO CUBIERTO EN ÉSTE ANEXO.</w:t>
      </w:r>
    </w:p>
    <w:p w14:paraId="248D493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B3F6F5B"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 CIVIL ESTACIONAMIENTO, PENSIONES Y TALLERES.</w:t>
      </w:r>
    </w:p>
    <w:p w14:paraId="2B9FEE9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190974E" w14:textId="77777777" w:rsidR="00542FE0" w:rsidRPr="00991EB1" w:rsidRDefault="00542FE0" w:rsidP="00762A71">
      <w:pPr>
        <w:pStyle w:val="Prrafodelista"/>
        <w:widowControl w:val="0"/>
        <w:numPr>
          <w:ilvl w:val="0"/>
          <w:numId w:val="78"/>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RESPONSABILIDAD CIVIL FUNCIONARIOS PÚBLICOS.</w:t>
      </w:r>
    </w:p>
    <w:p w14:paraId="6AFF7B1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66213D2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sz w:val="18"/>
          <w:szCs w:val="18"/>
          <w:u w:val="single"/>
        </w:rPr>
        <w:t>MONTO MÍNIMO Y MÁXIMO A RECLAMAR.</w:t>
      </w:r>
    </w:p>
    <w:p w14:paraId="2434C6E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7BE964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 RECLAMARÁN BAJO ESTAS CONDICIONES DE OPERACIÓN TODOS LOS SINIESTROS DE RESPONSABILIDAD CIVIL GENERAL</w:t>
      </w:r>
      <w:r w:rsidRPr="00991EB1">
        <w:rPr>
          <w:rFonts w:ascii="Montserrat" w:eastAsia="Times New Roman" w:hAnsi="Montserrat" w:cs="Arial"/>
          <w:bCs/>
          <w:sz w:val="18"/>
          <w:szCs w:val="18"/>
        </w:rPr>
        <w:t>, CUYO MONTO DE PÉRDIDA SEA IGUAL O MAYOR A LOS $5,000.00 (CINCO MIL PESOS 00/100 M.N.)</w:t>
      </w:r>
      <w:r w:rsidRPr="00991EB1">
        <w:rPr>
          <w:rFonts w:ascii="Montserrat" w:eastAsia="Times New Roman" w:hAnsi="Montserrat" w:cs="Arial"/>
          <w:sz w:val="18"/>
          <w:szCs w:val="18"/>
        </w:rPr>
        <w:t xml:space="preserve">, LOS MONTOS MENORES SERÁN ASUMIDO POR TELECOMM Y EL MONTO MÁXIMO A RECLAMAR SERÁ DE </w:t>
      </w:r>
      <w:bookmarkStart w:id="132" w:name="_Hlk56352630"/>
      <w:r w:rsidRPr="00991EB1">
        <w:rPr>
          <w:rFonts w:ascii="Montserrat" w:eastAsia="Times New Roman" w:hAnsi="Montserrat" w:cs="Arial"/>
          <w:sz w:val="18"/>
          <w:szCs w:val="18"/>
        </w:rPr>
        <w:t>$48,000,000.00 (CUARENTA Y OCHO MILLONES DE PESOS 00/100 M.N.)</w:t>
      </w:r>
      <w:bookmarkEnd w:id="132"/>
      <w:r w:rsidRPr="00991EB1">
        <w:rPr>
          <w:rFonts w:ascii="Montserrat" w:eastAsia="Times New Roman" w:hAnsi="Montserrat" w:cs="Arial"/>
          <w:sz w:val="18"/>
          <w:szCs w:val="18"/>
        </w:rPr>
        <w:t>, ASIGNADO INDISTINTAMENTE PARA CUALQUIER SECCIÓN AMPARADA.</w:t>
      </w:r>
    </w:p>
    <w:p w14:paraId="05981B4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p>
    <w:p w14:paraId="375A50F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DEDUCIBLE Y COASEGURO.</w:t>
      </w:r>
    </w:p>
    <w:p w14:paraId="1EE046E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D0DEB5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NO APLICA PARA NINGÚN RIESGO.</w:t>
      </w:r>
    </w:p>
    <w:p w14:paraId="3A09F1A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2A892C80" w14:textId="18F6812B" w:rsidR="00542FE0" w:rsidRPr="00991EB1" w:rsidRDefault="008B7911"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
          <w:sz w:val="18"/>
          <w:szCs w:val="18"/>
        </w:rPr>
        <w:t>SECCIÓN</w:t>
      </w:r>
      <w:r w:rsidR="00542FE0" w:rsidRPr="00991EB1">
        <w:rPr>
          <w:rFonts w:ascii="Montserrat" w:eastAsia="Times New Roman" w:hAnsi="Montserrat" w:cs="Arial"/>
          <w:b/>
          <w:sz w:val="18"/>
          <w:szCs w:val="18"/>
        </w:rPr>
        <w:t xml:space="preserve"> VIII. T</w:t>
      </w:r>
      <w:r w:rsidR="00542FE0" w:rsidRPr="00991EB1">
        <w:rPr>
          <w:rFonts w:ascii="Montserrat" w:eastAsia="Times New Roman" w:hAnsi="Montserrat" w:cs="Arial"/>
          <w:b/>
          <w:bCs/>
          <w:sz w:val="18"/>
          <w:szCs w:val="18"/>
        </w:rPr>
        <w:t>RANSPORTES</w:t>
      </w:r>
      <w:r w:rsidR="00542FE0" w:rsidRPr="00991EB1">
        <w:rPr>
          <w:rFonts w:ascii="Montserrat" w:eastAsia="Times New Roman" w:hAnsi="Montserrat" w:cs="Arial"/>
          <w:bCs/>
          <w:sz w:val="18"/>
          <w:szCs w:val="18"/>
        </w:rPr>
        <w:t xml:space="preserve"> </w:t>
      </w:r>
      <w:r w:rsidR="00542FE0" w:rsidRPr="00991EB1">
        <w:rPr>
          <w:rFonts w:ascii="Montserrat" w:eastAsia="Times New Roman" w:hAnsi="Montserrat" w:cs="Arial"/>
          <w:b/>
          <w:bCs/>
          <w:sz w:val="18"/>
          <w:szCs w:val="18"/>
        </w:rPr>
        <w:t xml:space="preserve">DE </w:t>
      </w:r>
      <w:r w:rsidRPr="00991EB1">
        <w:rPr>
          <w:rFonts w:ascii="Montserrat" w:eastAsia="Times New Roman" w:hAnsi="Montserrat" w:cs="Arial"/>
          <w:b/>
          <w:bCs/>
          <w:sz w:val="18"/>
          <w:szCs w:val="18"/>
        </w:rPr>
        <w:t>MERCANCÍAS</w:t>
      </w:r>
      <w:r w:rsidR="00542FE0" w:rsidRPr="00991EB1">
        <w:rPr>
          <w:rFonts w:ascii="Montserrat" w:eastAsia="Times New Roman" w:hAnsi="Montserrat" w:cs="Arial"/>
          <w:bCs/>
          <w:sz w:val="18"/>
          <w:szCs w:val="18"/>
        </w:rPr>
        <w:t>.</w:t>
      </w:r>
    </w:p>
    <w:p w14:paraId="6B7CFC3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4E5DD3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sz w:val="18"/>
          <w:szCs w:val="18"/>
          <w:u w:val="single"/>
        </w:rPr>
        <w:t>DESCRIPCIÓN DE LOS SERVICIOS OBJETO DEL ANEXO</w:t>
      </w:r>
      <w:r w:rsidRPr="00991EB1">
        <w:rPr>
          <w:rFonts w:ascii="Montserrat" w:eastAsia="Times New Roman" w:hAnsi="Montserrat" w:cs="Arial"/>
          <w:sz w:val="18"/>
          <w:szCs w:val="18"/>
        </w:rPr>
        <w:t>.</w:t>
      </w:r>
    </w:p>
    <w:p w14:paraId="7165842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E8B332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MEDIO DE TRANSPORTE.</w:t>
      </w:r>
    </w:p>
    <w:p w14:paraId="1D35D2C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4E503C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QUEDARÁN INCLUIDOS LOS BIENES MIENTRAS SE ENCUENTREN EN TRÁNSITO, YA SEAN TRANSPORTADOS EN VEHÍCULOS PROPIOS Y/O DE SERVICIO PÚBLICO O FEDERAL, POR CUALQUIER MEDIO DE TRANSPORTE TERRESTRE, AÉREO O MARÍTIMO, O COMBINADO. </w:t>
      </w:r>
    </w:p>
    <w:p w14:paraId="50CF969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6D0941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LÍMITES GEOGRÁFICOS Y VIGENCIA.</w:t>
      </w:r>
    </w:p>
    <w:p w14:paraId="4ACD240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3AEBB77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ADMINISTRACIÓN DE LOS BIENES DE ESTE ANEXO ES  DENTRO DE LA REPÚBLICA MEXICANA Y/O DESDE Y HASTA DONDE EXISTA ALGÚN INTERÉS ASEGURABLE ENTRARÁ EN VIGOR DESDE EL MOMENTO EN QUE LOS BIENES SALGAN DE LA BODEGA U OFICINA DEL REMITENTE, DURANTE EL CURSO ORDINARIO DE SU TRÁNSITO, INCLUYENDO DESVIACIONES DE RUTA, PARADAS TÉCNICAS NECESARIAS, ESTACIONAMIENTO EN VÍAS PÚBLICAS, O PARADEROS EN CARRETERA Y CUALQUIER OTRA CIRCUNSTANCIA QUE SE PRESENTE Y QUE SEA LA CAUSA DE QUE EL VEHÍCULO PERMANEZCA O TRANSITE POR LUGARES INDETERMINADOS, ENTRE CUALQUIERA DE LAS UBICACIONES DE “TELECOMM” HASTA SU ARRIBO A LAS BODEGAS Y SUCURSALES DEL DESTINATARIO O EN LUGARES DE ORIGEN Y DESTINO, DENTRO DE LA REPÚBLICA MEXICANA.</w:t>
      </w:r>
    </w:p>
    <w:p w14:paraId="7FEA66C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5E751D7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u w:val="single"/>
        </w:rPr>
        <w:t>BIENES CUBIERTOS</w:t>
      </w:r>
      <w:r w:rsidRPr="00991EB1">
        <w:rPr>
          <w:rFonts w:ascii="Montserrat" w:eastAsia="Times New Roman" w:hAnsi="Montserrat" w:cs="Arial"/>
          <w:bCs/>
          <w:sz w:val="18"/>
          <w:szCs w:val="18"/>
        </w:rPr>
        <w:t>.</w:t>
      </w:r>
    </w:p>
    <w:p w14:paraId="4DF7EA7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AE9E231" w14:textId="214AC83A"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TODOS LOS EMBARQUES EN LOS CUALES “TELECOMM” TENGA INTERÉS ASEGURABLE, PROPIOS, EN COMODATO, ARRENDAMIENTOS O A CARGO O PROPIEDAD DE TERCEROS COMO SON PERO NO LIMITADOS A: NUEVAS ADQUISICIONES, BIENES USADOS, BIENES NECESARIOS A LAS ACTIVIDADES DE “TELECOMM”, EQUIPOS DE PROCESAMIENTO DE DATOS, DE COMUNICACIÓN, DE MEDICIÓN Y TRANSMISIÓN, DE OFICINA, EQUIPO DE COMPUTO, EQUIPOS DE SEGURIDAD, MODEMS SATELITALES, MOBILIARIO, CAJAS FUERTES, CALENTADORES DE AGUA, ESCRITORIOS, ARCHIVEROS, MAQUINARIA, PARTES, REFACCIONES, ACCESORIOS, MERCANCÍAS, SISTEMAS DE ENERGÍA, UNIDADES TRANCEPTORAS DE TELEFONÍA SATELITAL, HANDSET Y PORTAHANDSET (EQUIPOS DE </w:t>
      </w:r>
      <w:r w:rsidR="008B7911" w:rsidRPr="00991EB1">
        <w:rPr>
          <w:rFonts w:ascii="Montserrat" w:eastAsia="Times New Roman" w:hAnsi="Montserrat" w:cs="Arial"/>
          <w:sz w:val="18"/>
          <w:szCs w:val="18"/>
        </w:rPr>
        <w:t>TELEFONÍA</w:t>
      </w:r>
      <w:r w:rsidRPr="00991EB1">
        <w:rPr>
          <w:rFonts w:ascii="Montserrat" w:eastAsia="Times New Roman" w:hAnsi="Montserrat" w:cs="Arial"/>
          <w:sz w:val="18"/>
          <w:szCs w:val="18"/>
        </w:rPr>
        <w:t xml:space="preserve">), CABLES DE SEÑALIZACIÓN, REDES DE COMUNICACIÓN DIGITAL, ANTENAS, FUENTES DE ALIMENTACIÓN Y ACONDICIONAMIENTO DE LÍNEAS, UNIDADES DE RADIOFRECUENCIA, APARATOS TELEFÓNICOS, RADIOS EXTERNOS E INTERNOS, TARJETAS ELECTRÓNICAS, AMPLIFICADORES DE ALTA FRECUENCIA Y EN GENERAL TODA CLASE DE BIENES, </w:t>
      </w:r>
      <w:r w:rsidRPr="00991EB1">
        <w:rPr>
          <w:rFonts w:ascii="Montserrat" w:eastAsia="Times New Roman" w:hAnsi="Montserrat" w:cs="Arial"/>
          <w:color w:val="000000"/>
          <w:sz w:val="18"/>
          <w:szCs w:val="18"/>
        </w:rPr>
        <w:t>MATERIALES USADOS PARA FLEJES, LONAS DE PROTECCIÓN DE CARGA, ASÍ COMO LOS TRASLADOS DE BIENES QUE “TELECOMM” REALICE ENTRE SUS CENTROS DE</w:t>
      </w:r>
      <w:r w:rsidRPr="00991EB1">
        <w:rPr>
          <w:rFonts w:ascii="Montserrat" w:eastAsia="Times New Roman" w:hAnsi="Montserrat" w:cs="Arial"/>
          <w:sz w:val="18"/>
          <w:szCs w:val="18"/>
        </w:rPr>
        <w:t xml:space="preserve"> TRABAJO O EN SUS PROPIAS INSTALACIONES, QUEDANDO AMPARADOS LOS TRASLADOS DE BIENES QUE REALICE DE UNA UBICACIÓN O INSTALACIÓN EN USO Y OCUPADA POR “TELECOMM”, A OTRA UBICACIÓN EN USO Y OCUPADA POR “TELECOMM”. </w:t>
      </w:r>
    </w:p>
    <w:p w14:paraId="3997564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DD5D1E2" w14:textId="0AB608D0"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REQUIERE CUBRIR DENTRO Y FUERA DE LAS INSTALACIONES DE “TELECOMM”, LOS EMBARQUES DE EXPOSICIONES PERMANENTES Y TEMPORALES DE EQUIPOS Y BIENES RELACIONADOS CON LA EVOLUCIÓN </w:t>
      </w:r>
      <w:r w:rsidR="008B7911" w:rsidRPr="00991EB1">
        <w:rPr>
          <w:rFonts w:ascii="Montserrat" w:eastAsia="Times New Roman" w:hAnsi="Montserrat" w:cs="Arial"/>
          <w:sz w:val="18"/>
          <w:szCs w:val="18"/>
        </w:rPr>
        <w:t>HISTÓRICA</w:t>
      </w:r>
      <w:r w:rsidRPr="00991EB1">
        <w:rPr>
          <w:rFonts w:ascii="Montserrat" w:eastAsia="Times New Roman" w:hAnsi="Montserrat" w:cs="Arial"/>
          <w:sz w:val="18"/>
          <w:szCs w:val="18"/>
        </w:rPr>
        <w:t xml:space="preserve"> DE LAS TELECOMUNICACIONES, TELEGRAFÍA, TELEFONÍA </w:t>
      </w:r>
      <w:r w:rsidR="008B7911" w:rsidRPr="00991EB1">
        <w:rPr>
          <w:rFonts w:ascii="Montserrat" w:eastAsia="Times New Roman" w:hAnsi="Montserrat" w:cs="Arial"/>
          <w:sz w:val="18"/>
          <w:szCs w:val="18"/>
        </w:rPr>
        <w:t>ALÁMBRICA</w:t>
      </w:r>
      <w:r w:rsidRPr="00991EB1">
        <w:rPr>
          <w:rFonts w:ascii="Montserrat" w:eastAsia="Times New Roman" w:hAnsi="Montserrat" w:cs="Arial"/>
          <w:sz w:val="18"/>
          <w:szCs w:val="18"/>
        </w:rPr>
        <w:t xml:space="preserve"> E </w:t>
      </w:r>
      <w:r w:rsidR="008B7911" w:rsidRPr="00991EB1">
        <w:rPr>
          <w:rFonts w:ascii="Montserrat" w:eastAsia="Times New Roman" w:hAnsi="Montserrat" w:cs="Arial"/>
          <w:sz w:val="18"/>
          <w:szCs w:val="18"/>
        </w:rPr>
        <w:t>INALÁMBRICA</w:t>
      </w:r>
      <w:r w:rsidRPr="00991EB1">
        <w:rPr>
          <w:rFonts w:ascii="Montserrat" w:eastAsia="Times New Roman" w:hAnsi="Montserrat" w:cs="Arial"/>
          <w:sz w:val="18"/>
          <w:szCs w:val="18"/>
        </w:rPr>
        <w:t xml:space="preserve">, </w:t>
      </w:r>
      <w:r w:rsidR="008B7911" w:rsidRPr="00991EB1">
        <w:rPr>
          <w:rFonts w:ascii="Montserrat" w:eastAsia="Times New Roman" w:hAnsi="Montserrat" w:cs="Arial"/>
          <w:sz w:val="18"/>
          <w:szCs w:val="18"/>
        </w:rPr>
        <w:t>RADIOCOMUNICACIÓN</w:t>
      </w:r>
      <w:r w:rsidRPr="00991EB1">
        <w:rPr>
          <w:rFonts w:ascii="Montserrat" w:eastAsia="Times New Roman" w:hAnsi="Montserrat" w:cs="Arial"/>
          <w:sz w:val="18"/>
          <w:szCs w:val="18"/>
        </w:rPr>
        <w:t xml:space="preserve">, </w:t>
      </w:r>
      <w:r w:rsidR="008B7911" w:rsidRPr="00991EB1">
        <w:rPr>
          <w:rFonts w:ascii="Montserrat" w:eastAsia="Times New Roman" w:hAnsi="Montserrat" w:cs="Arial"/>
          <w:sz w:val="18"/>
          <w:szCs w:val="18"/>
        </w:rPr>
        <w:t>RADIODIFUSIÓN</w:t>
      </w:r>
      <w:r w:rsidRPr="00991EB1">
        <w:rPr>
          <w:rFonts w:ascii="Montserrat" w:eastAsia="Times New Roman" w:hAnsi="Montserrat" w:cs="Arial"/>
          <w:sz w:val="18"/>
          <w:szCs w:val="18"/>
        </w:rPr>
        <w:t xml:space="preserve">, SISTEMAS INTEGRALES DE </w:t>
      </w:r>
      <w:r w:rsidR="008B7911" w:rsidRPr="00991EB1">
        <w:rPr>
          <w:rFonts w:ascii="Montserrat" w:eastAsia="Times New Roman" w:hAnsi="Montserrat" w:cs="Arial"/>
          <w:sz w:val="18"/>
          <w:szCs w:val="18"/>
        </w:rPr>
        <w:t>MICROONDAS</w:t>
      </w:r>
      <w:r w:rsidRPr="00991EB1">
        <w:rPr>
          <w:rFonts w:ascii="Montserrat" w:eastAsia="Times New Roman" w:hAnsi="Montserrat" w:cs="Arial"/>
          <w:sz w:val="18"/>
          <w:szCs w:val="18"/>
        </w:rPr>
        <w:t xml:space="preserve">, PINTURAS, </w:t>
      </w:r>
      <w:r w:rsidR="008B7911" w:rsidRPr="00991EB1">
        <w:rPr>
          <w:rFonts w:ascii="Montserrat" w:eastAsia="Times New Roman" w:hAnsi="Montserrat" w:cs="Arial"/>
          <w:sz w:val="18"/>
          <w:szCs w:val="18"/>
        </w:rPr>
        <w:t>FOTOGRAFÍAS</w:t>
      </w:r>
      <w:r w:rsidRPr="00991EB1">
        <w:rPr>
          <w:rFonts w:ascii="Montserrat" w:eastAsia="Times New Roman" w:hAnsi="Montserrat" w:cs="Arial"/>
          <w:sz w:val="18"/>
          <w:szCs w:val="18"/>
        </w:rPr>
        <w:t xml:space="preserve">, ESCULTURAS DE PIONEROS Y </w:t>
      </w:r>
      <w:r w:rsidR="008B7911" w:rsidRPr="00991EB1">
        <w:rPr>
          <w:rFonts w:ascii="Montserrat" w:eastAsia="Times New Roman" w:hAnsi="Montserrat" w:cs="Arial"/>
          <w:sz w:val="18"/>
          <w:szCs w:val="18"/>
        </w:rPr>
        <w:t>CIENTÍFICOS</w:t>
      </w:r>
      <w:r w:rsidRPr="00991EB1">
        <w:rPr>
          <w:rFonts w:ascii="Montserrat" w:eastAsia="Times New Roman" w:hAnsi="Montserrat" w:cs="Arial"/>
          <w:sz w:val="18"/>
          <w:szCs w:val="18"/>
        </w:rPr>
        <w:t xml:space="preserve"> DE LAS TELECOMUNICACIONES, MATERIAL </w:t>
      </w:r>
      <w:r w:rsidR="008B7911" w:rsidRPr="00991EB1">
        <w:rPr>
          <w:rFonts w:ascii="Montserrat" w:eastAsia="Times New Roman" w:hAnsi="Montserrat" w:cs="Arial"/>
          <w:sz w:val="18"/>
          <w:szCs w:val="18"/>
        </w:rPr>
        <w:t>FÍLMICO</w:t>
      </w:r>
      <w:r w:rsidRPr="00991EB1">
        <w:rPr>
          <w:rFonts w:ascii="Montserrat" w:eastAsia="Times New Roman" w:hAnsi="Montserrat" w:cs="Arial"/>
          <w:sz w:val="18"/>
          <w:szCs w:val="18"/>
        </w:rPr>
        <w:t xml:space="preserve"> CINTAS </w:t>
      </w:r>
      <w:r w:rsidR="008B7911" w:rsidRPr="00991EB1">
        <w:rPr>
          <w:rFonts w:ascii="Montserrat" w:eastAsia="Times New Roman" w:hAnsi="Montserrat" w:cs="Arial"/>
          <w:sz w:val="18"/>
          <w:szCs w:val="18"/>
        </w:rPr>
        <w:t>MAGNETOFÓNICAS</w:t>
      </w:r>
      <w:r w:rsidRPr="00991EB1">
        <w:rPr>
          <w:rFonts w:ascii="Montserrat" w:eastAsia="Times New Roman" w:hAnsi="Montserrat" w:cs="Arial"/>
          <w:sz w:val="18"/>
          <w:szCs w:val="18"/>
        </w:rPr>
        <w:t xml:space="preserve">, DOCUMENTOS, </w:t>
      </w:r>
      <w:r w:rsidR="008B7911" w:rsidRPr="00991EB1">
        <w:rPr>
          <w:rFonts w:ascii="Montserrat" w:eastAsia="Times New Roman" w:hAnsi="Montserrat" w:cs="Arial"/>
          <w:sz w:val="18"/>
          <w:szCs w:val="18"/>
        </w:rPr>
        <w:t>ANTIGÜEDADES</w:t>
      </w:r>
      <w:r w:rsidRPr="00991EB1">
        <w:rPr>
          <w:rFonts w:ascii="Montserrat" w:eastAsia="Times New Roman" w:hAnsi="Montserrat" w:cs="Arial"/>
          <w:sz w:val="18"/>
          <w:szCs w:val="18"/>
        </w:rPr>
        <w:t xml:space="preserve">, COLECCIONES DE LIBROS DE CONSULTA, U OTROS OBJETOS RAROS O DE ARTE DE </w:t>
      </w:r>
      <w:r w:rsidR="008B7911" w:rsidRPr="00991EB1">
        <w:rPr>
          <w:rFonts w:ascii="Montserrat" w:eastAsia="Times New Roman" w:hAnsi="Montserrat" w:cs="Arial"/>
          <w:sz w:val="18"/>
          <w:szCs w:val="18"/>
        </w:rPr>
        <w:t>DIFÍCIL</w:t>
      </w:r>
      <w:r w:rsidRPr="00991EB1">
        <w:rPr>
          <w:rFonts w:ascii="Montserrat" w:eastAsia="Times New Roman" w:hAnsi="Montserrat" w:cs="Arial"/>
          <w:sz w:val="18"/>
          <w:szCs w:val="18"/>
        </w:rPr>
        <w:t xml:space="preserve"> O IMPOSIBLE </w:t>
      </w:r>
      <w:r w:rsidR="008B7911" w:rsidRPr="00991EB1">
        <w:rPr>
          <w:rFonts w:ascii="Montserrat" w:eastAsia="Times New Roman" w:hAnsi="Montserrat" w:cs="Arial"/>
          <w:sz w:val="18"/>
          <w:szCs w:val="18"/>
        </w:rPr>
        <w:t>REPOSICIÓN</w:t>
      </w:r>
      <w:r w:rsidRPr="00991EB1">
        <w:rPr>
          <w:rFonts w:ascii="Montserrat" w:eastAsia="Times New Roman" w:hAnsi="Montserrat" w:cs="Arial"/>
          <w:sz w:val="18"/>
          <w:szCs w:val="18"/>
        </w:rPr>
        <w:t xml:space="preserve">. </w:t>
      </w:r>
      <w:bookmarkStart w:id="133" w:name="_Hlk49626451"/>
    </w:p>
    <w:bookmarkEnd w:id="133"/>
    <w:p w14:paraId="0EE1C11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5BA52A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LAS INDEMNIZACIONES EN CASO DE SINIESTRO, SERÁN A VALOR DEL BIEN AFECTADO, MAS UN 20% (VEINTE PORCIENTO) DE GASTOS DE TRASLADOS, CON COMPROBACIÓN (LOS GASTOS SE JUSTIFICARÁN CON PRESUPUESTO DE GASTOS DE TRASLADO, O ESTIMADOS ELABORADOS POR “TELECOMM” Y SIN CONSIDERAR DEMERITO ALGUNO.</w:t>
      </w:r>
    </w:p>
    <w:p w14:paraId="580261D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E70F26F" w14:textId="453116AC"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EL ALCANCE DE ESTA COBERTURA DE TRASPORTE DE </w:t>
      </w:r>
      <w:r w:rsidR="008B7911" w:rsidRPr="00991EB1">
        <w:rPr>
          <w:rFonts w:ascii="Montserrat" w:eastAsia="Times New Roman" w:hAnsi="Montserrat" w:cs="Arial"/>
          <w:sz w:val="18"/>
          <w:szCs w:val="18"/>
        </w:rPr>
        <w:t>MERCANCÍA</w:t>
      </w:r>
      <w:r w:rsidRPr="00991EB1">
        <w:rPr>
          <w:rFonts w:ascii="Montserrat" w:eastAsia="Times New Roman" w:hAnsi="Montserrat" w:cs="Arial"/>
          <w:sz w:val="18"/>
          <w:szCs w:val="18"/>
        </w:rPr>
        <w:t>, INCLUYE LOS BIENES QUE INTEGRAN LA RED SATELITAL 11K.</w:t>
      </w:r>
    </w:p>
    <w:p w14:paraId="7E11916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p>
    <w:p w14:paraId="0303C05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RIESGOS CUBIERTOS.</w:t>
      </w:r>
    </w:p>
    <w:p w14:paraId="41F570D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FF6AF4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CONTRA TODO RIESGO DE PÉRDIDA O DAÑO, POR CUALQUIER CAUSA Y EN CUALQUIER CIRCUNSTANCIA BAJO LA QUE SEAN TRANSPORTADOS LOS BIENES, SIN SER LIMITATIVOS Y SOLO ENUNCIATIVOS TALES COMO: ROBO DE BULTO POR ENTERO, ROBO POR ASALTO, ROBO PARCIAL, MOJADURAS, MANCHAS, OXIDACIÓN, CONTAMINACIÓN, ROTURA O RAJADURA, DERRAMES, CONTACTO CON OTRAS CARGAS, FALTANTE POR ROTURA DE ENVASES, DERRAME, ECHAZÓN O BARREDURA, COLISIÓN DE LA CARGA CONSIGO MISMA O CON CUALQUIER OTRO CUERPO, DAÑOS A LA CARGA SIN QUE EXISTA COLISIÓN DEL MEDIO DE TRANSPORTE EMPLEADO Y COMBINACIÓN DEL TRANSPORTE, BODEGA A BODEGA PARA EMBARQUES TERRESTRES O AÉREOS, BODEGA A BODEGA PARA EMBARQUES MARÍTIMOS O COMBINACIONES, ESTADÍAS HASTA DE 90 DÍAS, HUELGAS O ALBOROTOS POPULARES, INCLUYENDO LOS DAÑOS OCURRIDOS DURANTE LAS MANIOBRAS DE CARGA Y DESCARGA.</w:t>
      </w:r>
    </w:p>
    <w:p w14:paraId="35AF89C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A45F76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ESTA SECCIÓN INCLUYE TAMBIÉN CONTRA LOS MISMOS RIESGOS QUE SE MENCIONAN EN EL PÁRRAFO ANTERIOR Y VIAJEN SOBRE CUBIERTA DEL BUQUE, SIEMPRE Y CUANDO VENGAN CONTENIDOS EN EL SISTEMA DE CONTENEDORES, ADEMÁS DE LOS RIESGOS ORDINARIOS DE TRÁNSITO, PARA LOS BIENES QUE SE EXHIBEN DE MANERA PERMANENTE O TEMPORAL Y SE AMPARA ADEMÁS DE LOS RIESGOS MENCIONADOS, LA DE CLAVO A CLAVO.</w:t>
      </w:r>
    </w:p>
    <w:p w14:paraId="59310F4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A23B6A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bookmarkStart w:id="134" w:name="_Hlk49636694"/>
      <w:r w:rsidRPr="00991EB1">
        <w:rPr>
          <w:rFonts w:ascii="Montserrat" w:eastAsia="Times New Roman" w:hAnsi="Montserrat" w:cs="Arial"/>
          <w:sz w:val="18"/>
          <w:szCs w:val="18"/>
        </w:rPr>
        <w:t>LAS MEDIDAS DE SEGURIDAD COMÚN QUE SE IMPLEMENTAN PARA EL TRANSPORTE DE MERCANCÍAS, SON ENTRE OTRAS LOS REGISTROS DE EMBARQUES, SE SUPERVISA QUE LOS EMPAQUES SEAN LOS ADECUADOS PARA SU TRASLADO, USO DE LONAS IMPERMEABLES, REVISIÓN DEL BUEN FUNCIONAMIENTO DE LA UNIDAD, NO EXCEDER LA CAPACIDAD DE CARGA DE LA UNIDAD, RESPETAR LOS LIMITES DE VELOCIDAD, ASEGURAMIENTO CORRECTO DE LA CARGA POR MEDIO DE USOS DE CINTURONES.</w:t>
      </w:r>
    </w:p>
    <w:p w14:paraId="57226C9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bookmarkEnd w:id="134"/>
    <w:p w14:paraId="5EADEEB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 xml:space="preserve">RIESGOS EXCLUIDOS. </w:t>
      </w:r>
    </w:p>
    <w:p w14:paraId="51AB01D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871C95B"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FALTA DE CONTENIDOS EN LOS BULTOS QUE NO SUFRAN DAÑOS APARENTES.</w:t>
      </w:r>
    </w:p>
    <w:p w14:paraId="3046696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8463085"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ROBO EN EL QUE INTERVINIERA DIRECTA O INDIRECTAMENTE UN ENVIADO, EMPLEADO O DEPENDIENTE DE “TELECOMM”.</w:t>
      </w:r>
    </w:p>
    <w:p w14:paraId="57C0163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F2102C9"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DEMORA Y PÉRDIDA DE MERCADO.</w:t>
      </w:r>
    </w:p>
    <w:p w14:paraId="3074CBD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BBBA888"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 DAÑOS O GASTOS CAUSADOS POR LA NATURALEZA PERECEDERA INHERENTE A LOS BIENES, VICIO PROPIO Y LA COMBUSTIÓN ESPONTÁNEA.</w:t>
      </w:r>
    </w:p>
    <w:p w14:paraId="393D253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9C8ED6A"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DERRAME NORMAL, MERMA NATURAL, PÉRDIDA NORMAL DE PESO O VOLUMEN POR LA PROPIA NATURALEZA DE LOS BIENES O DESGASTE NATURAL DE LOS MISMOS.</w:t>
      </w:r>
    </w:p>
    <w:p w14:paraId="2C48FE2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74C2286"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USO DE CUALQUIER DISPOSITIVO O ARMA DE GUERRA QUE EMPLEE ENERGÍA ATÓMICA U OTRA RADIOACTIVA. TAMBIÉN POR LAS PROPIEDADES TÓXICAS, EXPLOSIVAS Y OTRAS PELIGROSAS O CONTAMINANTES DE CUALQUIER INSTALACIÓN O REACTOR.</w:t>
      </w:r>
    </w:p>
    <w:p w14:paraId="0ED5332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418ACD9"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EXTRAVÍO, ROBO O CUALQUIER OTRO DAÑO QUE SEA DETECTADO DESPUÉS DE LA ENTREGA DE LA MERCANCÍA EN LA BODEGA DE SU DESTINO FINAL.</w:t>
      </w:r>
    </w:p>
    <w:p w14:paraId="61ABCB7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6A9446A"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EL ABANDONO O DEJACIÓN DE LOS BIENES POR PARTE DE “TELECOMM” O DE QUIEN SUS INTERESES REPRESENTE, EXCEPTO CUANDO SON PARADAS PARA COMER O PARA USO DEL SANITARIO, SIEMPRE Y CUANDO LA PÉRDIDA TOTAL REAL DE LOS MISMOS RESULTEN INEVITABLES O CUANDO EL COSTO Y LOS GASTOS PARA RECUPERAR, REACONDICIONAR Y REEXPEDIR (O CUALQUIERA DE ELLOS) EXCEDA EL VALOR DE LAS MERCANCÍAS A SU LLEGADA AL DESTINO AL QUE VAN ASEGURADAS. </w:t>
      </w:r>
    </w:p>
    <w:p w14:paraId="76B2421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F9F47CD"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FALTA DE REGISTRO EN LA MERCANCÍA CUANDO ESTO IMPIDA SU IDENTIFICACIÓN Y RECUPERACIÓN EN CASO DE SINIESTRO.</w:t>
      </w:r>
    </w:p>
    <w:p w14:paraId="0C92414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1DF881A"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FALTA DE MARCAS EN EL ENVASE, EMPAQUE O EMBALAJE DE LOS BIENES ASEGURADOS, QUE INDIQUEN SU NATURALEZA FRÁGIL O LAS MEDIDAS DE PRECAUCIÓN O QUE CAREZCAN DE LA SIMBOLOGÍA NACIONAL O INTERNACIONAL UTILIZADA EN EL TRANSPORTE DE BIENES.</w:t>
      </w:r>
    </w:p>
    <w:p w14:paraId="57752D9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5626254"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APROPIACIÓN, INCAUTACIÓN, REQUISICIÓN O CONFISCACIÓN DE LOS BIENES ASEGURADOS POR PARTE DE PERSONAS QUE ESTÉN FACULTADAS POR DERECHO, A TENER POSESIÓN DE LOS MISMOS.</w:t>
      </w:r>
    </w:p>
    <w:p w14:paraId="6A63090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45D590E"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COLISIÓN DE LA CARGA Y NO DEL VEHÍCULO, CON OBJETOS QUE SE ENCUENTREN FUERA DEL MEDIO DE TRANSPORTE, O POR SOBREPASAR LA CAPACIDAD DIMENSIONAL DE CARGA O DE LA SUPERESTRUCTURA DEL VEHÍCULO, YA SEA EN SU LARGO, ANCHO O ALTO.</w:t>
      </w:r>
    </w:p>
    <w:p w14:paraId="3C2E6B4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BD6E3CD"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VARIACIÓN DE TEMPERATURA Y/O ATMÓSFERA.</w:t>
      </w:r>
    </w:p>
    <w:p w14:paraId="5DEE1B3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29714D4"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PÉRDIDA, DAÑO O GASTOS CAUSADOS DIRECTAMENTE POR DEMORA, AÚN CUANDO DICHA DEMORA SEA CONSECUENCIA DE UN RIESGO ASEGURADO.</w:t>
      </w:r>
    </w:p>
    <w:p w14:paraId="4906C88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448CAA0"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LA VIOLACIÓN POR “TELECOMM” DE CUALQUIER LEY, DISPOSICIÓN O REGLAMENTO EXPEDIDO POR CUALQUIER AUTORIDAD, EXTRANJERA O NACIONAL, FEDERAL, ESTATAL O MUNICIPAL O DE CUALQUIER OTRA ESPECIE, CUANDO INFLUYA EN LA REALIZACIÓN DEL SINIESTRO.</w:t>
      </w:r>
    </w:p>
    <w:p w14:paraId="17922A3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D69CAB4"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MINAS, TORPEDOS, BOMBAS U OTRAS ARMAS DE GUERRA ABANDONADAS.</w:t>
      </w:r>
    </w:p>
    <w:p w14:paraId="3E9255F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EF91198"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CUALQUIER PÉRDIDA O DAÑO A LOS BIENES QUE OCASIONEN DESAJUSTE O DESCALIBRACIÓN EN MAQUINARIA, HERRAMIENTA Y EQUIPOS ELÉCTRICOS, ELECTRÓNICOS Y DE PRECISIÓN, A CONSECUENCIA DE VIBRACIÓN O MOVIMIENTOS DURANTE EL CURSO NORMAL DEL VIAJE, SIN QUE SE PRESENTE ALGUNO DE LOS RIESGOS AMPARADOS POR ÉSTE ANEXO.</w:t>
      </w:r>
    </w:p>
    <w:p w14:paraId="0424A96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D84465D"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CUANDO “TELECOMM” NO CELEBRE CON EL TRANSPORTISTA UN ANEXO DE PRESTACIÓN DE SERVICIOS (CARTA DE PORTE) O CUANDO DESPUÉS DE UN SINIESTRO POR COLISIÓN O ROBO DEL VEHÍCULO, “TELECOMM” NO HAGA ANTE LA AUTORIDAD CORRESPONDIENTE SU DECLARACIÓN DE HECHOS.</w:t>
      </w:r>
    </w:p>
    <w:p w14:paraId="268C251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978C6BD"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CUANDO “TELECOMM” NO GARANTICE QUE EL TRANSPORTISTA CUENTE CON SUS REGISTROS Y PERMISOS VIGENTES AVALADOS POR LAS AUTORIDADES COMPETENTES, MISMAS QUE DEBERÁN DEMOSTRAR QUE DICHO TRANSPORTISTA SE ENCUENTRA LEGALMENTE ESTABLECIDO PARA OFRECER SUS SERVICIOS, EN TERRITORIO NACIONAL.</w:t>
      </w:r>
    </w:p>
    <w:p w14:paraId="596D2E8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C9DEFA4"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BIENES RECHAZADOS POR DESTINATARIO, QUE SEAN ASEGURADOS EN SU REGRESO A SU LUGAR DE ORIGEN Y QUE NO SE DECLAREN EN LA SOLICITUD COMO “BIENES RECHAZADOS”.</w:t>
      </w:r>
    </w:p>
    <w:p w14:paraId="61FF4C2E" w14:textId="77777777" w:rsidR="00542FE0" w:rsidRPr="00991EB1" w:rsidRDefault="00542FE0" w:rsidP="00542FE0">
      <w:pPr>
        <w:pStyle w:val="Prrafodelista"/>
        <w:rPr>
          <w:rFonts w:ascii="Montserrat" w:hAnsi="Montserrat" w:cs="Arial"/>
          <w:b w:val="0"/>
          <w:sz w:val="18"/>
          <w:szCs w:val="18"/>
        </w:rPr>
      </w:pPr>
    </w:p>
    <w:p w14:paraId="1A1A663E"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PARA EL TRANSPORTE DE BIENES DE PROCEDENCIA EXTRANJERA, CUANDO NO SE HUBIERE CONTRATADO DESDE SU PUNTO DE ORIGEN SOLO AMPARARA LOS RIESGOS ORDINARIOS DE TRANSITO, DE ACUERDO CON EL MEDIO DE TRANSPORTE EMPLEADO.</w:t>
      </w:r>
    </w:p>
    <w:p w14:paraId="01D110B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C7B4586"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POR GUERRA.</w:t>
      </w:r>
    </w:p>
    <w:p w14:paraId="302707F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46A4B60"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BARATERÍA DEL CAPITÁN.</w:t>
      </w:r>
    </w:p>
    <w:p w14:paraId="5CDA933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84F848B"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BIENES QUE SEAN TRANSPORTADOS SOBRE CUBIERTA CUANDO LAS ORDENANZAS MARÍTIMAS NO LO PERMITAN.</w:t>
      </w:r>
    </w:p>
    <w:p w14:paraId="2D9CAC3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E87FDD7"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OXIDACIÓN, QUEDA EXCLUIDA LA PÉRDIDA O DAÑO POR HUMEDAD DEL MEDIO AMBIENTE, SUDORACIÓN O CONDENSACIÓN DEL AIRE DENTRO DEL EMPAQUE, EMBALAJE O DE LA BODEGA DONDE HAYAN SIDO ESTIBADOS LOS BIENES.</w:t>
      </w:r>
    </w:p>
    <w:p w14:paraId="722219F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14AF21F"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MOJADURA SE EXCLUYEN LOS DAÑOS CAUSADOS A LOS BIENES ASEGURADOS POR HUMEDAD DEL MEDIO AMBIENTE, POR CONDENSACIÓN DEL AIRE DENTRO DEL EMPAQUE O DE LA BODEGA DONDE HAYAN SIDO ESTIBADOS, O BIEN, CUANDO DICHOS BIENES VIAJEN ESTIBADOS SOBRE LA CUBIERTA DEL BUQUE (EXCEPTO LA QUE VIAJE DENTRO DE CONTENEDORES Y EN BUQUES APROPIADOS) O EN CARRO DE FERROCARRIL Y/O CAMIONES ABIERTOS O CUALQUIER OTRO VEHÍCULO QUE NO REÚNA LAS CARACTERÍSTICAS DE PROTECCIÓN ADECUADAS.</w:t>
      </w:r>
    </w:p>
    <w:p w14:paraId="53375D9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E0D3009"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CONTAMINACIÓN, SE EXCLUYE AQUELLA QUE SEA OCASIONADA POR RESIDUOS O MATERIALES EXTRAÑOS A LA MERCANCÍA ASEGURADA, CUANDO EL ENVASE, EMPAQUE O EMBALAJE SE ENCUENTRE INDEMNE.</w:t>
      </w:r>
    </w:p>
    <w:p w14:paraId="2AF8912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CE459E2"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ROBO, FRAUDE, DOLO, MALA FE, CULPA GRAVE, ABUSO DE CONFIANZA, INFIDELIDAD O POR CUALQUIER DELITO COMETIDO POR “TELECOMM”, EL BENEFICIARIO O SUS ENVIADOS, YA SEA QUE ACTÚE SOLO O EN COLUSIÓN CON OTRAS PERSONAS, DICHA CONDUCTA DEBERÁ SER RESUELTAS POR UNA AUTORIDAD COMPETENTE EN EL EJERCICIO DE SUS ATRIBUCIONES.</w:t>
      </w:r>
    </w:p>
    <w:p w14:paraId="7F59041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4FF1A7C"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DAÑOS INDIRECTOS, PÉRDIDA DE MERCADO, PÉRDIDA DE BENEFICIO O CUALQUIER OTRO PERJUICIO O DIFICULTAD DE ÍNDOLE COMERCIAL QUE AFECTE A “TELECOMM”, CUALQUIERA QUE SEA SU CAUSA Y ORIGEN.</w:t>
      </w:r>
    </w:p>
    <w:p w14:paraId="19A7D40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67CCC61"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ACTO DE SABOTAJE O TERRORISMO.</w:t>
      </w:r>
    </w:p>
    <w:p w14:paraId="0CB990E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5F91528" w14:textId="46159F09"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INFRINGIR LAS REGULACIONES DE </w:t>
      </w:r>
      <w:r w:rsidR="008B7911" w:rsidRPr="00991EB1">
        <w:rPr>
          <w:rFonts w:ascii="Montserrat" w:hAnsi="Montserrat" w:cs="Arial"/>
          <w:b w:val="0"/>
          <w:sz w:val="18"/>
          <w:szCs w:val="18"/>
        </w:rPr>
        <w:t>IMPORTACIÓN</w:t>
      </w:r>
      <w:r w:rsidRPr="00991EB1">
        <w:rPr>
          <w:rFonts w:ascii="Montserrat" w:hAnsi="Montserrat" w:cs="Arial"/>
          <w:b w:val="0"/>
          <w:sz w:val="18"/>
          <w:szCs w:val="18"/>
        </w:rPr>
        <w:t xml:space="preserve"> O </w:t>
      </w:r>
      <w:r w:rsidR="008B7911" w:rsidRPr="00991EB1">
        <w:rPr>
          <w:rFonts w:ascii="Montserrat" w:hAnsi="Montserrat" w:cs="Arial"/>
          <w:b w:val="0"/>
          <w:sz w:val="18"/>
          <w:szCs w:val="18"/>
        </w:rPr>
        <w:t>EXPORTACIÓN</w:t>
      </w:r>
      <w:r w:rsidRPr="00991EB1">
        <w:rPr>
          <w:rFonts w:ascii="Montserrat" w:hAnsi="Montserrat" w:cs="Arial"/>
          <w:b w:val="0"/>
          <w:sz w:val="18"/>
          <w:szCs w:val="18"/>
        </w:rPr>
        <w:t>.</w:t>
      </w:r>
    </w:p>
    <w:p w14:paraId="7FAD898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F82E740"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 DAÑO O GASTO ATRIBUIBLE A UNA CONDUCTA DOLOSA DE “TELECOMM”, DICHA CONDUCTA DEBERÁ SER RESUELTAS POR UNA AUTORIDAD COMPETENTE EN EL EJERCICIO DE SUS ATRIBUCIONES.</w:t>
      </w:r>
    </w:p>
    <w:p w14:paraId="1BEE540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1193DFF"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PÉRDIDA, DAÑO O GASTOS SURGIDOS DE INSOLVENCIA O INCUMPLIMIENTOS FINANCIEROS DE LOS PROPIETARIOS, ADMINISTRADORES, FLETADORES U OPERACIONES DEL BUQUE.</w:t>
      </w:r>
    </w:p>
    <w:p w14:paraId="606C29B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08A2A27"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RENUNCIAN A LOS DERECHOS QUE TENGAN POR EL QUEBRANTAMIENTO DE LAS GARANTÍAS IMPLÍCITAS DE NAVEGABILIDAD E IDONEIDAD DEL BUQUE, PARA TRANSPORTAR EL OBJETO ASEGURADO A SU DESTINO, A MENOS QUE “TELECOMM” O SUS DEPENDIENTES CONOZCAN ESA INNAVEGABILIDAD O FALTA DE IDONEIDAD.</w:t>
      </w:r>
    </w:p>
    <w:p w14:paraId="3F7FE2A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825E067" w14:textId="77777777" w:rsidR="00542FE0" w:rsidRPr="00991EB1" w:rsidRDefault="00542FE0" w:rsidP="00762A71">
      <w:pPr>
        <w:pStyle w:val="Prrafodelista"/>
        <w:widowControl w:val="0"/>
        <w:numPr>
          <w:ilvl w:val="0"/>
          <w:numId w:val="79"/>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EMPLEO DE MEDIOS DE TRANSPORTE NO APTOS PARA TRANSPORTAR EL TIPO DE MERCANCÍAS, CON FALLAS O DEFECTOS LATENTES, QUE NO PUDIERAN SER IGNORADOS POR “TELECOMM” O PERMISIONARIO.</w:t>
      </w:r>
    </w:p>
    <w:p w14:paraId="501EA5C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42CBE09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r w:rsidRPr="00991EB1">
        <w:rPr>
          <w:rFonts w:ascii="Montserrat" w:eastAsia="Times New Roman" w:hAnsi="Montserrat" w:cs="Arial"/>
          <w:sz w:val="18"/>
          <w:szCs w:val="18"/>
          <w:u w:val="single"/>
        </w:rPr>
        <w:t>MONTO MÍNIMO Y MÁXIMO A RECLAMAR</w:t>
      </w:r>
    </w:p>
    <w:p w14:paraId="227424B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CB1B08F" w14:textId="2B6A27DA"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SE RECLAMARÁN BAJO ESTAS CONDICIONES DE OPERACIÓN TODOS LOS SINIESTROS DE TRANSPORTES DE </w:t>
      </w:r>
      <w:r w:rsidR="008B7911" w:rsidRPr="00991EB1">
        <w:rPr>
          <w:rFonts w:ascii="Montserrat" w:eastAsia="Times New Roman" w:hAnsi="Montserrat" w:cs="Arial"/>
          <w:sz w:val="18"/>
          <w:szCs w:val="18"/>
        </w:rPr>
        <w:t>MERCANCÍAS</w:t>
      </w:r>
      <w:r w:rsidRPr="00991EB1">
        <w:rPr>
          <w:rFonts w:ascii="Montserrat" w:eastAsia="Times New Roman" w:hAnsi="Montserrat" w:cs="Arial"/>
          <w:bCs/>
          <w:sz w:val="18"/>
          <w:szCs w:val="18"/>
        </w:rPr>
        <w:t>, CUYO MONTO DE PÉRDIDA SEA IGUAL O MAYOR A LOS $5,000.00 (CINCO MIL PESOS 00/100 M.N.)</w:t>
      </w:r>
      <w:r w:rsidRPr="00991EB1">
        <w:rPr>
          <w:rFonts w:ascii="Montserrat" w:eastAsia="Times New Roman" w:hAnsi="Montserrat" w:cs="Arial"/>
          <w:sz w:val="18"/>
          <w:szCs w:val="18"/>
        </w:rPr>
        <w:t>, LOS MONTOS MENORES SERÁN ASUMIDO POR TELECOMM Y EL MONTO MÁXIMO A RECLAMAR SERÁ DE $48,000,000.00 (CUARENTA Y OCHO MILLONES DE PESOS 00/100 M.N.), ASIGNADO INDISTINTAMENTE PARA CUALQUIER SECCIÓN AMPARADA.</w:t>
      </w:r>
    </w:p>
    <w:p w14:paraId="27CF589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887196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u w:val="single"/>
        </w:rPr>
      </w:pPr>
      <w:r w:rsidRPr="00991EB1">
        <w:rPr>
          <w:rFonts w:ascii="Montserrat" w:eastAsia="Times New Roman" w:hAnsi="Montserrat" w:cs="Arial"/>
          <w:bCs/>
          <w:sz w:val="18"/>
          <w:szCs w:val="18"/>
          <w:u w:val="single"/>
        </w:rPr>
        <w:t>DEDUCIBLE Y COASEGURO.</w:t>
      </w:r>
    </w:p>
    <w:p w14:paraId="51E6A89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18DE5B5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NO APLICA PARA NINGÚN RIESGO.</w:t>
      </w:r>
    </w:p>
    <w:p w14:paraId="25639C3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u w:val="single"/>
        </w:rPr>
      </w:pPr>
    </w:p>
    <w:p w14:paraId="796D6C0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
          <w:sz w:val="18"/>
          <w:szCs w:val="18"/>
        </w:rPr>
        <w:t>16.- ERRORES U OMISIONES.</w:t>
      </w:r>
    </w:p>
    <w:p w14:paraId="1FB486F7" w14:textId="77777777" w:rsidR="008C17BE" w:rsidRPr="00991EB1" w:rsidRDefault="008C17BE"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BF8F35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QUE CUALQUIER ERROR U OMISIÓN EN LA DESCRIPCIÓN DE LOS BIENES ASEGURADOS NO PERJUDICARÁ LOS INTERESES DE “TELECOMM”, YA QUE LA INTENCIÓN DE ESTA CLÁUSULA ES DE PROTEGER EN TODO TIEMPO, SIN EXCEDER EL TECHO PRESUPUESTAL, POR LO TANTO, CUALQUIER ERROR U OMISIÓN SERÁ CORREGIDO AL SER DESCUBIERTO Y AVISADO CON TODA OPORTUNIDAD POR “TELECOMM”.</w:t>
      </w:r>
    </w:p>
    <w:p w14:paraId="589D55D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trike/>
          <w:sz w:val="18"/>
          <w:szCs w:val="18"/>
        </w:rPr>
      </w:pPr>
    </w:p>
    <w:p w14:paraId="26F3A44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
          <w:sz w:val="18"/>
          <w:szCs w:val="18"/>
        </w:rPr>
        <w:t>17.-</w:t>
      </w:r>
      <w:r w:rsidRPr="00991EB1">
        <w:rPr>
          <w:rFonts w:ascii="Montserrat" w:eastAsia="Times New Roman" w:hAnsi="Montserrat" w:cs="Arial"/>
          <w:sz w:val="18"/>
          <w:szCs w:val="18"/>
        </w:rPr>
        <w:t xml:space="preserve"> </w:t>
      </w:r>
      <w:r w:rsidRPr="00991EB1">
        <w:rPr>
          <w:rFonts w:ascii="Montserrat" w:eastAsia="Times New Roman" w:hAnsi="Montserrat" w:cs="Arial"/>
          <w:b/>
          <w:sz w:val="18"/>
          <w:szCs w:val="18"/>
        </w:rPr>
        <w:t>AVISO DE SINIESTRO</w:t>
      </w:r>
    </w:p>
    <w:p w14:paraId="6BF2ED7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18D0A1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AL OCURRIR UN SINIESTRO QUE PUDIERA DAR LUGAR A LA INDEMNIZACIÓN CONFORME A ESTE ANEXO, “TELECOMM” TENDRÁ LA OBLIGACIÓN DE COMUNICARLO “AL LICITANTE GANADOR” LO MÁS PRONTO POSIBLE A PARTIR DEL MOMENTO EN QUE TENGA CONOCIMIENTO DEL HECHO, YA SEA POR TELÉFONO, CORREO ELECTRÓNICO Y POSTERIORMENTE RATIFICAR ESTE AVISO EN FORMA ESCRITA.</w:t>
      </w:r>
    </w:p>
    <w:p w14:paraId="7AC89A4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7CD356A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18.- REPORTES DE SINIESTRALIDAD</w:t>
      </w:r>
    </w:p>
    <w:p w14:paraId="52B136B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38DCF4B" w14:textId="05EFC740"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“EL LICITANTE GANADOR”, SE OBLIGA A PRESENTAR REPORTES BIMESTRALES DENTRO DE LOS SIGUIENTES 10 </w:t>
      </w:r>
      <w:r w:rsidR="008B7911" w:rsidRPr="00991EB1">
        <w:rPr>
          <w:rFonts w:ascii="Montserrat" w:eastAsia="Times New Roman" w:hAnsi="Montserrat" w:cs="Arial"/>
          <w:bCs/>
          <w:sz w:val="18"/>
          <w:szCs w:val="18"/>
        </w:rPr>
        <w:t>DÍAS</w:t>
      </w:r>
      <w:r w:rsidRPr="00991EB1">
        <w:rPr>
          <w:rFonts w:ascii="Montserrat" w:eastAsia="Times New Roman" w:hAnsi="Montserrat" w:cs="Arial"/>
          <w:bCs/>
          <w:sz w:val="18"/>
          <w:szCs w:val="18"/>
        </w:rPr>
        <w:t xml:space="preserve"> NATURALES DEL CIERRE DEL MES, MISMO QUE DEBERÁ CONTENER NÚMERO DE REGISTRO, SECCIÓN AFECTADA, NÚMERO DE SINIESTRO POR </w:t>
      </w:r>
      <w:r w:rsidR="008B7911" w:rsidRPr="00991EB1">
        <w:rPr>
          <w:rFonts w:ascii="Montserrat" w:eastAsia="Times New Roman" w:hAnsi="Montserrat" w:cs="Arial"/>
          <w:bCs/>
          <w:sz w:val="18"/>
          <w:szCs w:val="18"/>
        </w:rPr>
        <w:t>SECCIÓN</w:t>
      </w:r>
      <w:r w:rsidRPr="00991EB1">
        <w:rPr>
          <w:rFonts w:ascii="Montserrat" w:eastAsia="Times New Roman" w:hAnsi="Montserrat" w:cs="Arial"/>
          <w:bCs/>
          <w:sz w:val="18"/>
          <w:szCs w:val="18"/>
        </w:rPr>
        <w:t xml:space="preserve"> AFECTADA, FECHA DEL SINIESTRO, FECHA DE REPORTE “AL LICITANTE GANADOR”, LUGAR DEL SINIESTRO, DESCRIPCIÓN GENÉRICA DE LOS BIENES AFECTADOS, RIESGO AFECTADO, MONTOS DE LOS SINIESTROS PAGADOS, SINIESTROS PENDIENTES POR PAGAR, FECHA DE PAGO Y FECHA DE TERMINO Y EL NOMBRE DEL BENEFICIARIO DE LA </w:t>
      </w:r>
      <w:r w:rsidR="008B7911" w:rsidRPr="00991EB1">
        <w:rPr>
          <w:rFonts w:ascii="Montserrat" w:eastAsia="Times New Roman" w:hAnsi="Montserrat" w:cs="Arial"/>
          <w:bCs/>
          <w:sz w:val="18"/>
          <w:szCs w:val="18"/>
        </w:rPr>
        <w:t>INDEMNIZACIÓN</w:t>
      </w:r>
      <w:r w:rsidRPr="00991EB1">
        <w:rPr>
          <w:rFonts w:ascii="Montserrat" w:eastAsia="Times New Roman" w:hAnsi="Montserrat" w:cs="Arial"/>
          <w:bCs/>
          <w:sz w:val="18"/>
          <w:szCs w:val="18"/>
        </w:rPr>
        <w:t>,  EN LOS SINIESTROS QUE FUERON RECUPERADOS EN ESPECIE SEGÚN LA COBERTURA AFECTADA Y EN LA SECCIÓN DE RESPONSABILIDAD CIVIL AGREGAR EL SIGUIENTE RUBRO NOMBRE DEL TERCERO AFECTADO/RECLAMANTE, EL INCUMPLIMIENTO DE ESTOS PUNTOS SE SANCIONARÁ DE CONFORMIDAD A LO DISPUESTO EN LA LEY DE ADQUISICIONES, ARRENDAMIENTOS Y SERVICIOS DEL SECTOR PÚBLICO Y CON BASE EN EL CONTRATO QUE SE FORMALICE CON EL LICITANTE ADJUDICADO POR CADA DÍA DE ATRASO, HASTA LA ENTREGA DE LA SINIESTRALIDAD BIMESTRAL EN LOS TÉRMINOS REQUERIDOS.</w:t>
      </w:r>
    </w:p>
    <w:p w14:paraId="225659E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5C3848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19.- PROCEDIMIENTO PARA LA EVALUACIÓN DE PÉRDIDAS O DAÑOS RECLAMADOS.</w:t>
      </w:r>
    </w:p>
    <w:p w14:paraId="18BFFCD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852CC9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TELECOMM PODRÁ SOLICITAR AL LICITANTE GANADOR QUE CUMPLA SUS OBLIGACIONES EN LA INDEMNIZACIÓN DE SINIESTROS, AL TENOR DE LAS SIGUIENTES FORMAS:</w:t>
      </w:r>
    </w:p>
    <w:p w14:paraId="3B7FC7E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025875F" w14:textId="77777777" w:rsidR="00542FE0" w:rsidRPr="00991EB1" w:rsidRDefault="00542FE0" w:rsidP="00762A71">
      <w:pPr>
        <w:pStyle w:val="Prrafodelista"/>
        <w:widowControl w:val="0"/>
        <w:numPr>
          <w:ilvl w:val="0"/>
          <w:numId w:val="8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PAGAR EN NUMERARIO EL VALOR DE LA PÉRDIDA.</w:t>
      </w:r>
    </w:p>
    <w:p w14:paraId="2AC70AC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0F6124C" w14:textId="77777777" w:rsidR="00542FE0" w:rsidRPr="00991EB1" w:rsidRDefault="00542FE0" w:rsidP="00762A71">
      <w:pPr>
        <w:pStyle w:val="Prrafodelista"/>
        <w:widowControl w:val="0"/>
        <w:numPr>
          <w:ilvl w:val="0"/>
          <w:numId w:val="8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REPONER EN ESPECIE EL BIEN DAÑADO</w:t>
      </w:r>
    </w:p>
    <w:p w14:paraId="6B28AD7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292E554" w14:textId="77777777" w:rsidR="00542FE0" w:rsidRPr="00991EB1" w:rsidRDefault="00542FE0" w:rsidP="00762A71">
      <w:pPr>
        <w:pStyle w:val="Prrafodelista"/>
        <w:widowControl w:val="0"/>
        <w:numPr>
          <w:ilvl w:val="0"/>
          <w:numId w:val="82"/>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REPARAR EL MISMO A SATISFACCIÓN DE TELECOMM, INCLUSO MEDIANTE CONVENIO DE PAGO EN ESPECIE.</w:t>
      </w:r>
    </w:p>
    <w:p w14:paraId="2874852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926225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20.- AUTORIZACIÓN PARA REPONER, RECONSTRUIR O REPARAR.</w:t>
      </w:r>
    </w:p>
    <w:p w14:paraId="6700E56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86EAE2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 CASO DE SINIESTRO QUE AMERITE INDEMNIZACIÓN, “TELECOMM” PODRÁ OPTAR POR LA REPOSICIÓN DE LOS BIENES DAÑADOS O DISPONER DE ELLOS PARA EMPEZAR INMEDIATAMENTE SU REPARACIÓN O RECONSTRUCCIÓN YA SEA EN EL MISMO SITIO EN EL QUE SE ENCONTRABAN O EN OTRO LUGAR.</w:t>
      </w:r>
    </w:p>
    <w:p w14:paraId="391B544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41D800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21.- DESIGNACIÓN DE AJUSTADORES E INSPECCIONES.</w:t>
      </w:r>
    </w:p>
    <w:p w14:paraId="2AC683C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CBA82A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LOS DESPACHOS DE AJUSTADORES EN CASO DE SER NECESARIOS SERÁN DESIGNADOS DE MUTUO ACUERDO ENTRE “EL LICITANTE GANADOR” Y “TELECOMM”.</w:t>
      </w:r>
    </w:p>
    <w:p w14:paraId="3A33D35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71401FD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22.- TRASLADO DE BIENES.</w:t>
      </w:r>
    </w:p>
    <w:p w14:paraId="4412C73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F71345E" w14:textId="5ABB9965"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“TELECOMM” PODRÁ EN CASO DE SINIESTRO, SIN PREVIO AVISO AL “LICITANTE GANADOR” TRASLADAR LOS BIENES A CUALQUIER EDIFICIO, LUGAR O PREDIO DEL QUE DISPONGA “TELECOMM” CON OBJETO DE SALVAGUARDAR LAS PÉRDIDAS O DAÑOS.</w:t>
      </w:r>
    </w:p>
    <w:p w14:paraId="54F2B42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7DF5B98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23.- LIQUIDACIÓN DE PÉRDIDAS.</w:t>
      </w:r>
    </w:p>
    <w:p w14:paraId="56DBFBF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05EE15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 CASO DE CUALQUIER PÉRDIDA INDEMNIZABLE, “EL LICITANTE GANADOR” LIQUIDARÁ A “TELECOMM” LA CANTIDAD QUE RESULTE PROCEDENTE DENTRO DE LOS 10 DÍAS NATURALES, SIGUIENTES A LA FECHA EN QUE SE HAYA INTEGRADO LA RECLAMACIÓN Y FIRMADO POR AMBAS PARTES EL CONVENIO DE PÉRDIDA CORRESPONDIENTE Y CUENTE CON FONDOS DISPONIBLES PARA REALIZAR LOS PAGOS EN MONEDA NACIONAL, A SOLICITUD DE “TELECOMM” EL PAGO PODRÁ REALIZARSE VÍA TRANSFERENCIA BANCARIA A LA CUENTA DEL PROVEEDOR QUE SUMINISTRARÁ LOS BIENES O A LA CUENTA DE “TELECOMM”</w:t>
      </w:r>
    </w:p>
    <w:p w14:paraId="62F89F6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708EEF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TELECOMM PROPORCIONARÁ LA DOCUMENTACIÓN MÍNIMA Y NECESARIA PARA LA INDEMNIZACIÓN CORRESPONDIENTE, DE ACUERDO A LO SIGUIENTE:</w:t>
      </w:r>
    </w:p>
    <w:p w14:paraId="2CC54A4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7C08FD8" w14:textId="03E7B28F" w:rsidR="00542FE0" w:rsidRPr="00991EB1" w:rsidRDefault="00542FE0" w:rsidP="00762A71">
      <w:pPr>
        <w:pStyle w:val="Prrafodelista"/>
        <w:widowControl w:val="0"/>
        <w:numPr>
          <w:ilvl w:val="0"/>
          <w:numId w:val="8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COPIA CERTIFICADA DE LA CARPETA DE INVESTIGACIÓN INTEGRADA DE HECHOS LEVANTADA ANTE LA </w:t>
      </w:r>
      <w:r w:rsidR="008B7911" w:rsidRPr="00991EB1">
        <w:rPr>
          <w:rFonts w:ascii="Montserrat" w:hAnsi="Montserrat" w:cs="Arial"/>
          <w:b w:val="0"/>
          <w:sz w:val="18"/>
          <w:szCs w:val="18"/>
        </w:rPr>
        <w:t>FISCALÍA</w:t>
      </w:r>
      <w:r w:rsidRPr="00991EB1">
        <w:rPr>
          <w:rFonts w:ascii="Montserrat" w:hAnsi="Montserrat" w:cs="Arial"/>
          <w:b w:val="0"/>
          <w:sz w:val="18"/>
          <w:szCs w:val="18"/>
        </w:rPr>
        <w:t xml:space="preserve"> GENERAL DEL ESTADO CORRESPONDIENTE.</w:t>
      </w:r>
    </w:p>
    <w:p w14:paraId="215B0E76" w14:textId="77777777" w:rsidR="00542FE0" w:rsidRPr="00991EB1" w:rsidRDefault="00542FE0" w:rsidP="00762A71">
      <w:pPr>
        <w:pStyle w:val="Prrafodelista"/>
        <w:widowControl w:val="0"/>
        <w:numPr>
          <w:ilvl w:val="0"/>
          <w:numId w:val="8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 xml:space="preserve">CARTA RECLAMACIÓN </w:t>
      </w:r>
    </w:p>
    <w:p w14:paraId="3D469929" w14:textId="77777777" w:rsidR="00542FE0" w:rsidRPr="00991EB1" w:rsidRDefault="00542FE0" w:rsidP="00762A71">
      <w:pPr>
        <w:pStyle w:val="Prrafodelista"/>
        <w:widowControl w:val="0"/>
        <w:numPr>
          <w:ilvl w:val="0"/>
          <w:numId w:val="8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ACTA CIRCUNSTANCIADA</w:t>
      </w:r>
    </w:p>
    <w:p w14:paraId="586EA0FF" w14:textId="77777777" w:rsidR="00542FE0" w:rsidRPr="00991EB1" w:rsidRDefault="00542FE0" w:rsidP="00762A71">
      <w:pPr>
        <w:pStyle w:val="Prrafodelista"/>
        <w:widowControl w:val="0"/>
        <w:numPr>
          <w:ilvl w:val="0"/>
          <w:numId w:val="8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DICTAMEN TÉCNICO</w:t>
      </w:r>
    </w:p>
    <w:p w14:paraId="27232E14" w14:textId="77777777" w:rsidR="00542FE0" w:rsidRPr="00991EB1" w:rsidRDefault="00542FE0" w:rsidP="00762A71">
      <w:pPr>
        <w:pStyle w:val="Prrafodelista"/>
        <w:widowControl w:val="0"/>
        <w:numPr>
          <w:ilvl w:val="0"/>
          <w:numId w:val="8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RESGUARDO DE LOS BIENES RECLAMADOS</w:t>
      </w:r>
    </w:p>
    <w:p w14:paraId="0BAB8E22" w14:textId="77777777" w:rsidR="00542FE0" w:rsidRPr="00991EB1" w:rsidRDefault="00542FE0" w:rsidP="00762A71">
      <w:pPr>
        <w:pStyle w:val="Prrafodelista"/>
        <w:widowControl w:val="0"/>
        <w:numPr>
          <w:ilvl w:val="0"/>
          <w:numId w:val="80"/>
        </w:numPr>
        <w:overflowPunct w:val="0"/>
        <w:autoSpaceDE w:val="0"/>
        <w:autoSpaceDN w:val="0"/>
        <w:adjustRightInd w:val="0"/>
        <w:jc w:val="both"/>
        <w:textAlignment w:val="baseline"/>
        <w:rPr>
          <w:rFonts w:ascii="Montserrat" w:hAnsi="Montserrat" w:cs="Arial"/>
          <w:b w:val="0"/>
          <w:sz w:val="18"/>
          <w:szCs w:val="18"/>
        </w:rPr>
      </w:pPr>
      <w:r w:rsidRPr="00991EB1">
        <w:rPr>
          <w:rFonts w:ascii="Montserrat" w:hAnsi="Montserrat" w:cs="Arial"/>
          <w:b w:val="0"/>
          <w:sz w:val="18"/>
          <w:szCs w:val="18"/>
        </w:rPr>
        <w:t>COTIZACIÓN Y/O FACTURA DE LOS PROVEEDORES QUE LLEVARÁN A CABO LA REPARACIÓN Y/O SUSTITUCIÓN DE LOS BIENES DAÑADOS.</w:t>
      </w:r>
    </w:p>
    <w:p w14:paraId="4F78722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AC0777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
          <w:sz w:val="18"/>
          <w:szCs w:val="18"/>
        </w:rPr>
        <w:t>24.- APLICACIÓN DE CONDICIONES</w:t>
      </w:r>
      <w:r w:rsidRPr="00991EB1">
        <w:rPr>
          <w:rFonts w:ascii="Montserrat" w:eastAsia="Times New Roman" w:hAnsi="Montserrat" w:cs="Arial"/>
          <w:sz w:val="18"/>
          <w:szCs w:val="18"/>
        </w:rPr>
        <w:t>.</w:t>
      </w:r>
    </w:p>
    <w:p w14:paraId="24B50C7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0AD10F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sz w:val="18"/>
          <w:szCs w:val="18"/>
        </w:rPr>
        <w:t>PARA LOS EFECTOS DE PAGO DE COSTO DE LAS PÉRDIDAS DE SINIESTROS QUE OCURRAN AL ANEXO DE SERVICIOS QUE SE CELEBRE PARA ESTE OBJETO Y DEL CUAL FORMAN PARTE INTEGRAL LAS PRESENTES “</w:t>
      </w:r>
      <w:r w:rsidRPr="00991EB1">
        <w:rPr>
          <w:rFonts w:ascii="Montserrat" w:eastAsia="Times New Roman" w:hAnsi="Montserrat" w:cs="Arial"/>
          <w:b/>
          <w:sz w:val="18"/>
          <w:szCs w:val="18"/>
        </w:rPr>
        <w:t>CONDICIONES DE OPERACIÓN</w:t>
      </w:r>
      <w:r w:rsidRPr="00991EB1">
        <w:rPr>
          <w:rFonts w:ascii="Montserrat" w:eastAsia="Times New Roman" w:hAnsi="Montserrat" w:cs="Arial"/>
          <w:sz w:val="18"/>
          <w:szCs w:val="18"/>
        </w:rPr>
        <w:t xml:space="preserve"> “, LAS PARTES CONVIENEN EXPRESAMENTE EN QUE SE SUJETARÁN ÚNICA Y EXCLUSIVAMENTE A LAS ESPECIFICACIONES ESTABLECIDAS EN ESTAS </w:t>
      </w:r>
      <w:r w:rsidRPr="00991EB1">
        <w:rPr>
          <w:rFonts w:ascii="Montserrat" w:eastAsia="Times New Roman" w:hAnsi="Montserrat" w:cs="Arial"/>
          <w:b/>
          <w:sz w:val="18"/>
          <w:szCs w:val="18"/>
        </w:rPr>
        <w:t>“CONDICIONES DE OPERACIÓN”</w:t>
      </w:r>
    </w:p>
    <w:p w14:paraId="1A6FDF3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0D32FE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25.- PAGO EN ESPECIE</w:t>
      </w:r>
    </w:p>
    <w:p w14:paraId="50E0779F" w14:textId="6BAA6C2C"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0404C7E7" w14:textId="77777777" w:rsidR="008C17BE" w:rsidRPr="00991EB1" w:rsidRDefault="008C17BE"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4E59E10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LAS PARTES ACUERDAN QUE CUANDO TELECOMM SOLICITE LA INDEMNIZACIÓN EN LA MODALIDAD DE REPOSICIÓN EN ESPECIE DE LOS SINIESTROS PROCEDENTES DE ACUERDO A ESTAS CONDICIONES DE OPERACIÓN, EL LICITANTE GANADOR REALIZARÁ EL PAGO DIRECTAMENTE A LOS PROVEEDORES POR EL IMPORTE TOTAL DE LA FACTURA INCLUYENDO EL I.V.A. CORRESPONDIENTE, QUE SUMINISTRARÁN Y/O REPARARÁN EL BIEN SINIESTRADO, EN LOS TÉRMINOS Y CONDICIONES DE LAS COTIZACIONES Y/O PRESUPUESTOS DE REPARACIÓN APROBADOS, INCLUSIVE SI DENTRO LOS MISMOS SE CONVIENE PAGAR ANTICIPOS.</w:t>
      </w:r>
    </w:p>
    <w:p w14:paraId="691ADAA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64418D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PARA EL ALTA Y BAJA INVENTARIAL DEL BIEN SUSTITUIDO, “EL LICITANTE GANADOR” SE COMPROMETE A REFACTURAR EL IMPORTE DEL BIEN SUSTITUIDO A FAVOR DE “TELECOMM” Y A ENTREGARLE LA FACTURA CORRESPONDIENTE A PARTIR DE QUE SE HAYAN REALIZADO LOS PAGOS A LOS PROVEEDORES. </w:t>
      </w:r>
    </w:p>
    <w:p w14:paraId="3D79722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771C322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 xml:space="preserve">26.- ANTICIPOS. </w:t>
      </w:r>
    </w:p>
    <w:p w14:paraId="0FBCFE0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06A0FC2" w14:textId="22D1E80F"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EN CASO DE SINIESTRO QUE AFECTE BIENES INCLUIDOS EN ESTE ANEXO, UNA VEZ CONOCIDO EL MONTO DE LOS DAÑOS Y SI RESULTAN DE UN RIESGO CUBIERTO EN EL ANEXO TÉCNICO, “EL LICITANTE GANADOR” ACEPTA OTORGAR ANTICIPOS DE INDEMNIZACIÓN A SOLICITUD EXPRESA DEL ADMINISTRADOR DEL ANEXO DE “TELECOMM”, HASTA POR UN 50% SOBRE EL MONTO DE LA PÉRDIDA ESTIMADA, SIEMPRE Y CUANDO ÉSTE SE HAYA DECLARADO </w:t>
      </w:r>
      <w:r w:rsidR="00B01FCE" w:rsidRPr="00991EB1">
        <w:rPr>
          <w:rFonts w:ascii="Montserrat" w:eastAsia="Times New Roman" w:hAnsi="Montserrat" w:cs="Arial"/>
          <w:sz w:val="18"/>
          <w:szCs w:val="18"/>
        </w:rPr>
        <w:t>PROCEDENTE</w:t>
      </w:r>
      <w:r w:rsidRPr="00991EB1">
        <w:rPr>
          <w:rFonts w:ascii="Montserrat" w:eastAsia="Times New Roman" w:hAnsi="Montserrat" w:cs="Arial"/>
          <w:sz w:val="18"/>
          <w:szCs w:val="18"/>
        </w:rPr>
        <w:t xml:space="preserve"> POR LOS AJUSTADORES, PARA ESTE EFECTO SE FORMALIZARÁ EL CONVENIO DE PERDIDA POR EL MONTO CORRESPONDIENTE AL ANTICIPO.</w:t>
      </w:r>
    </w:p>
    <w:p w14:paraId="5FEB6EA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601BD9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LAS PARTES ACUERDAN QUE CUANDO SE SOLICITE LA INDEMNIZACIÓN EN ESPECIE A FAVOR DE LOS PROVEEDORES QUE SUMINISTREN O REPAREN EL BIEN SINIESTRADO A “TELECOMM”, “EL LICITANTE GANADOR” ACEPTA PAGAR LOS IMPORTES DEL ANTICIPO QUE “TELECOMM” ACUERDE CON EL PROVEEDOR QUE REPARARÁ O SUSTITUIRÁ EL BIEN, SIEMPRE Y CUANDO YA SE CUENTEN CON COTIZACIONES Y/O PRESUPUESTOS FORMALES DE REPARACIÓN O SUSTITUCIÓN Y EL SINIESTRO SEA PROCEDENTE CONFORME A LAS CONDICIONES DEL ANEXO.</w:t>
      </w:r>
    </w:p>
    <w:p w14:paraId="6BD2FC0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81C99C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“EL LICITANTE GANADOR” A SOLICITUD DE “TELECOMM” SE COMPROMETE A PAGAR DIRECTAMENTE A LOS PROVEEDORES LOS IMPORTES DE LOS ANTICIPOS, EN UN TÉRMINO NO MAYOR DE 10 DÍAS NATURALES CONTADOS A PARTIR DE LA FECHA EN QUE “TELECOMM” LO REQUIERA.</w:t>
      </w:r>
    </w:p>
    <w:p w14:paraId="1C432D8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83722A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27.- DEFINICIONES DE TEXTOS:</w:t>
      </w:r>
    </w:p>
    <w:p w14:paraId="563A70B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B02C77E" w14:textId="10CC2ED0"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PARA LOS EFECTOS DE LAS PRESENTES “CONDICIONES DE OPERACIÓN”, CUANDO SE UTILICEN LOS SIGUIENTES TÉRMINOS, YA SEA EN SINGULAR O EN </w:t>
      </w:r>
      <w:r w:rsidR="00B01FCE" w:rsidRPr="00991EB1">
        <w:rPr>
          <w:rFonts w:ascii="Montserrat" w:eastAsia="Times New Roman" w:hAnsi="Montserrat" w:cs="Arial"/>
          <w:sz w:val="18"/>
          <w:szCs w:val="18"/>
        </w:rPr>
        <w:t>PLURAL</w:t>
      </w:r>
      <w:r w:rsidRPr="00991EB1">
        <w:rPr>
          <w:rFonts w:ascii="Montserrat" w:eastAsia="Times New Roman" w:hAnsi="Montserrat" w:cs="Arial"/>
          <w:sz w:val="18"/>
          <w:szCs w:val="18"/>
        </w:rPr>
        <w:t>, TENDRÁN EL SIGNIFICADO QUE SE SEÑALA A CONTINUACIÓN, SIN QUE EXISTA NINGUNA OTRA INTERPRETACIÓN O SINÓNIMO APLICABLE:</w:t>
      </w:r>
    </w:p>
    <w:p w14:paraId="54ABEA4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247F79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
          <w:sz w:val="18"/>
          <w:szCs w:val="18"/>
        </w:rPr>
        <w:t>“LA ASEGURADORA”:</w:t>
      </w:r>
      <w:r w:rsidRPr="00991EB1">
        <w:rPr>
          <w:rFonts w:ascii="Montserrat" w:eastAsia="Times New Roman" w:hAnsi="Montserrat" w:cs="Arial"/>
          <w:sz w:val="18"/>
          <w:szCs w:val="18"/>
        </w:rPr>
        <w:t xml:space="preserve"> COMPAÑÍA ASEGURADORA QUE PRESTA EL SERVICIO DE ADMINISTRACIÓN DEL FONDO APORTADO POR “TELECOMM”, CON EL FIN DE CUBRIR EL COSTO DE LAS PERDIDAS O SINIESTROS DE LAS SECCIONES I A LA VIII QUE OCURRAN DENTRO O FUERA DE LAS INSTALACIONES DE “TELECOMM”, HASTA POR UN MONTO IGUAL AL EXISTENTE EN DICHO FONDO.</w:t>
      </w:r>
    </w:p>
    <w:p w14:paraId="7DF24C7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36C980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
          <w:sz w:val="18"/>
          <w:szCs w:val="18"/>
        </w:rPr>
        <w:t>“TELECOMM”:</w:t>
      </w:r>
      <w:r w:rsidRPr="00991EB1">
        <w:rPr>
          <w:rFonts w:ascii="Montserrat" w:eastAsia="Times New Roman" w:hAnsi="Montserrat" w:cs="Arial"/>
          <w:sz w:val="18"/>
          <w:szCs w:val="18"/>
        </w:rPr>
        <w:t xml:space="preserve"> TELECOMUNICACIONES DE MÉXICO, EN SU CARÁCTER DE ORGANISMO PÚBLICO DESCENTRALIZADO DEL GOBIERNO FEDERAL CON PERSONALIDAD JURÍDICA Y PATRIMONIO PROPIO, QUIEN CONTRATA ESTE ESQUEMA DE ADMINISTRACIÓN Y TIENE DERECHO A EXIGIR EL CUMPLIMIENTO DE ESTAS “</w:t>
      </w:r>
      <w:r w:rsidRPr="00991EB1">
        <w:rPr>
          <w:rFonts w:ascii="Montserrat" w:eastAsia="Times New Roman" w:hAnsi="Montserrat" w:cs="Arial"/>
          <w:b/>
          <w:sz w:val="18"/>
          <w:szCs w:val="18"/>
        </w:rPr>
        <w:t>CONDICIONES DE OPERACIÓN</w:t>
      </w:r>
      <w:r w:rsidRPr="00991EB1">
        <w:rPr>
          <w:rFonts w:ascii="Montserrat" w:eastAsia="Times New Roman" w:hAnsi="Montserrat" w:cs="Arial"/>
          <w:sz w:val="18"/>
          <w:szCs w:val="18"/>
        </w:rPr>
        <w:t>”.</w:t>
      </w:r>
    </w:p>
    <w:p w14:paraId="0810DE8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A36557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b/>
          <w:sz w:val="18"/>
          <w:szCs w:val="18"/>
        </w:rPr>
        <w:t>PRELACIÓN:</w:t>
      </w:r>
      <w:r w:rsidRPr="00991EB1">
        <w:rPr>
          <w:rFonts w:ascii="Montserrat" w:eastAsia="Times New Roman" w:hAnsi="Montserrat" w:cs="Arial"/>
          <w:sz w:val="18"/>
          <w:szCs w:val="18"/>
        </w:rPr>
        <w:t xml:space="preserve"> “</w:t>
      </w:r>
      <w:r w:rsidRPr="00991EB1">
        <w:rPr>
          <w:rFonts w:ascii="Montserrat" w:eastAsia="Times New Roman" w:hAnsi="Montserrat" w:cs="Arial"/>
          <w:b/>
          <w:sz w:val="18"/>
          <w:szCs w:val="18"/>
        </w:rPr>
        <w:t xml:space="preserve">LAS CONDICIONES DE OPERACIÓN” </w:t>
      </w:r>
      <w:r w:rsidRPr="00991EB1">
        <w:rPr>
          <w:rFonts w:ascii="Montserrat" w:eastAsia="Times New Roman" w:hAnsi="Montserrat" w:cs="Arial"/>
          <w:sz w:val="18"/>
          <w:szCs w:val="18"/>
        </w:rPr>
        <w:t>ESTABLECIDAS EN EL PRESENTE DOCUMENTO SERÁN LAS ÚNICAS APLICABLES PARA LOS CASOS QUE EN EL MISMO SE SEÑALAN, Y EXIGIBLES PARA SU CUMPLIMIENTO, POR LO QUE TENDRÁN ABSOLUTA PRELACIÓN.</w:t>
      </w:r>
    </w:p>
    <w:p w14:paraId="617956F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70A76C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28.- MANEJO DE INFORMACIÓN</w:t>
      </w:r>
    </w:p>
    <w:p w14:paraId="377AC45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BCA617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LAS PRESENTES “CONDICIONES DE OPERACIÓN” SE MANEJARÁN SIN RELACIÓN, Y TODA LA INFORMACIÓN QUE SE PROPORCIONE AL RESPECTO ES DE MANERA ENUNCIATIVA Y NO LIMITATIVA.</w:t>
      </w:r>
    </w:p>
    <w:p w14:paraId="1E091C3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E8C670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 xml:space="preserve">29.- NO ADHESIÓN: </w:t>
      </w:r>
    </w:p>
    <w:p w14:paraId="4B59A42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ab/>
      </w:r>
      <w:r w:rsidRPr="00991EB1">
        <w:rPr>
          <w:rFonts w:ascii="Montserrat" w:eastAsia="Times New Roman" w:hAnsi="Montserrat" w:cs="Arial"/>
          <w:sz w:val="18"/>
          <w:szCs w:val="18"/>
        </w:rPr>
        <w:tab/>
      </w:r>
    </w:p>
    <w:p w14:paraId="48FC3F5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SE HACE CONSTAR EXPRESAMENTE QUE ÉSTE ANEXO RESULTA DE LAS NEGOCIACIONES EFECTUADAS ENTRE “TELECOMM” Y “EL LICITANTE GANADOR”.</w:t>
      </w:r>
    </w:p>
    <w:p w14:paraId="1017DE0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EAC929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30.- ESTÁNDARES DE SERVICIO Y PENAS CONVENCIONALES.</w:t>
      </w:r>
    </w:p>
    <w:p w14:paraId="3D7FCC7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6AD3105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LOS ESTÁNDARES AQUÍ PREVISTOS SERÁN OBLIGATORIOS PARA “EL LICITANTE GANADOR” Y SU INCUMPLIMIENTO DARÁ LUGAR A LA APLICACIÓN DE LAS PENAS CONVENCIONALES QUE SE PACTEN EN EL ANEXO DE PRESTACIÓN DE SERVICIOS QUE SE CELEBRE PARA ESTOS EFECTOS.</w:t>
      </w:r>
    </w:p>
    <w:p w14:paraId="3E27057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3813"/>
        <w:gridCol w:w="1354"/>
        <w:gridCol w:w="1053"/>
        <w:gridCol w:w="2393"/>
      </w:tblGrid>
      <w:tr w:rsidR="00542FE0" w:rsidRPr="00991EB1" w14:paraId="3D0EB541" w14:textId="77777777" w:rsidTr="008C17BE">
        <w:trPr>
          <w:trHeight w:val="509"/>
          <w:tblHeader/>
        </w:trPr>
        <w:tc>
          <w:tcPr>
            <w:tcW w:w="601" w:type="dxa"/>
            <w:tcBorders>
              <w:top w:val="threeDEngrave" w:sz="6" w:space="0" w:color="auto"/>
              <w:left w:val="threeDEngrave" w:sz="6" w:space="0" w:color="auto"/>
              <w:bottom w:val="threeDEngrave" w:sz="6" w:space="0" w:color="auto"/>
              <w:right w:val="threeDEngrave" w:sz="6" w:space="0" w:color="auto"/>
            </w:tcBorders>
            <w:shd w:val="clear" w:color="auto" w:fill="D9D9D9"/>
          </w:tcPr>
          <w:p w14:paraId="7A0A809F"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7FF54965"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NO.</w:t>
            </w:r>
          </w:p>
        </w:tc>
        <w:tc>
          <w:tcPr>
            <w:tcW w:w="3813" w:type="dxa"/>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000DAECB"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SUSCRIPCIÓN</w:t>
            </w:r>
          </w:p>
        </w:tc>
        <w:tc>
          <w:tcPr>
            <w:tcW w:w="2407" w:type="dxa"/>
            <w:gridSpan w:val="2"/>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27F7420B"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TIEMPO DE RESPUESTA MÁXIMO</w:t>
            </w:r>
          </w:p>
        </w:tc>
        <w:tc>
          <w:tcPr>
            <w:tcW w:w="2393" w:type="dxa"/>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53AD5E7D"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PENAS CONVENCIONALES</w:t>
            </w:r>
          </w:p>
        </w:tc>
      </w:tr>
      <w:tr w:rsidR="00542FE0" w:rsidRPr="00991EB1" w14:paraId="59A9172D" w14:textId="77777777" w:rsidTr="008C17BE">
        <w:trPr>
          <w:cantSplit/>
          <w:trHeight w:val="248"/>
        </w:trPr>
        <w:tc>
          <w:tcPr>
            <w:tcW w:w="601" w:type="dxa"/>
            <w:tcBorders>
              <w:top w:val="threeDEngrave" w:sz="6" w:space="0" w:color="auto"/>
              <w:left w:val="threeDEngrave" w:sz="6" w:space="0" w:color="auto"/>
              <w:bottom w:val="threeDEngrave" w:sz="6" w:space="0" w:color="auto"/>
              <w:right w:val="threeDEngrave" w:sz="6" w:space="0" w:color="auto"/>
            </w:tcBorders>
          </w:tcPr>
          <w:p w14:paraId="784C6244"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w:t>
            </w:r>
          </w:p>
        </w:tc>
        <w:tc>
          <w:tcPr>
            <w:tcW w:w="3813" w:type="dxa"/>
            <w:tcBorders>
              <w:top w:val="threeDEngrave" w:sz="6" w:space="0" w:color="auto"/>
              <w:left w:val="threeDEngrave" w:sz="6" w:space="0" w:color="auto"/>
              <w:bottom w:val="threeDEngrave" w:sz="6" w:space="0" w:color="auto"/>
              <w:right w:val="threeDEngrave" w:sz="6" w:space="0" w:color="auto"/>
            </w:tcBorders>
          </w:tcPr>
          <w:p w14:paraId="2562BAD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INSPECCIONES DE SINIESTROS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57A7D3B4"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12</w:t>
            </w:r>
          </w:p>
        </w:tc>
        <w:tc>
          <w:tcPr>
            <w:tcW w:w="1053" w:type="dxa"/>
            <w:tcBorders>
              <w:top w:val="threeDEngrave" w:sz="6" w:space="0" w:color="auto"/>
              <w:left w:val="threeDEngrave" w:sz="6" w:space="0" w:color="auto"/>
              <w:bottom w:val="threeDEngrave" w:sz="6" w:space="0" w:color="auto"/>
              <w:right w:val="threeDEngrave" w:sz="6" w:space="0" w:color="auto"/>
            </w:tcBorders>
          </w:tcPr>
          <w:p w14:paraId="5C71804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393" w:type="dxa"/>
            <w:vMerge w:val="restart"/>
            <w:tcBorders>
              <w:top w:val="threeDEngrave" w:sz="6" w:space="0" w:color="auto"/>
              <w:left w:val="threeDEngrave" w:sz="6" w:space="0" w:color="auto"/>
              <w:bottom w:val="threeDEngrave" w:sz="6" w:space="0" w:color="auto"/>
              <w:right w:val="threeDEngrave" w:sz="6" w:space="0" w:color="auto"/>
            </w:tcBorders>
            <w:vAlign w:val="center"/>
          </w:tcPr>
          <w:p w14:paraId="0953D0A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6F77955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62D500E6" w14:textId="77777777" w:rsidTr="008C17BE">
        <w:trPr>
          <w:cantSplit/>
          <w:trHeight w:val="261"/>
        </w:trPr>
        <w:tc>
          <w:tcPr>
            <w:tcW w:w="601" w:type="dxa"/>
            <w:tcBorders>
              <w:top w:val="threeDEngrave" w:sz="6" w:space="0" w:color="auto"/>
              <w:left w:val="threeDEngrave" w:sz="6" w:space="0" w:color="auto"/>
              <w:bottom w:val="threeDEngrave" w:sz="6" w:space="0" w:color="auto"/>
              <w:right w:val="threeDEngrave" w:sz="6" w:space="0" w:color="auto"/>
            </w:tcBorders>
          </w:tcPr>
          <w:p w14:paraId="46EAFAD4"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3813" w:type="dxa"/>
            <w:tcBorders>
              <w:top w:val="threeDEngrave" w:sz="6" w:space="0" w:color="auto"/>
              <w:left w:val="threeDEngrave" w:sz="6" w:space="0" w:color="auto"/>
              <w:bottom w:val="threeDEngrave" w:sz="6" w:space="0" w:color="auto"/>
              <w:right w:val="threeDEngrave" w:sz="6" w:space="0" w:color="auto"/>
            </w:tcBorders>
          </w:tcPr>
          <w:p w14:paraId="3FA57CEB" w14:textId="3ED7015D"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INSPECCIONES </w:t>
            </w:r>
            <w:r w:rsidR="00B01FCE" w:rsidRPr="00991EB1">
              <w:rPr>
                <w:rFonts w:ascii="Montserrat" w:eastAsia="Times New Roman" w:hAnsi="Montserrat" w:cs="Arial"/>
                <w:sz w:val="18"/>
                <w:szCs w:val="18"/>
              </w:rPr>
              <w:t>FORÁNEAS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4AB61E69"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12</w:t>
            </w:r>
          </w:p>
        </w:tc>
        <w:tc>
          <w:tcPr>
            <w:tcW w:w="1053" w:type="dxa"/>
            <w:tcBorders>
              <w:top w:val="threeDEngrave" w:sz="6" w:space="0" w:color="auto"/>
              <w:left w:val="threeDEngrave" w:sz="6" w:space="0" w:color="auto"/>
              <w:bottom w:val="threeDEngrave" w:sz="6" w:space="0" w:color="auto"/>
              <w:right w:val="threeDEngrave" w:sz="6" w:space="0" w:color="auto"/>
            </w:tcBorders>
          </w:tcPr>
          <w:p w14:paraId="47B9703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393" w:type="dxa"/>
            <w:vMerge/>
            <w:tcBorders>
              <w:top w:val="threeDEngrave" w:sz="6" w:space="0" w:color="auto"/>
              <w:left w:val="threeDEngrave" w:sz="6" w:space="0" w:color="auto"/>
              <w:bottom w:val="threeDEngrave" w:sz="6" w:space="0" w:color="auto"/>
              <w:right w:val="threeDEngrave" w:sz="6" w:space="0" w:color="auto"/>
            </w:tcBorders>
            <w:vAlign w:val="center"/>
          </w:tcPr>
          <w:p w14:paraId="3012F88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37F16FA6" w14:textId="77777777" w:rsidTr="008C17BE">
        <w:trPr>
          <w:cantSplit/>
          <w:trHeight w:val="49"/>
        </w:trPr>
        <w:tc>
          <w:tcPr>
            <w:tcW w:w="601" w:type="dxa"/>
            <w:tcBorders>
              <w:top w:val="threeDEngrave" w:sz="6" w:space="0" w:color="auto"/>
              <w:left w:val="threeDEngrave" w:sz="6" w:space="0" w:color="auto"/>
              <w:bottom w:val="threeDEngrave" w:sz="6" w:space="0" w:color="auto"/>
              <w:right w:val="threeDEngrave" w:sz="6" w:space="0" w:color="auto"/>
            </w:tcBorders>
          </w:tcPr>
          <w:p w14:paraId="209057B1"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3</w:t>
            </w:r>
          </w:p>
        </w:tc>
        <w:tc>
          <w:tcPr>
            <w:tcW w:w="3813" w:type="dxa"/>
            <w:tcBorders>
              <w:top w:val="threeDEngrave" w:sz="6" w:space="0" w:color="auto"/>
              <w:left w:val="threeDEngrave" w:sz="6" w:space="0" w:color="auto"/>
              <w:bottom w:val="threeDEngrave" w:sz="6" w:space="0" w:color="auto"/>
              <w:right w:val="threeDEngrave" w:sz="6" w:space="0" w:color="auto"/>
            </w:tcBorders>
          </w:tcPr>
          <w:p w14:paraId="5C80D68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REPORTES DE INSPECCIÓN</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55B1C4FD"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053" w:type="dxa"/>
            <w:tcBorders>
              <w:top w:val="threeDEngrave" w:sz="6" w:space="0" w:color="auto"/>
              <w:left w:val="threeDEngrave" w:sz="6" w:space="0" w:color="auto"/>
              <w:bottom w:val="threeDEngrave" w:sz="6" w:space="0" w:color="auto"/>
              <w:right w:val="threeDEngrave" w:sz="6" w:space="0" w:color="auto"/>
            </w:tcBorders>
          </w:tcPr>
          <w:p w14:paraId="1FDF0B9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393" w:type="dxa"/>
            <w:vMerge/>
            <w:tcBorders>
              <w:top w:val="threeDEngrave" w:sz="6" w:space="0" w:color="auto"/>
              <w:left w:val="threeDEngrave" w:sz="6" w:space="0" w:color="auto"/>
              <w:bottom w:val="threeDEngrave" w:sz="6" w:space="0" w:color="auto"/>
              <w:right w:val="threeDEngrave" w:sz="6" w:space="0" w:color="auto"/>
            </w:tcBorders>
            <w:vAlign w:val="center"/>
          </w:tcPr>
          <w:p w14:paraId="4ACD102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3438749A" w14:textId="77777777" w:rsidTr="008C17BE">
        <w:trPr>
          <w:cantSplit/>
          <w:trHeight w:val="495"/>
        </w:trPr>
        <w:tc>
          <w:tcPr>
            <w:tcW w:w="601" w:type="dxa"/>
            <w:tcBorders>
              <w:top w:val="threeDEngrave" w:sz="6" w:space="0" w:color="auto"/>
              <w:left w:val="threeDEngrave" w:sz="6" w:space="0" w:color="auto"/>
              <w:bottom w:val="threeDEngrave" w:sz="6" w:space="0" w:color="auto"/>
              <w:right w:val="threeDEngrave" w:sz="6" w:space="0" w:color="auto"/>
            </w:tcBorders>
          </w:tcPr>
          <w:p w14:paraId="44551815"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4</w:t>
            </w:r>
          </w:p>
        </w:tc>
        <w:tc>
          <w:tcPr>
            <w:tcW w:w="3813" w:type="dxa"/>
            <w:tcBorders>
              <w:top w:val="threeDEngrave" w:sz="6" w:space="0" w:color="auto"/>
              <w:left w:val="threeDEngrave" w:sz="6" w:space="0" w:color="auto"/>
              <w:bottom w:val="threeDEngrave" w:sz="6" w:space="0" w:color="auto"/>
              <w:right w:val="threeDEngrave" w:sz="6" w:space="0" w:color="auto"/>
            </w:tcBorders>
          </w:tcPr>
          <w:p w14:paraId="0F89C33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CARTAS COBERTURA CUANDO SE REQUIERAN</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331393F6"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053" w:type="dxa"/>
            <w:tcBorders>
              <w:top w:val="threeDEngrave" w:sz="6" w:space="0" w:color="auto"/>
              <w:left w:val="threeDEngrave" w:sz="6" w:space="0" w:color="auto"/>
              <w:bottom w:val="threeDEngrave" w:sz="6" w:space="0" w:color="auto"/>
              <w:right w:val="threeDEngrave" w:sz="6" w:space="0" w:color="auto"/>
            </w:tcBorders>
          </w:tcPr>
          <w:p w14:paraId="112022E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393" w:type="dxa"/>
            <w:vMerge/>
            <w:tcBorders>
              <w:top w:val="threeDEngrave" w:sz="6" w:space="0" w:color="auto"/>
              <w:left w:val="threeDEngrave" w:sz="6" w:space="0" w:color="auto"/>
              <w:bottom w:val="threeDEngrave" w:sz="6" w:space="0" w:color="auto"/>
              <w:right w:val="threeDEngrave" w:sz="6" w:space="0" w:color="auto"/>
            </w:tcBorders>
            <w:vAlign w:val="center"/>
          </w:tcPr>
          <w:p w14:paraId="18E8C0C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410F21B9" w14:textId="77777777" w:rsidTr="008C17BE">
        <w:trPr>
          <w:cantSplit/>
          <w:trHeight w:val="1020"/>
        </w:trPr>
        <w:tc>
          <w:tcPr>
            <w:tcW w:w="601" w:type="dxa"/>
            <w:tcBorders>
              <w:top w:val="threeDEngrave" w:sz="6" w:space="0" w:color="auto"/>
              <w:left w:val="threeDEngrave" w:sz="6" w:space="0" w:color="auto"/>
              <w:bottom w:val="threeDEngrave" w:sz="6" w:space="0" w:color="auto"/>
              <w:right w:val="threeDEngrave" w:sz="6" w:space="0" w:color="auto"/>
            </w:tcBorders>
          </w:tcPr>
          <w:p w14:paraId="74DDF768"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3813" w:type="dxa"/>
            <w:tcBorders>
              <w:top w:val="threeDEngrave" w:sz="6" w:space="0" w:color="auto"/>
              <w:left w:val="threeDEngrave" w:sz="6" w:space="0" w:color="auto"/>
              <w:bottom w:val="threeDEngrave" w:sz="6" w:space="0" w:color="auto"/>
              <w:right w:val="threeDEngrave" w:sz="6" w:space="0" w:color="auto"/>
            </w:tcBorders>
          </w:tcPr>
          <w:p w14:paraId="02694B3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EMISIÓN DE CONTRATO DE ADMINISTRACIÓN POR CUALQUIER MODIFICACIÓN EN BIENES O RIESGOS CUBIERTOS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1C774F54"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282B14E6"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393" w:type="dxa"/>
            <w:vMerge/>
            <w:tcBorders>
              <w:top w:val="threeDEngrave" w:sz="6" w:space="0" w:color="auto"/>
              <w:left w:val="threeDEngrave" w:sz="6" w:space="0" w:color="auto"/>
              <w:bottom w:val="threeDEngrave" w:sz="6" w:space="0" w:color="auto"/>
              <w:right w:val="threeDEngrave" w:sz="6" w:space="0" w:color="auto"/>
            </w:tcBorders>
            <w:vAlign w:val="center"/>
          </w:tcPr>
          <w:p w14:paraId="17CD7BB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0FB33946" w14:textId="77777777" w:rsidTr="008C17BE">
        <w:trPr>
          <w:cantSplit/>
          <w:trHeight w:val="509"/>
        </w:trPr>
        <w:tc>
          <w:tcPr>
            <w:tcW w:w="601" w:type="dxa"/>
            <w:tcBorders>
              <w:top w:val="threeDEngrave" w:sz="6" w:space="0" w:color="auto"/>
              <w:left w:val="threeDEngrave" w:sz="6" w:space="0" w:color="auto"/>
              <w:bottom w:val="threeDEngrave" w:sz="6" w:space="0" w:color="auto"/>
              <w:right w:val="threeDEngrave" w:sz="6" w:space="0" w:color="auto"/>
            </w:tcBorders>
          </w:tcPr>
          <w:p w14:paraId="7C8D89AC"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6</w:t>
            </w:r>
          </w:p>
        </w:tc>
        <w:tc>
          <w:tcPr>
            <w:tcW w:w="3813" w:type="dxa"/>
            <w:tcBorders>
              <w:top w:val="threeDEngrave" w:sz="6" w:space="0" w:color="auto"/>
              <w:left w:val="threeDEngrave" w:sz="6" w:space="0" w:color="auto"/>
              <w:bottom w:val="threeDEngrave" w:sz="6" w:space="0" w:color="auto"/>
              <w:right w:val="threeDEngrave" w:sz="6" w:space="0" w:color="auto"/>
            </w:tcBorders>
          </w:tcPr>
          <w:p w14:paraId="5CE7990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REEXPEDICIÓN DE DOCUMENTOS CON ERRORES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3BE659AA"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0F0AAA79"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DIAS</w:t>
            </w:r>
          </w:p>
        </w:tc>
        <w:tc>
          <w:tcPr>
            <w:tcW w:w="2393" w:type="dxa"/>
            <w:vMerge/>
            <w:tcBorders>
              <w:top w:val="threeDEngrave" w:sz="6" w:space="0" w:color="auto"/>
              <w:left w:val="threeDEngrave" w:sz="6" w:space="0" w:color="auto"/>
              <w:bottom w:val="threeDEngrave" w:sz="6" w:space="0" w:color="auto"/>
              <w:right w:val="threeDEngrave" w:sz="6" w:space="0" w:color="auto"/>
            </w:tcBorders>
            <w:vAlign w:val="center"/>
          </w:tcPr>
          <w:p w14:paraId="273AA40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1D377746" w14:textId="77777777" w:rsidTr="008C17BE">
        <w:trPr>
          <w:cantSplit/>
          <w:trHeight w:val="757"/>
        </w:trPr>
        <w:tc>
          <w:tcPr>
            <w:tcW w:w="601" w:type="dxa"/>
            <w:tcBorders>
              <w:top w:val="threeDEngrave" w:sz="6" w:space="0" w:color="auto"/>
              <w:left w:val="threeDEngrave" w:sz="6" w:space="0" w:color="auto"/>
              <w:bottom w:val="threeDEngrave" w:sz="6" w:space="0" w:color="auto"/>
              <w:right w:val="threeDEngrave" w:sz="6" w:space="0" w:color="auto"/>
            </w:tcBorders>
          </w:tcPr>
          <w:p w14:paraId="69A8E3A8"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7</w:t>
            </w:r>
          </w:p>
        </w:tc>
        <w:tc>
          <w:tcPr>
            <w:tcW w:w="3813" w:type="dxa"/>
            <w:tcBorders>
              <w:top w:val="threeDEngrave" w:sz="6" w:space="0" w:color="auto"/>
              <w:left w:val="threeDEngrave" w:sz="6" w:space="0" w:color="auto"/>
              <w:bottom w:val="threeDEngrave" w:sz="6" w:space="0" w:color="auto"/>
              <w:right w:val="threeDEngrave" w:sz="6" w:space="0" w:color="auto"/>
            </w:tcBorders>
          </w:tcPr>
          <w:p w14:paraId="0F328AD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DUPLICADO DE LAS CONDICIONES DE OPERACIÓN Y RECIBOS CUANDO SE SOLICITE</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2104EF50"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55D930C"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01DF1C0A"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393" w:type="dxa"/>
            <w:vMerge/>
            <w:tcBorders>
              <w:top w:val="threeDEngrave" w:sz="6" w:space="0" w:color="auto"/>
              <w:left w:val="threeDEngrave" w:sz="6" w:space="0" w:color="auto"/>
              <w:bottom w:val="threeDEngrave" w:sz="6" w:space="0" w:color="auto"/>
              <w:right w:val="threeDEngrave" w:sz="6" w:space="0" w:color="auto"/>
            </w:tcBorders>
            <w:vAlign w:val="center"/>
          </w:tcPr>
          <w:p w14:paraId="6743559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3CAC11BF" w14:textId="77777777" w:rsidTr="008C17BE">
        <w:trPr>
          <w:cantSplit/>
          <w:trHeight w:val="261"/>
        </w:trPr>
        <w:tc>
          <w:tcPr>
            <w:tcW w:w="601" w:type="dxa"/>
            <w:tcBorders>
              <w:top w:val="threeDEngrave" w:sz="6" w:space="0" w:color="auto"/>
              <w:left w:val="threeDEngrave" w:sz="6" w:space="0" w:color="auto"/>
              <w:bottom w:val="threeDEngrave" w:sz="6" w:space="0" w:color="auto"/>
              <w:right w:val="threeDEngrave" w:sz="6" w:space="0" w:color="auto"/>
            </w:tcBorders>
          </w:tcPr>
          <w:p w14:paraId="73E774BE"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8</w:t>
            </w:r>
          </w:p>
        </w:tc>
        <w:tc>
          <w:tcPr>
            <w:tcW w:w="3813" w:type="dxa"/>
            <w:tcBorders>
              <w:top w:val="threeDEngrave" w:sz="6" w:space="0" w:color="auto"/>
              <w:left w:val="threeDEngrave" w:sz="6" w:space="0" w:color="auto"/>
              <w:bottom w:val="threeDEngrave" w:sz="6" w:space="0" w:color="auto"/>
              <w:right w:val="threeDEngrave" w:sz="6" w:space="0" w:color="auto"/>
            </w:tcBorders>
          </w:tcPr>
          <w:p w14:paraId="1176A5B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ENTREGA DE NOTAS DE CRÉDITO</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0FBF5D22"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3" w:type="dxa"/>
            <w:tcBorders>
              <w:top w:val="threeDEngrave" w:sz="6" w:space="0" w:color="auto"/>
              <w:left w:val="threeDEngrave" w:sz="6" w:space="0" w:color="auto"/>
              <w:bottom w:val="threeDEngrave" w:sz="6" w:space="0" w:color="auto"/>
              <w:right w:val="threeDEngrave" w:sz="6" w:space="0" w:color="auto"/>
            </w:tcBorders>
          </w:tcPr>
          <w:p w14:paraId="3B648F0F"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393" w:type="dxa"/>
            <w:vMerge/>
            <w:tcBorders>
              <w:top w:val="threeDEngrave" w:sz="6" w:space="0" w:color="auto"/>
              <w:left w:val="threeDEngrave" w:sz="6" w:space="0" w:color="auto"/>
              <w:bottom w:val="threeDEngrave" w:sz="6" w:space="0" w:color="auto"/>
              <w:right w:val="threeDEngrave" w:sz="6" w:space="0" w:color="auto"/>
            </w:tcBorders>
            <w:vAlign w:val="center"/>
          </w:tcPr>
          <w:p w14:paraId="1BD104A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472DF98C" w14:textId="77777777" w:rsidTr="008C17BE">
        <w:trPr>
          <w:cantSplit/>
          <w:trHeight w:val="1779"/>
        </w:trPr>
        <w:tc>
          <w:tcPr>
            <w:tcW w:w="601" w:type="dxa"/>
            <w:tcBorders>
              <w:top w:val="threeDEngrave" w:sz="6" w:space="0" w:color="auto"/>
              <w:left w:val="threeDEngrave" w:sz="6" w:space="0" w:color="auto"/>
              <w:bottom w:val="threeDEngrave" w:sz="6" w:space="0" w:color="auto"/>
              <w:right w:val="threeDEngrave" w:sz="6" w:space="0" w:color="auto"/>
            </w:tcBorders>
          </w:tcPr>
          <w:p w14:paraId="3031A421"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9</w:t>
            </w:r>
          </w:p>
        </w:tc>
        <w:tc>
          <w:tcPr>
            <w:tcW w:w="3813" w:type="dxa"/>
            <w:tcBorders>
              <w:top w:val="threeDEngrave" w:sz="6" w:space="0" w:color="auto"/>
              <w:left w:val="threeDEngrave" w:sz="6" w:space="0" w:color="auto"/>
              <w:bottom w:val="threeDEngrave" w:sz="6" w:space="0" w:color="auto"/>
              <w:right w:val="threeDEngrave" w:sz="6" w:space="0" w:color="auto"/>
            </w:tcBorders>
          </w:tcPr>
          <w:p w14:paraId="7B72545C"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VISITA DEL EJECUTIVO DE CUENTA, UNA VEZ POR SEMANA Y CUANDO TELECOMM LO REQUIERA.</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6C1B4D79"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 VEZ</w:t>
            </w:r>
          </w:p>
        </w:tc>
        <w:tc>
          <w:tcPr>
            <w:tcW w:w="1053" w:type="dxa"/>
            <w:tcBorders>
              <w:top w:val="threeDEngrave" w:sz="6" w:space="0" w:color="auto"/>
              <w:left w:val="threeDEngrave" w:sz="6" w:space="0" w:color="auto"/>
              <w:bottom w:val="threeDEngrave" w:sz="6" w:space="0" w:color="auto"/>
              <w:right w:val="threeDEngrave" w:sz="6" w:space="0" w:color="auto"/>
            </w:tcBorders>
          </w:tcPr>
          <w:p w14:paraId="6E780521"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POR SEMANA</w:t>
            </w:r>
          </w:p>
        </w:tc>
        <w:tc>
          <w:tcPr>
            <w:tcW w:w="2393" w:type="dxa"/>
            <w:tcBorders>
              <w:top w:val="threeDEngrave" w:sz="6" w:space="0" w:color="auto"/>
              <w:left w:val="threeDEngrave" w:sz="6" w:space="0" w:color="auto"/>
              <w:bottom w:val="threeDEngrave" w:sz="6" w:space="0" w:color="auto"/>
              <w:right w:val="threeDEngrave" w:sz="6" w:space="0" w:color="auto"/>
            </w:tcBorders>
            <w:vAlign w:val="center"/>
          </w:tcPr>
          <w:p w14:paraId="0D69ABA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29EB692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bl>
    <w:p w14:paraId="49CB5DC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bl>
      <w:tblPr>
        <w:tblW w:w="4928" w:type="pct"/>
        <w:tblInd w:w="70" w:type="dxa"/>
        <w:tblLayout w:type="fixed"/>
        <w:tblCellMar>
          <w:left w:w="70" w:type="dxa"/>
          <w:right w:w="70" w:type="dxa"/>
        </w:tblCellMar>
        <w:tblLook w:val="0000" w:firstRow="0" w:lastRow="0" w:firstColumn="0" w:lastColumn="0" w:noHBand="0" w:noVBand="0"/>
      </w:tblPr>
      <w:tblGrid>
        <w:gridCol w:w="549"/>
        <w:gridCol w:w="3593"/>
        <w:gridCol w:w="1270"/>
        <w:gridCol w:w="988"/>
        <w:gridCol w:w="2819"/>
      </w:tblGrid>
      <w:tr w:rsidR="00542FE0" w:rsidRPr="00991EB1" w14:paraId="071B8B9A" w14:textId="77777777" w:rsidTr="00542FE0">
        <w:trPr>
          <w:trHeight w:val="558"/>
          <w:tblHeader/>
        </w:trPr>
        <w:tc>
          <w:tcPr>
            <w:tcW w:w="297" w:type="pct"/>
            <w:tcBorders>
              <w:top w:val="threeDEngrave" w:sz="6" w:space="0" w:color="auto"/>
              <w:left w:val="threeDEngrave" w:sz="6" w:space="0" w:color="auto"/>
              <w:bottom w:val="threeDEngrave" w:sz="6" w:space="0" w:color="auto"/>
              <w:right w:val="threeDEngrave" w:sz="6" w:space="0" w:color="auto"/>
            </w:tcBorders>
          </w:tcPr>
          <w:p w14:paraId="19D9870B"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491E6C1D"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NO.</w:t>
            </w:r>
          </w:p>
        </w:tc>
        <w:tc>
          <w:tcPr>
            <w:tcW w:w="1948" w:type="pct"/>
            <w:tcBorders>
              <w:top w:val="threeDEngrave" w:sz="6" w:space="0" w:color="auto"/>
              <w:left w:val="threeDEngrave" w:sz="6" w:space="0" w:color="auto"/>
              <w:bottom w:val="threeDEngrave" w:sz="6" w:space="0" w:color="auto"/>
              <w:right w:val="threeDEngrave" w:sz="6" w:space="0" w:color="auto"/>
            </w:tcBorders>
            <w:shd w:val="clear" w:color="auto" w:fill="D9D9D9"/>
          </w:tcPr>
          <w:p w14:paraId="2F267A70"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7233F5B9"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SINIESTROS</w:t>
            </w:r>
          </w:p>
        </w:tc>
        <w:tc>
          <w:tcPr>
            <w:tcW w:w="1225" w:type="pct"/>
            <w:gridSpan w:val="2"/>
            <w:tcBorders>
              <w:top w:val="threeDEngrave" w:sz="6" w:space="0" w:color="auto"/>
              <w:left w:val="threeDEngrave" w:sz="6" w:space="0" w:color="auto"/>
              <w:bottom w:val="threeDEngrave" w:sz="6" w:space="0" w:color="auto"/>
              <w:right w:val="threeDEngrave" w:sz="6" w:space="0" w:color="auto"/>
            </w:tcBorders>
            <w:shd w:val="clear" w:color="auto" w:fill="D9D9D9"/>
          </w:tcPr>
          <w:p w14:paraId="4E66AEA5"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TIEMPO DE RESPUESTA MÁXIMO</w:t>
            </w:r>
          </w:p>
        </w:tc>
        <w:tc>
          <w:tcPr>
            <w:tcW w:w="1529" w:type="pct"/>
            <w:tcBorders>
              <w:top w:val="threeDEngrave" w:sz="6" w:space="0" w:color="auto"/>
              <w:left w:val="threeDEngrave" w:sz="6" w:space="0" w:color="auto"/>
              <w:bottom w:val="threeDEngrave" w:sz="6" w:space="0" w:color="auto"/>
              <w:right w:val="threeDEngrave" w:sz="6" w:space="0" w:color="auto"/>
            </w:tcBorders>
            <w:shd w:val="clear" w:color="auto" w:fill="D9D9D9"/>
          </w:tcPr>
          <w:p w14:paraId="5446D445"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3C4A3D39"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PENAS CONVENCIONALES</w:t>
            </w:r>
          </w:p>
        </w:tc>
      </w:tr>
      <w:tr w:rsidR="00542FE0" w:rsidRPr="00991EB1" w14:paraId="2168A2A3" w14:textId="77777777" w:rsidTr="00542FE0">
        <w:trPr>
          <w:trHeight w:val="401"/>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46C748E5"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66444AA3"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PROPORCIONAR EL NÚMERO DE SINIESTRO Y ASIGNACIÓN DEL AJUSTADOR</w:t>
            </w:r>
          </w:p>
        </w:tc>
        <w:tc>
          <w:tcPr>
            <w:tcW w:w="689" w:type="pct"/>
            <w:tcBorders>
              <w:top w:val="threeDEngrave" w:sz="6" w:space="0" w:color="auto"/>
              <w:left w:val="threeDEngrave" w:sz="6" w:space="0" w:color="auto"/>
              <w:bottom w:val="threeDEngrave" w:sz="6" w:space="0" w:color="auto"/>
              <w:right w:val="threeDEngrave" w:sz="6" w:space="0" w:color="auto"/>
            </w:tcBorders>
          </w:tcPr>
          <w:p w14:paraId="64F03A10"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6EF05266"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496040D"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535" w:type="pct"/>
            <w:tcBorders>
              <w:top w:val="threeDEngrave" w:sz="6" w:space="0" w:color="auto"/>
              <w:left w:val="threeDEngrave" w:sz="6" w:space="0" w:color="auto"/>
              <w:bottom w:val="threeDEngrave" w:sz="6" w:space="0" w:color="auto"/>
              <w:right w:val="threeDEngrave" w:sz="6" w:space="0" w:color="auto"/>
            </w:tcBorders>
          </w:tcPr>
          <w:p w14:paraId="5A2616E6"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02496DE5"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60992BA"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484ECDA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12354A1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3E1A9F81" w14:textId="77777777" w:rsidTr="00542FE0">
        <w:trPr>
          <w:trHeight w:val="54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4633FCDD"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5378863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TIEMPOS DE ACEPTACIÓN O RECHAZO DE PAGOS ESPECIALES.</w:t>
            </w:r>
          </w:p>
        </w:tc>
        <w:tc>
          <w:tcPr>
            <w:tcW w:w="689" w:type="pct"/>
            <w:tcBorders>
              <w:top w:val="threeDEngrave" w:sz="6" w:space="0" w:color="auto"/>
              <w:left w:val="threeDEngrave" w:sz="6" w:space="0" w:color="auto"/>
              <w:bottom w:val="threeDEngrave" w:sz="6" w:space="0" w:color="auto"/>
              <w:right w:val="threeDEngrave" w:sz="6" w:space="0" w:color="auto"/>
            </w:tcBorders>
          </w:tcPr>
          <w:p w14:paraId="51C20DAD"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C937EF1"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617995E7"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10789B28"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7DE51802"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8D6F3B2"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494FCDF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159CDEC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542FE0" w:rsidRPr="00991EB1" w14:paraId="58886DFC" w14:textId="77777777" w:rsidTr="00542FE0">
        <w:trPr>
          <w:trHeight w:val="1372"/>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1E65E857"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3</w:t>
            </w:r>
          </w:p>
        </w:tc>
        <w:tc>
          <w:tcPr>
            <w:tcW w:w="1948" w:type="pct"/>
            <w:tcBorders>
              <w:top w:val="threeDEngrave" w:sz="6" w:space="0" w:color="auto"/>
              <w:left w:val="threeDEngrave" w:sz="6" w:space="0" w:color="auto"/>
              <w:bottom w:val="threeDEngrave" w:sz="6" w:space="0" w:color="auto"/>
              <w:right w:val="threeDEngrave" w:sz="6" w:space="0" w:color="auto"/>
            </w:tcBorders>
          </w:tcPr>
          <w:p w14:paraId="468F083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TIEMPO DE REVISIÓN DE DOCUMENTACIÓN PARA SOLICITAR COMPLEMENTO DE </w:t>
            </w:r>
            <w:r w:rsidRPr="00991EB1">
              <w:rPr>
                <w:rFonts w:ascii="Montserrat" w:eastAsia="Times New Roman" w:hAnsi="Montserrat" w:cs="Arial"/>
                <w:b/>
                <w:sz w:val="18"/>
                <w:szCs w:val="18"/>
              </w:rPr>
              <w:t>DOCUMENTACIÓN</w:t>
            </w:r>
            <w:r w:rsidRPr="00991EB1">
              <w:rPr>
                <w:rFonts w:ascii="Montserrat" w:eastAsia="Times New Roman" w:hAnsi="Montserrat" w:cs="Arial"/>
                <w:sz w:val="18"/>
                <w:szCs w:val="18"/>
              </w:rPr>
              <w:t xml:space="preserve">, </w:t>
            </w:r>
            <w:r w:rsidRPr="00991EB1">
              <w:rPr>
                <w:rFonts w:ascii="Montserrat" w:eastAsia="Times New Roman" w:hAnsi="Montserrat" w:cs="Arial"/>
                <w:b/>
                <w:sz w:val="18"/>
                <w:szCs w:val="18"/>
              </w:rPr>
              <w:t>ENTREGAR CONVENIO</w:t>
            </w:r>
            <w:r w:rsidRPr="00991EB1">
              <w:rPr>
                <w:rFonts w:ascii="Montserrat" w:eastAsia="Times New Roman" w:hAnsi="Montserrat" w:cs="Arial"/>
                <w:sz w:val="18"/>
                <w:szCs w:val="18"/>
              </w:rPr>
              <w:t xml:space="preserve"> O DAR </w:t>
            </w:r>
            <w:r w:rsidRPr="00991EB1">
              <w:rPr>
                <w:rFonts w:ascii="Montserrat" w:eastAsia="Times New Roman" w:hAnsi="Montserrat" w:cs="Arial"/>
                <w:b/>
                <w:sz w:val="18"/>
                <w:szCs w:val="18"/>
              </w:rPr>
              <w:t>CARTA RECHAZO. *</w:t>
            </w:r>
          </w:p>
        </w:tc>
        <w:tc>
          <w:tcPr>
            <w:tcW w:w="689" w:type="pct"/>
            <w:tcBorders>
              <w:top w:val="threeDEngrave" w:sz="6" w:space="0" w:color="auto"/>
              <w:left w:val="threeDEngrave" w:sz="6" w:space="0" w:color="auto"/>
              <w:bottom w:val="threeDEngrave" w:sz="6" w:space="0" w:color="auto"/>
              <w:right w:val="threeDEngrave" w:sz="6" w:space="0" w:color="auto"/>
            </w:tcBorders>
          </w:tcPr>
          <w:p w14:paraId="783B82DE"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E186AC6"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15</w:t>
            </w:r>
          </w:p>
        </w:tc>
        <w:tc>
          <w:tcPr>
            <w:tcW w:w="535" w:type="pct"/>
            <w:tcBorders>
              <w:top w:val="threeDEngrave" w:sz="6" w:space="0" w:color="auto"/>
              <w:left w:val="threeDEngrave" w:sz="6" w:space="0" w:color="auto"/>
              <w:bottom w:val="threeDEngrave" w:sz="6" w:space="0" w:color="auto"/>
              <w:right w:val="threeDEngrave" w:sz="6" w:space="0" w:color="auto"/>
            </w:tcBorders>
          </w:tcPr>
          <w:p w14:paraId="29C4E59A"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01A91D37"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4FD2796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542FE0" w:rsidRPr="00991EB1" w14:paraId="7BC0DBC3" w14:textId="77777777" w:rsidTr="00542FE0">
        <w:trPr>
          <w:trHeight w:val="2216"/>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04F054BC"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4</w:t>
            </w:r>
          </w:p>
        </w:tc>
        <w:tc>
          <w:tcPr>
            <w:tcW w:w="1948" w:type="pct"/>
            <w:tcBorders>
              <w:top w:val="threeDEngrave" w:sz="6" w:space="0" w:color="auto"/>
              <w:left w:val="threeDEngrave" w:sz="6" w:space="0" w:color="auto"/>
              <w:bottom w:val="threeDEngrave" w:sz="6" w:space="0" w:color="auto"/>
              <w:right w:val="threeDEngrave" w:sz="6" w:space="0" w:color="auto"/>
            </w:tcBorders>
          </w:tcPr>
          <w:p w14:paraId="12EF7143" w14:textId="2CDF944E"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PAGOS DE ANTICIPO DE </w:t>
            </w:r>
            <w:r w:rsidR="00CF7FAD" w:rsidRPr="00991EB1">
              <w:rPr>
                <w:rFonts w:ascii="Montserrat" w:eastAsia="Times New Roman" w:hAnsi="Montserrat" w:cs="Arial"/>
                <w:sz w:val="18"/>
                <w:szCs w:val="18"/>
              </w:rPr>
              <w:t xml:space="preserve">SINIESTROS QUE A SOLICITUD </w:t>
            </w:r>
            <w:r w:rsidRPr="00991EB1">
              <w:rPr>
                <w:rFonts w:ascii="Montserrat" w:eastAsia="Times New Roman" w:hAnsi="Montserrat" w:cs="Arial"/>
                <w:sz w:val="18"/>
                <w:szCs w:val="18"/>
              </w:rPr>
              <w:t>EXPRESA DE TELECOMM, HASTA POR UN 50% SOBRE EL MONTO DE LA PÉRDIDA ESTIMADA, A PARTIR DE LOS 15 DÍAS POSTERIORES AL MISMO, SIEMPRE Y CUANDO ESTE SE HAYA DECLARADO PROCEDENTE POR LOS AJUSTADORES.</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06D8DD5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7 DÍAS A LA PETICIÓN DE TELECOMM DEL PAGO.</w:t>
            </w:r>
          </w:p>
        </w:tc>
        <w:tc>
          <w:tcPr>
            <w:tcW w:w="535" w:type="pct"/>
            <w:tcBorders>
              <w:top w:val="threeDEngrave" w:sz="6" w:space="0" w:color="auto"/>
              <w:left w:val="threeDEngrave" w:sz="6" w:space="0" w:color="auto"/>
              <w:bottom w:val="threeDEngrave" w:sz="6" w:space="0" w:color="auto"/>
              <w:right w:val="threeDEngrave" w:sz="6" w:space="0" w:color="auto"/>
            </w:tcBorders>
          </w:tcPr>
          <w:p w14:paraId="48AF85A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10A742F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542FE0" w:rsidRPr="00991EB1" w14:paraId="41746CE4" w14:textId="77777777" w:rsidTr="00542FE0">
        <w:trPr>
          <w:trHeight w:val="16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30BBC678"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2EB9C28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PAGO EN ESPECIE POR PARTE DE EL LICITANTE GANADOR A PROVEEDORES QUE SUMINISTREN O REPAREN BIENES A TELECOMM.</w:t>
            </w:r>
          </w:p>
        </w:tc>
        <w:tc>
          <w:tcPr>
            <w:tcW w:w="689" w:type="pct"/>
            <w:tcBorders>
              <w:top w:val="threeDEngrave" w:sz="6" w:space="0" w:color="auto"/>
              <w:left w:val="threeDEngrave" w:sz="6" w:space="0" w:color="auto"/>
              <w:bottom w:val="threeDEngrave" w:sz="6" w:space="0" w:color="auto"/>
              <w:right w:val="threeDEngrave" w:sz="6" w:space="0" w:color="auto"/>
            </w:tcBorders>
          </w:tcPr>
          <w:p w14:paraId="2768CC8D" w14:textId="77777777" w:rsidR="00542FE0" w:rsidRPr="00991EB1" w:rsidRDefault="00542FE0" w:rsidP="00542FE0">
            <w:pPr>
              <w:widowControl w:val="0"/>
              <w:overflowPunct w:val="0"/>
              <w:autoSpaceDE w:val="0"/>
              <w:autoSpaceDN w:val="0"/>
              <w:adjustRightInd w:val="0"/>
              <w:spacing w:after="0" w:line="240" w:lineRule="auto"/>
              <w:textAlignment w:val="baseline"/>
              <w:rPr>
                <w:rFonts w:ascii="Montserrat" w:eastAsia="Times New Roman" w:hAnsi="Montserrat" w:cs="Arial"/>
                <w:sz w:val="18"/>
                <w:szCs w:val="18"/>
              </w:rPr>
            </w:pPr>
            <w:r w:rsidRPr="00991EB1">
              <w:rPr>
                <w:rFonts w:ascii="Montserrat" w:eastAsia="Times New Roman" w:hAnsi="Montserrat" w:cs="Arial"/>
                <w:sz w:val="18"/>
                <w:szCs w:val="18"/>
              </w:rPr>
              <w:t>10 DÍAS SIGUIENTES A LA PETICIÓN DE TELECOMM DEL PAGO.</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7A7BFB5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0166025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542FE0" w:rsidRPr="00991EB1" w14:paraId="6C1D23C2" w14:textId="77777777" w:rsidTr="00542FE0">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2A8243E4"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6</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627357B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TIEMPO PARA EL PAGO DEL SINIESTRO A TELECOMM DESPUÉS DE LA ENTREGA DEL CONVENIO FIRMADO.</w:t>
            </w:r>
          </w:p>
        </w:tc>
        <w:tc>
          <w:tcPr>
            <w:tcW w:w="689" w:type="pct"/>
            <w:tcBorders>
              <w:top w:val="threeDEngrave" w:sz="6" w:space="0" w:color="auto"/>
              <w:left w:val="threeDEngrave" w:sz="6" w:space="0" w:color="auto"/>
              <w:bottom w:val="threeDEngrave" w:sz="6" w:space="0" w:color="auto"/>
              <w:right w:val="threeDEngrave" w:sz="6" w:space="0" w:color="auto"/>
            </w:tcBorders>
          </w:tcPr>
          <w:p w14:paraId="7DF827A5"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3415D8EE"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535" w:type="pct"/>
            <w:tcBorders>
              <w:top w:val="threeDEngrave" w:sz="6" w:space="0" w:color="auto"/>
              <w:left w:val="threeDEngrave" w:sz="6" w:space="0" w:color="auto"/>
              <w:bottom w:val="threeDEngrave" w:sz="6" w:space="0" w:color="auto"/>
              <w:right w:val="threeDEngrave" w:sz="6" w:space="0" w:color="auto"/>
            </w:tcBorders>
          </w:tcPr>
          <w:p w14:paraId="4530033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DF75BB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75878C4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542FE0" w:rsidRPr="00991EB1" w14:paraId="14079162" w14:textId="77777777" w:rsidTr="00542FE0">
        <w:trPr>
          <w:trHeight w:val="5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34F1AA8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  7</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36271FC2"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REFACTURACIÓN POR PARTE DE “EL LICITANTE GANADOR” A “TELECOMM” DE LOS BIENES SUSTITUIDOS POR PROVEEDORES. </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15FA29D9"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20</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3924318A" w14:textId="3EC6FF5C" w:rsidR="00542FE0" w:rsidRPr="00991EB1" w:rsidRDefault="00B01FCE"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r w:rsidR="00542FE0" w:rsidRPr="00991EB1">
              <w:rPr>
                <w:rFonts w:ascii="Montserrat" w:eastAsia="Times New Roman" w:hAnsi="Montserrat" w:cs="Arial"/>
                <w:sz w:val="18"/>
                <w:szCs w:val="18"/>
              </w:rPr>
              <w:t xml:space="preserve"> A PARTIR DEL PAGO O TRANSFERENCIA DE PAGO A LOS PROVEEDORES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3C8D4E74"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542FE0" w:rsidRPr="00991EB1" w14:paraId="6240C625" w14:textId="77777777" w:rsidTr="00F962C7">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01611CE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8</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059E2AD4" w14:textId="77777777" w:rsidR="00542FE0" w:rsidRPr="00991EB1" w:rsidRDefault="00542FE0" w:rsidP="00F962C7">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REPORTE DE SINIESTRALIDAD</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1FDDABE2"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MENSUAL</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1617CA2A"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DENTRO DE LOS PRIMEROS 10 DIAS DEL MES.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29B3654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542FE0" w:rsidRPr="00991EB1" w14:paraId="146512FE" w14:textId="77777777" w:rsidTr="00542FE0">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69FE52DE"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9</w:t>
            </w:r>
          </w:p>
        </w:tc>
        <w:tc>
          <w:tcPr>
            <w:tcW w:w="1948" w:type="pct"/>
            <w:tcBorders>
              <w:top w:val="threeDEngrave" w:sz="6" w:space="0" w:color="auto"/>
              <w:left w:val="threeDEngrave" w:sz="6" w:space="0" w:color="auto"/>
              <w:bottom w:val="threeDEngrave" w:sz="6" w:space="0" w:color="auto"/>
              <w:right w:val="threeDEngrave" w:sz="6" w:space="0" w:color="auto"/>
            </w:tcBorders>
          </w:tcPr>
          <w:p w14:paraId="5CBDF380" w14:textId="5B358401"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TIEMPO PARA PRESENTAR LA </w:t>
            </w:r>
            <w:r w:rsidR="00B01FCE" w:rsidRPr="00991EB1">
              <w:rPr>
                <w:rFonts w:ascii="Montserrat" w:eastAsia="Times New Roman" w:hAnsi="Montserrat" w:cs="Arial"/>
                <w:sz w:val="18"/>
                <w:szCs w:val="18"/>
              </w:rPr>
              <w:t>CONCILIACIÓN</w:t>
            </w:r>
            <w:r w:rsidRPr="00991EB1">
              <w:rPr>
                <w:rFonts w:ascii="Montserrat" w:eastAsia="Times New Roman" w:hAnsi="Montserrat" w:cs="Arial"/>
                <w:sz w:val="18"/>
                <w:szCs w:val="18"/>
              </w:rPr>
              <w:t xml:space="preserve"> MENSUAL</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7E336211"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14462DF3"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DIAS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635D7BD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542FE0" w:rsidRPr="00991EB1" w14:paraId="11F028D4" w14:textId="77777777" w:rsidTr="00542FE0">
        <w:trPr>
          <w:trHeight w:val="16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049667FA"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948" w:type="pct"/>
            <w:tcBorders>
              <w:top w:val="threeDEngrave" w:sz="6" w:space="0" w:color="auto"/>
              <w:left w:val="threeDEngrave" w:sz="6" w:space="0" w:color="auto"/>
              <w:bottom w:val="threeDEngrave" w:sz="6" w:space="0" w:color="auto"/>
              <w:right w:val="threeDEngrave" w:sz="6" w:space="0" w:color="auto"/>
            </w:tcBorders>
          </w:tcPr>
          <w:p w14:paraId="191FA32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EXPEDICIÓN DE FACTURA POR CONCEPTO DE GASTOS DE ADMINISTRACIÓN Y CARTA RECIBO POR EL IMPORTE DE LA REPOSICIÓN DEL FONDO BASE</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6DC31E5A"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71706751" w14:textId="77777777" w:rsidR="00542FE0" w:rsidRPr="00991EB1" w:rsidRDefault="00542FE0" w:rsidP="00542FE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DIAS A LA PETICIÓN DE TELECOMM DEL PAGO.</w:t>
            </w:r>
          </w:p>
        </w:tc>
        <w:tc>
          <w:tcPr>
            <w:tcW w:w="1529" w:type="pct"/>
            <w:tcBorders>
              <w:top w:val="threeDEngrave" w:sz="6" w:space="0" w:color="auto"/>
              <w:left w:val="threeDEngrave" w:sz="6" w:space="0" w:color="auto"/>
              <w:bottom w:val="threeDEngrave" w:sz="6" w:space="0" w:color="auto"/>
              <w:right w:val="threeDEngrave" w:sz="6" w:space="0" w:color="auto"/>
            </w:tcBorders>
          </w:tcPr>
          <w:p w14:paraId="00387BC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bl>
    <w:p w14:paraId="455B09B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EL TIEMPO DE RESPUESTA MÁXIMO ES EN DÍAS NATURALES.</w:t>
      </w:r>
    </w:p>
    <w:p w14:paraId="509051E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4BA3059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LAS PENALIZACIONES SE APLICARÁN TOMANDO EN CUENTA LOS SIGUIENTES PUNTOS:</w:t>
      </w:r>
    </w:p>
    <w:p w14:paraId="4819BF81"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ED48F4F" w14:textId="2B215D20" w:rsidR="00542FE0" w:rsidRPr="00991EB1" w:rsidRDefault="00542FE0" w:rsidP="00542FE0">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LA GERENCIA DE SERVICIOS GENERALES; MANTENIMIENTO Y SEGUROS PATRIMONIALES, IDENTIFICARÁ DE SUS CONTROLES Y DE LOS ESTÁNDARES DE SERVICIOS CITADOS, AQUELLOS QUE “EL LICITANTE </w:t>
      </w:r>
      <w:r w:rsidR="00CF7FAD" w:rsidRPr="00991EB1">
        <w:rPr>
          <w:rFonts w:ascii="Montserrat" w:eastAsia="Times New Roman" w:hAnsi="Montserrat" w:cs="Arial"/>
          <w:sz w:val="18"/>
          <w:szCs w:val="18"/>
        </w:rPr>
        <w:t>GANADOR</w:t>
      </w:r>
      <w:r w:rsidRPr="00991EB1">
        <w:rPr>
          <w:rFonts w:ascii="Montserrat" w:eastAsia="Times New Roman" w:hAnsi="Montserrat" w:cs="Arial"/>
          <w:sz w:val="18"/>
          <w:szCs w:val="18"/>
        </w:rPr>
        <w:t>” HAYA PRESTADO CON ATRASO.</w:t>
      </w:r>
    </w:p>
    <w:p w14:paraId="5B8A7C33" w14:textId="77777777" w:rsidR="00542FE0" w:rsidRPr="00991EB1" w:rsidRDefault="00542FE0" w:rsidP="00542FE0">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sz w:val="18"/>
          <w:szCs w:val="18"/>
        </w:rPr>
      </w:pPr>
    </w:p>
    <w:p w14:paraId="6ACB9AB3" w14:textId="77777777" w:rsidR="00542FE0" w:rsidRPr="00991EB1" w:rsidRDefault="00542FE0" w:rsidP="00542FE0">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GERENCIA DE SERVICIOS GENERALES, MANTENIMIENTO Y SEGUROS PATRIMONIALES, CALCULARÁ EL IMPORTE DE LA PENA CONVENCIONAL QUE POR EL RETRASO EN LA PRESTACIÓN DE LOS SERVICIOS EL LICITANTE GANADOR SE HAYA HECHO ACREEDORA.</w:t>
      </w:r>
    </w:p>
    <w:p w14:paraId="1FFAADA1" w14:textId="77777777" w:rsidR="00542FE0" w:rsidRPr="00991EB1" w:rsidRDefault="00542FE0" w:rsidP="00542FE0">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sz w:val="18"/>
          <w:szCs w:val="18"/>
        </w:rPr>
      </w:pPr>
    </w:p>
    <w:p w14:paraId="6EE3C2D7" w14:textId="7B9EDA05" w:rsidR="00542FE0" w:rsidRPr="00991EB1" w:rsidRDefault="00542FE0" w:rsidP="00542FE0">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LA GERENCIA DE SERVICIOS GENERALES, MANTENIMIENTO Y SEGUROS PATRIMONIALES, NOTIFICARÁ POR ESCRITO AL PROVEEDOR EL IMPORTE DE LA PENA CONVENCIONAL, PARA QUE EN UN PLAZO DE 10 DÍAS </w:t>
      </w:r>
      <w:r w:rsidR="00B01FCE" w:rsidRPr="00991EB1">
        <w:rPr>
          <w:rFonts w:ascii="Montserrat" w:eastAsia="Times New Roman" w:hAnsi="Montserrat" w:cs="Arial"/>
          <w:sz w:val="18"/>
          <w:szCs w:val="18"/>
        </w:rPr>
        <w:t>HÁBILES</w:t>
      </w:r>
      <w:r w:rsidRPr="00991EB1">
        <w:rPr>
          <w:rFonts w:ascii="Montserrat" w:eastAsia="Times New Roman" w:hAnsi="Montserrat" w:cs="Arial"/>
          <w:sz w:val="18"/>
          <w:szCs w:val="18"/>
        </w:rPr>
        <w:t xml:space="preserve"> CONTADOS A PARTIR DE LA FECHA DE NOTIFICACIÓN, SE CONCILIE LA PROCEDENCIA DE LAS PENAS, UNA VEZ DEFINIDAS ESTAS, SE TENDRÁN 10 DÍAS HÁBILES CONTADOS A PARTIR DEL DÍA SIGUIENTE PARA EL PAGO A FAVOR DE TELECOMUNICACIONES DE MÉXICO.</w:t>
      </w:r>
    </w:p>
    <w:p w14:paraId="32B6ABA4" w14:textId="77777777" w:rsidR="00542FE0" w:rsidRPr="00991EB1" w:rsidRDefault="00542FE0" w:rsidP="00542FE0">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sz w:val="18"/>
          <w:szCs w:val="18"/>
        </w:rPr>
      </w:pPr>
    </w:p>
    <w:p w14:paraId="24E37E08" w14:textId="77777777" w:rsidR="00542FE0" w:rsidRPr="00991EB1" w:rsidRDefault="00542FE0" w:rsidP="00542FE0">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GERENCIA DE SERVICIOS GENERALES MANTENIMIENTO Y SEGUROS PATRIMONIALES, PROPORCIONARÁ COMPROBANTE DE LA TRANSFERENCIA A LA SUBDIRECCIÓN DE TESORERÍA Y SOLICITARÁ A ESTA SUBDIRECCIÓN QUE CONFIRME POR ESCRITO EL INGRESO DE DICHA TRANSACCIÓN.</w:t>
      </w:r>
    </w:p>
    <w:p w14:paraId="4666CF6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12E60E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31.- CLÁUSULA DE BUENA FE.</w:t>
      </w:r>
    </w:p>
    <w:p w14:paraId="1B476AC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DD77835"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 TÉRMINOS DE LO DISPUESTO EN ARTÍCULO 50, FRACCIÓN IV, DE LA LEY EL CONTRATO DE SEGURO, LAS PARTES CONVIENEN EN RENUNCIAR A LA RESCISIÓN DEL ANEXO DE PRESTACIÓN DE SERVICIOS DEL CUAL FORMAN PARTE INTEGRAL LAS PRESENTES “CONDICIONES DE OPERACIÓN”, POR LA OMISIÓN O INEXACTA DECLARACIÓN DE LOS HECHOS A QUE SE REFIEREN LOS ARTÍCULOS 8, 9 Y 10 DE LA CITADA LEY.</w:t>
      </w:r>
    </w:p>
    <w:p w14:paraId="6E2B5A0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1029910B"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32.- SALVAMENTOS Y RECUPERACIONES</w:t>
      </w:r>
    </w:p>
    <w:p w14:paraId="25AE060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2029E26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TELECOMM TENDRÁ DERECHO DE ADQUIRIR LOS BIENES O EQUIPOS, QUE SE SALVEN O RECUPEREN DEL SINIESTRO, POR CUALQUIER VÍA, YA QUE EL OBJETO DEL ANEXO DE SERVICIOS CELEBRADO PARA ESTOS EFECTOS ES UNA ADMINISTRACIÓN DE FONDOS PARA CUBRIR EL COSTO DE PÉRDIDAS.</w:t>
      </w:r>
    </w:p>
    <w:p w14:paraId="01DF7B8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59302BE"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33.- TERMINACIÓN ANTICIPADA</w:t>
      </w:r>
    </w:p>
    <w:p w14:paraId="23DD3A46"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sz w:val="18"/>
          <w:szCs w:val="18"/>
        </w:rPr>
      </w:pPr>
    </w:p>
    <w:p w14:paraId="79115496" w14:textId="10C264D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w:t>
      </w:r>
      <w:bookmarkStart w:id="135" w:name="_Hlk58410658"/>
      <w:r w:rsidRPr="00991EB1">
        <w:rPr>
          <w:rFonts w:ascii="Montserrat" w:eastAsia="Times New Roman" w:hAnsi="Montserrat" w:cs="Arial"/>
          <w:sz w:val="18"/>
          <w:szCs w:val="18"/>
        </w:rPr>
        <w:t xml:space="preserve">TELECOMM” PODRÁ DAR POR TERMINADO EL </w:t>
      </w:r>
      <w:r w:rsidR="00CF7FAD" w:rsidRPr="00991EB1">
        <w:rPr>
          <w:rFonts w:ascii="Montserrat" w:eastAsia="Times New Roman" w:hAnsi="Montserrat" w:cs="Arial"/>
          <w:sz w:val="18"/>
          <w:szCs w:val="18"/>
        </w:rPr>
        <w:t>CONTRATO</w:t>
      </w:r>
      <w:r w:rsidRPr="00991EB1">
        <w:rPr>
          <w:rFonts w:ascii="Montserrat" w:eastAsia="Times New Roman" w:hAnsi="Montserrat" w:cs="Arial"/>
          <w:sz w:val="18"/>
          <w:szCs w:val="18"/>
        </w:rPr>
        <w:t xml:space="preserve"> EN FORMA ANTICIPADA, MEDIANTE CONVENIO,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w:t>
      </w:r>
    </w:p>
    <w:p w14:paraId="28E6F16F"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3EC8FB60"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LA TERMINACIÓN ANTICIPADA DEL CONTRATO PODRÁ SER SOLICITADA POR “TELECOMM” CON 5 DÍAS DE ANTICIPACIÓN.  “EL LICITANTE GANADOR” DEBERÁ DE PROCEDER A EFECTUAR EL AJUSTE FINAL DEL FONDO BASE OPERACIÓN A MÁS TARDAR EL DÍA QUE QUEDE TERMINADO EL CONTRATO.</w:t>
      </w:r>
    </w:p>
    <w:bookmarkEnd w:id="135"/>
    <w:p w14:paraId="3F6079BA"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32AA4F7"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bCs/>
          <w:sz w:val="18"/>
          <w:szCs w:val="18"/>
        </w:rPr>
      </w:pPr>
      <w:r w:rsidRPr="00991EB1">
        <w:rPr>
          <w:rFonts w:ascii="Montserrat" w:eastAsia="Times New Roman" w:hAnsi="Montserrat" w:cs="Arial"/>
          <w:b/>
          <w:sz w:val="18"/>
          <w:szCs w:val="18"/>
        </w:rPr>
        <w:t>34.- CANCELACIÓN DE SERVICIOS Y BIENES</w:t>
      </w:r>
    </w:p>
    <w:p w14:paraId="4607941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bCs/>
          <w:sz w:val="18"/>
          <w:szCs w:val="18"/>
        </w:rPr>
      </w:pPr>
    </w:p>
    <w:p w14:paraId="2BC9E418" w14:textId="181EF11F"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“EL LICITANTE GANADOR” ACEPTA QUE “TELECOMM” CANCELE SERVICIOS Y BIENES CONTRATADOS EN LAS PRESENTES CONDICIONES, EN CUYO CASO EL LICITANTE GANADOR, TENDRÁ DERECHO QUE SE CANCELE Y SE AJUSTE A LOS SINIESTROS CONFORME A LO QUE ESTABLECE EN EL NUMERAL 4 AJUSTE FINAL DEL FONDO BASE DE OPERACIÓN, A MÁS TARDAR 10 DÍAS HÁBILES POSTERIORES A LA FECHA DE DICHA NOTIFICACIÓN O BIEN EN LOS TÉRMINOS O PLAZOS CONTENIDOS EN LAS PRESENTES CONDICIONES DE OPERACIÓN.</w:t>
      </w:r>
    </w:p>
    <w:p w14:paraId="7B403219"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68CEF0ED"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LA CANCELACIÓN PARCIAL O SERVICIOS CONTRATADOS, A SOLICITUD DE “TELECOMM”, SE FORMALIZARÁ MEDIANTE ENDOSO ENTREGADO POR “EL LICITANTE GANADOR” CINCO DÍAS NATURALES POSTERIORES A LA NOTIFICACIÓN POR ESCRITO. “EL LICITANTE GANADOR” DEBERÁ PROCEDER A EFECTUAR LA BAJA DE ESTOS SERVICIOS Y BIENES Y LLEVARÁ ACABO LA MISMA EN EL AJUSTE MENSUAL.</w:t>
      </w:r>
    </w:p>
    <w:p w14:paraId="65FD9A13"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p>
    <w:p w14:paraId="4D0CACE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bCs/>
          <w:sz w:val="18"/>
          <w:szCs w:val="18"/>
        </w:rPr>
      </w:pPr>
      <w:r w:rsidRPr="00991EB1">
        <w:rPr>
          <w:rFonts w:ascii="Montserrat" w:eastAsia="Times New Roman" w:hAnsi="Montserrat" w:cs="Arial"/>
          <w:b/>
          <w:bCs/>
          <w:sz w:val="18"/>
          <w:szCs w:val="18"/>
        </w:rPr>
        <w:t>35.- DOCUMENTACIÓN QUE DEBERÁN PRESENTAR</w:t>
      </w:r>
    </w:p>
    <w:p w14:paraId="7A523098" w14:textId="77777777"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
          <w:bCs/>
          <w:sz w:val="18"/>
          <w:szCs w:val="18"/>
        </w:rPr>
      </w:pPr>
    </w:p>
    <w:p w14:paraId="3E1F4223" w14:textId="10D0BA6A" w:rsidR="00542FE0" w:rsidRPr="00991EB1" w:rsidRDefault="00542FE0" w:rsidP="00542FE0">
      <w:pPr>
        <w:widowControl w:val="0"/>
        <w:overflowPunct w:val="0"/>
        <w:autoSpaceDE w:val="0"/>
        <w:autoSpaceDN w:val="0"/>
        <w:adjustRightInd w:val="0"/>
        <w:spacing w:after="0" w:line="240" w:lineRule="auto"/>
        <w:jc w:val="both"/>
        <w:textAlignment w:val="baseline"/>
        <w:rPr>
          <w:rFonts w:ascii="Montserrat" w:eastAsia="Times New Roman" w:hAnsi="Montserrat" w:cs="Arial"/>
          <w:bCs/>
          <w:sz w:val="18"/>
          <w:szCs w:val="18"/>
        </w:rPr>
      </w:pPr>
      <w:r w:rsidRPr="00991EB1">
        <w:rPr>
          <w:rFonts w:ascii="Montserrat" w:eastAsia="Times New Roman" w:hAnsi="Montserrat" w:cs="Arial"/>
          <w:bCs/>
          <w:sz w:val="18"/>
          <w:szCs w:val="18"/>
        </w:rPr>
        <w:t xml:space="preserve">LOS LICITANTES DEBERÁN PRESENTAR DEBIDAMENTE FIRMADAS POR EL APODERADO LEGAL EL ANEXO </w:t>
      </w:r>
      <w:r w:rsidR="00B01FCE" w:rsidRPr="00991EB1">
        <w:rPr>
          <w:rFonts w:ascii="Montserrat" w:eastAsia="Times New Roman" w:hAnsi="Montserrat" w:cs="Arial"/>
          <w:bCs/>
          <w:sz w:val="18"/>
          <w:szCs w:val="18"/>
        </w:rPr>
        <w:t>TÉCNICO</w:t>
      </w:r>
      <w:r w:rsidRPr="00991EB1">
        <w:rPr>
          <w:rFonts w:ascii="Montserrat" w:eastAsia="Times New Roman" w:hAnsi="Montserrat" w:cs="Arial"/>
          <w:bCs/>
          <w:sz w:val="18"/>
          <w:szCs w:val="18"/>
        </w:rPr>
        <w:t xml:space="preserve"> CONDICIONES DE OPERACIÓN PARA LA ADMINISTRACIÓN DE PÉRDIDA O FONDO BASE DE OPERACIÓN DE LOS BIENES PATRIMONIALES DE TELECOMUNICACIONES DE MÉXICO, LA PROPUESTA </w:t>
      </w:r>
      <w:r w:rsidR="00B01FCE" w:rsidRPr="00991EB1">
        <w:rPr>
          <w:rFonts w:ascii="Montserrat" w:eastAsia="Times New Roman" w:hAnsi="Montserrat" w:cs="Arial"/>
          <w:bCs/>
          <w:sz w:val="18"/>
          <w:szCs w:val="18"/>
        </w:rPr>
        <w:t>ECONÓMICA</w:t>
      </w:r>
      <w:r w:rsidRPr="00991EB1">
        <w:rPr>
          <w:rFonts w:ascii="Montserrat" w:eastAsia="Times New Roman" w:hAnsi="Montserrat" w:cs="Arial"/>
          <w:bCs/>
          <w:sz w:val="18"/>
          <w:szCs w:val="18"/>
        </w:rPr>
        <w:t xml:space="preserve"> Y LA AUTORIZACIÓN EXPEDIDA POR LA SECRETARIA DE HACIENDA Y CRÉDITO PÚBLICO, DE QUE EL LICITANTE ESTA AUTORIZADO PARA LA OPERACIÓN DE DAÑOS INDICADOS EN EL ARTICULO 25, </w:t>
      </w:r>
      <w:r w:rsidR="00B01FCE" w:rsidRPr="00991EB1">
        <w:rPr>
          <w:rFonts w:ascii="Montserrat" w:eastAsia="Times New Roman" w:hAnsi="Montserrat" w:cs="Arial"/>
          <w:bCs/>
          <w:sz w:val="18"/>
          <w:szCs w:val="18"/>
        </w:rPr>
        <w:t>FRACCIÓN</w:t>
      </w:r>
      <w:r w:rsidRPr="00991EB1">
        <w:rPr>
          <w:rFonts w:ascii="Montserrat" w:eastAsia="Times New Roman" w:hAnsi="Montserrat" w:cs="Arial"/>
          <w:bCs/>
          <w:sz w:val="18"/>
          <w:szCs w:val="18"/>
        </w:rPr>
        <w:t xml:space="preserve"> III, DE LA LEY DE INSTITUCIONES DE SEGUROS Y FIANZAS. </w:t>
      </w:r>
    </w:p>
    <w:p w14:paraId="50390990" w14:textId="77777777" w:rsidR="005375CF" w:rsidRPr="00991EB1" w:rsidRDefault="005375CF" w:rsidP="005375CF">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rPr>
      </w:pPr>
    </w:p>
    <w:p w14:paraId="3730B2C7" w14:textId="2EC895A9" w:rsidR="000A0F68" w:rsidRPr="00991EB1" w:rsidRDefault="000A0F68" w:rsidP="000A0F68">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16"/>
        </w:rPr>
      </w:pPr>
      <w:r w:rsidRPr="00991EB1">
        <w:rPr>
          <w:rFonts w:ascii="Montserrat" w:eastAsia="Times New Roman" w:hAnsi="Montserrat" w:cs="Arial"/>
          <w:b/>
          <w:sz w:val="20"/>
          <w:szCs w:val="16"/>
        </w:rPr>
        <w:t xml:space="preserve">Ciudad de México a </w:t>
      </w:r>
      <w:r w:rsidR="00103032" w:rsidRPr="00991EB1">
        <w:rPr>
          <w:rFonts w:ascii="Montserrat" w:eastAsia="Times New Roman" w:hAnsi="Montserrat" w:cs="Arial"/>
          <w:b/>
          <w:sz w:val="20"/>
          <w:szCs w:val="16"/>
        </w:rPr>
        <w:t>15</w:t>
      </w:r>
      <w:r w:rsidRPr="00991EB1">
        <w:rPr>
          <w:rFonts w:ascii="Montserrat" w:eastAsia="Times New Roman" w:hAnsi="Montserrat" w:cs="Arial"/>
          <w:b/>
          <w:sz w:val="20"/>
          <w:szCs w:val="16"/>
        </w:rPr>
        <w:t xml:space="preserve"> de </w:t>
      </w:r>
      <w:r w:rsidR="00FC5C70" w:rsidRPr="00991EB1">
        <w:rPr>
          <w:rFonts w:ascii="Montserrat" w:eastAsia="Times New Roman" w:hAnsi="Montserrat" w:cs="Arial"/>
          <w:b/>
          <w:sz w:val="20"/>
          <w:szCs w:val="16"/>
        </w:rPr>
        <w:t>diciembre</w:t>
      </w:r>
      <w:r w:rsidRPr="00991EB1">
        <w:rPr>
          <w:rFonts w:ascii="Montserrat" w:eastAsia="Times New Roman" w:hAnsi="Montserrat" w:cs="Arial"/>
          <w:b/>
          <w:sz w:val="20"/>
          <w:szCs w:val="16"/>
        </w:rPr>
        <w:t xml:space="preserve"> de 20</w:t>
      </w:r>
      <w:r w:rsidR="00FC5C70" w:rsidRPr="00991EB1">
        <w:rPr>
          <w:rFonts w:ascii="Montserrat" w:eastAsia="Times New Roman" w:hAnsi="Montserrat" w:cs="Arial"/>
          <w:b/>
          <w:sz w:val="20"/>
          <w:szCs w:val="16"/>
        </w:rPr>
        <w:t>20</w:t>
      </w:r>
    </w:p>
    <w:p w14:paraId="6247517C" w14:textId="77777777" w:rsidR="000A0F68" w:rsidRPr="00991EB1" w:rsidRDefault="000A0F68" w:rsidP="000A0F68">
      <w:pPr>
        <w:widowControl w:val="0"/>
        <w:overflowPunct w:val="0"/>
        <w:autoSpaceDE w:val="0"/>
        <w:autoSpaceDN w:val="0"/>
        <w:adjustRightInd w:val="0"/>
        <w:spacing w:after="0" w:line="240" w:lineRule="auto"/>
        <w:jc w:val="center"/>
        <w:textAlignment w:val="baseline"/>
        <w:rPr>
          <w:rFonts w:ascii="Montserrat" w:eastAsia="Times New Roman" w:hAnsi="Montserrat" w:cs="Arial"/>
          <w:bCs/>
          <w:sz w:val="20"/>
          <w:szCs w:val="16"/>
        </w:rPr>
      </w:pPr>
      <w:r w:rsidRPr="00991EB1">
        <w:rPr>
          <w:rFonts w:ascii="Montserrat" w:eastAsia="Times New Roman" w:hAnsi="Montserrat" w:cs="Arial"/>
          <w:bCs/>
          <w:sz w:val="20"/>
          <w:szCs w:val="16"/>
        </w:rPr>
        <w:t>RESPONSABLE:</w:t>
      </w:r>
    </w:p>
    <w:p w14:paraId="650DF00A" w14:textId="77777777" w:rsidR="000A0F68" w:rsidRPr="00991EB1" w:rsidRDefault="000A0F68" w:rsidP="000A0F68">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16"/>
        </w:rPr>
      </w:pPr>
    </w:p>
    <w:p w14:paraId="62BEA259" w14:textId="77777777" w:rsidR="000A0F68" w:rsidRPr="00991EB1" w:rsidRDefault="000A0F68" w:rsidP="000A0F68">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16"/>
        </w:rPr>
      </w:pPr>
      <w:r w:rsidRPr="00991EB1">
        <w:rPr>
          <w:rFonts w:ascii="Montserrat" w:eastAsia="Times New Roman" w:hAnsi="Montserrat" w:cs="Arial"/>
          <w:b/>
          <w:sz w:val="20"/>
          <w:szCs w:val="16"/>
        </w:rPr>
        <w:t>LIC. JOSÉ EDEL TACUBA RAMÍREZ</w:t>
      </w:r>
    </w:p>
    <w:p w14:paraId="46670DB1" w14:textId="77777777" w:rsidR="000A0F68" w:rsidRPr="00991EB1" w:rsidRDefault="000A0F68" w:rsidP="000A0F68">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16"/>
        </w:rPr>
      </w:pPr>
      <w:r w:rsidRPr="00991EB1">
        <w:rPr>
          <w:rFonts w:ascii="Montserrat" w:eastAsia="Times New Roman" w:hAnsi="Montserrat" w:cs="Arial"/>
          <w:b/>
          <w:sz w:val="20"/>
          <w:szCs w:val="16"/>
        </w:rPr>
        <w:t xml:space="preserve">GERENTE DE SERVICIOS GENERALES, MANTENIMIENTO </w:t>
      </w:r>
    </w:p>
    <w:p w14:paraId="7A852593" w14:textId="77777777" w:rsidR="005375CF" w:rsidRPr="00991EB1" w:rsidRDefault="000A0F68" w:rsidP="000A0F68">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16"/>
        </w:rPr>
      </w:pPr>
      <w:r w:rsidRPr="00991EB1">
        <w:rPr>
          <w:rFonts w:ascii="Montserrat" w:eastAsia="Times New Roman" w:hAnsi="Montserrat" w:cs="Arial"/>
          <w:b/>
          <w:sz w:val="20"/>
          <w:szCs w:val="16"/>
        </w:rPr>
        <w:t>Y SEGUROS PATRIMONIALES</w:t>
      </w:r>
    </w:p>
    <w:p w14:paraId="60FF7648" w14:textId="77777777" w:rsidR="00BA02D6" w:rsidRPr="00991EB1" w:rsidRDefault="00BA02D6" w:rsidP="000A0F68">
      <w:pPr>
        <w:widowControl w:val="0"/>
        <w:overflowPunct w:val="0"/>
        <w:autoSpaceDE w:val="0"/>
        <w:autoSpaceDN w:val="0"/>
        <w:adjustRightInd w:val="0"/>
        <w:spacing w:after="0" w:line="240" w:lineRule="auto"/>
        <w:jc w:val="center"/>
        <w:textAlignment w:val="baseline"/>
        <w:rPr>
          <w:rFonts w:ascii="Montserrat" w:eastAsia="Times New Roman" w:hAnsi="Montserrat" w:cs="Arial"/>
          <w:b/>
        </w:rPr>
      </w:pPr>
      <w:r w:rsidRPr="00991EB1">
        <w:rPr>
          <w:rFonts w:ascii="Montserrat" w:eastAsia="Times New Roman" w:hAnsi="Montserrat" w:cs="Arial"/>
          <w:b/>
        </w:rPr>
        <w:br w:type="page"/>
      </w:r>
    </w:p>
    <w:p w14:paraId="436987FD" w14:textId="77777777" w:rsidR="003F6453" w:rsidRPr="00991EB1" w:rsidRDefault="003F6453" w:rsidP="00217C47">
      <w:pPr>
        <w:pStyle w:val="Ttulo3"/>
        <w:rPr>
          <w:rFonts w:ascii="Montserrat" w:hAnsi="Montserrat" w:cs="Arial"/>
          <w:sz w:val="22"/>
          <w:szCs w:val="22"/>
        </w:rPr>
      </w:pPr>
      <w:bookmarkStart w:id="136" w:name="_Toc473652092"/>
      <w:bookmarkStart w:id="137" w:name="_Toc58416150"/>
      <w:bookmarkEnd w:id="120"/>
      <w:r w:rsidRPr="00991EB1">
        <w:rPr>
          <w:rFonts w:ascii="Montserrat" w:hAnsi="Montserrat" w:cs="Arial"/>
          <w:sz w:val="22"/>
          <w:szCs w:val="22"/>
        </w:rPr>
        <w:t>ANEXO 2</w:t>
      </w:r>
      <w:bookmarkEnd w:id="136"/>
      <w:bookmarkEnd w:id="137"/>
    </w:p>
    <w:p w14:paraId="4292DAF6" w14:textId="77777777" w:rsidR="003F6453" w:rsidRPr="00991EB1" w:rsidRDefault="003F6453" w:rsidP="00217C47">
      <w:pPr>
        <w:spacing w:after="0" w:line="240" w:lineRule="auto"/>
        <w:rPr>
          <w:rFonts w:ascii="Montserrat" w:hAnsi="Montserrat" w:cs="Arial"/>
        </w:rPr>
      </w:pPr>
    </w:p>
    <w:p w14:paraId="16E6F858" w14:textId="77777777" w:rsidR="001448CD" w:rsidRPr="00991EB1" w:rsidRDefault="003F6453" w:rsidP="00217C47">
      <w:pPr>
        <w:pStyle w:val="Ttulo3"/>
        <w:rPr>
          <w:rFonts w:ascii="Montserrat" w:hAnsi="Montserrat" w:cs="Arial"/>
          <w:sz w:val="22"/>
          <w:szCs w:val="22"/>
        </w:rPr>
      </w:pPr>
      <w:bookmarkStart w:id="138" w:name="_Toc238532847"/>
      <w:bookmarkStart w:id="139" w:name="_Toc434861915"/>
      <w:bookmarkStart w:id="140" w:name="_Toc58416151"/>
      <w:r w:rsidRPr="00991EB1">
        <w:rPr>
          <w:rFonts w:ascii="Montserrat" w:hAnsi="Montserrat" w:cs="Arial"/>
          <w:sz w:val="22"/>
          <w:szCs w:val="22"/>
        </w:rPr>
        <w:t xml:space="preserve">PLAZO Y LUGAR DE </w:t>
      </w:r>
      <w:bookmarkEnd w:id="138"/>
      <w:bookmarkEnd w:id="139"/>
      <w:r w:rsidRPr="00991EB1">
        <w:rPr>
          <w:rFonts w:ascii="Montserrat" w:hAnsi="Montserrat" w:cs="Arial"/>
          <w:sz w:val="22"/>
          <w:szCs w:val="22"/>
        </w:rPr>
        <w:t>PRESTACIÓN DEL SERVICIO</w:t>
      </w:r>
      <w:bookmarkEnd w:id="140"/>
    </w:p>
    <w:p w14:paraId="35D20DCE" w14:textId="77777777" w:rsidR="00961F75" w:rsidRPr="00991EB1" w:rsidRDefault="00961F75" w:rsidP="00217C47">
      <w:pPr>
        <w:spacing w:after="0" w:line="240" w:lineRule="auto"/>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994"/>
        <w:gridCol w:w="3310"/>
        <w:gridCol w:w="2167"/>
      </w:tblGrid>
      <w:tr w:rsidR="000F7AF9" w:rsidRPr="00991EB1" w14:paraId="08C65D7F" w14:textId="77777777" w:rsidTr="00D111DD">
        <w:trPr>
          <w:trHeight w:val="751"/>
          <w:tblHeader/>
          <w:jc w:val="center"/>
        </w:trPr>
        <w:tc>
          <w:tcPr>
            <w:tcW w:w="2541" w:type="dxa"/>
            <w:shd w:val="clear" w:color="auto" w:fill="AEAAAA"/>
            <w:vAlign w:val="center"/>
          </w:tcPr>
          <w:p w14:paraId="56685666" w14:textId="77777777" w:rsidR="000F7AF9" w:rsidRPr="00991EB1" w:rsidRDefault="000F7AF9" w:rsidP="005E0F0A">
            <w:pPr>
              <w:widowControl w:val="0"/>
              <w:overflowPunct w:val="0"/>
              <w:autoSpaceDE w:val="0"/>
              <w:autoSpaceDN w:val="0"/>
              <w:adjustRightInd w:val="0"/>
              <w:spacing w:after="0" w:line="240" w:lineRule="auto"/>
              <w:jc w:val="center"/>
              <w:textAlignment w:val="baseline"/>
              <w:rPr>
                <w:rFonts w:ascii="Montserrat" w:eastAsia="Times New Roman" w:hAnsi="Montserrat"/>
                <w:b/>
                <w:sz w:val="20"/>
                <w:szCs w:val="20"/>
              </w:rPr>
            </w:pPr>
            <w:r w:rsidRPr="00991EB1">
              <w:rPr>
                <w:rFonts w:ascii="Montserrat" w:eastAsia="Times New Roman" w:hAnsi="Montserrat"/>
                <w:b/>
                <w:sz w:val="20"/>
                <w:szCs w:val="20"/>
              </w:rPr>
              <w:t>Descripción</w:t>
            </w:r>
          </w:p>
        </w:tc>
        <w:tc>
          <w:tcPr>
            <w:tcW w:w="994" w:type="dxa"/>
            <w:shd w:val="clear" w:color="auto" w:fill="AEAAAA"/>
            <w:vAlign w:val="center"/>
          </w:tcPr>
          <w:p w14:paraId="7BC77A97" w14:textId="77777777" w:rsidR="000F7AF9" w:rsidRPr="00991EB1" w:rsidRDefault="000F7AF9" w:rsidP="005E0F0A">
            <w:pPr>
              <w:widowControl w:val="0"/>
              <w:overflowPunct w:val="0"/>
              <w:autoSpaceDE w:val="0"/>
              <w:autoSpaceDN w:val="0"/>
              <w:adjustRightInd w:val="0"/>
              <w:spacing w:after="0" w:line="240" w:lineRule="auto"/>
              <w:jc w:val="center"/>
              <w:textAlignment w:val="baseline"/>
              <w:rPr>
                <w:rFonts w:ascii="Montserrat" w:eastAsia="Times New Roman" w:hAnsi="Montserrat"/>
                <w:b/>
                <w:sz w:val="20"/>
                <w:szCs w:val="20"/>
              </w:rPr>
            </w:pPr>
            <w:r w:rsidRPr="00991EB1">
              <w:rPr>
                <w:rFonts w:ascii="Montserrat" w:eastAsia="Times New Roman" w:hAnsi="Montserrat"/>
                <w:b/>
                <w:sz w:val="20"/>
                <w:szCs w:val="20"/>
              </w:rPr>
              <w:t>Unidad de Medida</w:t>
            </w:r>
          </w:p>
        </w:tc>
        <w:tc>
          <w:tcPr>
            <w:tcW w:w="3310" w:type="dxa"/>
            <w:shd w:val="clear" w:color="auto" w:fill="AEAAAA"/>
            <w:vAlign w:val="center"/>
          </w:tcPr>
          <w:p w14:paraId="2EB6F682" w14:textId="77777777" w:rsidR="000F7AF9" w:rsidRPr="00991EB1" w:rsidRDefault="000F7AF9" w:rsidP="005E0F0A">
            <w:pPr>
              <w:widowControl w:val="0"/>
              <w:overflowPunct w:val="0"/>
              <w:autoSpaceDE w:val="0"/>
              <w:autoSpaceDN w:val="0"/>
              <w:adjustRightInd w:val="0"/>
              <w:spacing w:after="0" w:line="240" w:lineRule="auto"/>
              <w:jc w:val="center"/>
              <w:textAlignment w:val="baseline"/>
              <w:rPr>
                <w:rFonts w:ascii="Montserrat" w:eastAsia="Times New Roman" w:hAnsi="Montserrat"/>
                <w:b/>
                <w:sz w:val="20"/>
                <w:szCs w:val="20"/>
              </w:rPr>
            </w:pPr>
            <w:r w:rsidRPr="00991EB1">
              <w:rPr>
                <w:rFonts w:ascii="Montserrat" w:eastAsia="Times New Roman" w:hAnsi="Montserrat"/>
                <w:b/>
                <w:sz w:val="20"/>
                <w:szCs w:val="20"/>
              </w:rPr>
              <w:t>Periodo de prestación del servicio</w:t>
            </w:r>
          </w:p>
        </w:tc>
        <w:tc>
          <w:tcPr>
            <w:tcW w:w="2167" w:type="dxa"/>
            <w:shd w:val="clear" w:color="auto" w:fill="AEAAAA"/>
            <w:vAlign w:val="center"/>
          </w:tcPr>
          <w:p w14:paraId="3C1B923F" w14:textId="77777777" w:rsidR="000F7AF9" w:rsidRPr="00991EB1" w:rsidRDefault="000F7AF9" w:rsidP="005E0F0A">
            <w:pPr>
              <w:widowControl w:val="0"/>
              <w:overflowPunct w:val="0"/>
              <w:autoSpaceDE w:val="0"/>
              <w:autoSpaceDN w:val="0"/>
              <w:adjustRightInd w:val="0"/>
              <w:spacing w:after="0" w:line="240" w:lineRule="auto"/>
              <w:jc w:val="center"/>
              <w:textAlignment w:val="baseline"/>
              <w:rPr>
                <w:rFonts w:ascii="Montserrat" w:eastAsia="Times New Roman" w:hAnsi="Montserrat"/>
                <w:b/>
                <w:sz w:val="20"/>
                <w:szCs w:val="20"/>
              </w:rPr>
            </w:pPr>
            <w:r w:rsidRPr="00991EB1">
              <w:rPr>
                <w:rFonts w:ascii="Montserrat" w:eastAsia="Times New Roman" w:hAnsi="Montserrat"/>
                <w:b/>
                <w:sz w:val="20"/>
                <w:szCs w:val="20"/>
              </w:rPr>
              <w:t>Territorialidad</w:t>
            </w:r>
          </w:p>
        </w:tc>
      </w:tr>
      <w:tr w:rsidR="000F7AF9" w:rsidRPr="00991EB1" w14:paraId="0A599142" w14:textId="77777777" w:rsidTr="00D111DD">
        <w:trPr>
          <w:trHeight w:val="1320"/>
          <w:jc w:val="center"/>
        </w:trPr>
        <w:tc>
          <w:tcPr>
            <w:tcW w:w="2541" w:type="dxa"/>
            <w:shd w:val="clear" w:color="auto" w:fill="auto"/>
            <w:vAlign w:val="center"/>
          </w:tcPr>
          <w:p w14:paraId="3CFD861D" w14:textId="77777777" w:rsidR="000F7AF9" w:rsidRPr="00991EB1" w:rsidRDefault="00FC5C70" w:rsidP="00FE5D8E">
            <w:pPr>
              <w:widowControl w:val="0"/>
              <w:overflowPunct w:val="0"/>
              <w:autoSpaceDE w:val="0"/>
              <w:autoSpaceDN w:val="0"/>
              <w:adjustRightInd w:val="0"/>
              <w:spacing w:after="0" w:line="240" w:lineRule="auto"/>
              <w:jc w:val="both"/>
              <w:textAlignment w:val="baseline"/>
              <w:rPr>
                <w:rFonts w:ascii="Montserrat" w:eastAsia="Times New Roman" w:hAnsi="Montserrat"/>
                <w:sz w:val="20"/>
                <w:szCs w:val="20"/>
              </w:rPr>
            </w:pPr>
            <w:r w:rsidRPr="00991EB1">
              <w:rPr>
                <w:rFonts w:ascii="Montserrat" w:eastAsia="Times New Roman" w:hAnsi="Montserrat" w:cs="Arial"/>
                <w:sz w:val="18"/>
                <w:szCs w:val="18"/>
              </w:rPr>
              <w:t>Administración de pérdida o fondo base de operación de los bienes patrimoniales de Telecomunicaciones de México.</w:t>
            </w:r>
          </w:p>
        </w:tc>
        <w:tc>
          <w:tcPr>
            <w:tcW w:w="994" w:type="dxa"/>
            <w:shd w:val="clear" w:color="auto" w:fill="auto"/>
            <w:vAlign w:val="center"/>
          </w:tcPr>
          <w:p w14:paraId="650ECA1E" w14:textId="77777777" w:rsidR="000F7AF9" w:rsidRPr="00991EB1" w:rsidRDefault="000F7AF9" w:rsidP="005E0F0A">
            <w:pPr>
              <w:widowControl w:val="0"/>
              <w:overflowPunct w:val="0"/>
              <w:autoSpaceDE w:val="0"/>
              <w:autoSpaceDN w:val="0"/>
              <w:adjustRightInd w:val="0"/>
              <w:spacing w:after="0" w:line="240" w:lineRule="auto"/>
              <w:jc w:val="center"/>
              <w:textAlignment w:val="baseline"/>
              <w:rPr>
                <w:rFonts w:ascii="Montserrat" w:eastAsia="Times New Roman" w:hAnsi="Montserrat"/>
                <w:sz w:val="20"/>
                <w:szCs w:val="20"/>
              </w:rPr>
            </w:pPr>
            <w:r w:rsidRPr="00991EB1">
              <w:rPr>
                <w:rFonts w:ascii="Montserrat" w:eastAsia="Times New Roman" w:hAnsi="Montserrat"/>
                <w:sz w:val="20"/>
                <w:szCs w:val="20"/>
              </w:rPr>
              <w:t>Servicio</w:t>
            </w:r>
          </w:p>
        </w:tc>
        <w:tc>
          <w:tcPr>
            <w:tcW w:w="3310" w:type="dxa"/>
            <w:shd w:val="clear" w:color="auto" w:fill="auto"/>
            <w:vAlign w:val="center"/>
          </w:tcPr>
          <w:p w14:paraId="036CDAF6" w14:textId="77777777" w:rsidR="000F7AF9" w:rsidRPr="00991EB1" w:rsidRDefault="00FC5C70" w:rsidP="000F7AF9">
            <w:pPr>
              <w:widowControl w:val="0"/>
              <w:overflowPunct w:val="0"/>
              <w:autoSpaceDE w:val="0"/>
              <w:autoSpaceDN w:val="0"/>
              <w:adjustRightInd w:val="0"/>
              <w:spacing w:after="0" w:line="240" w:lineRule="auto"/>
              <w:jc w:val="both"/>
              <w:textAlignment w:val="baseline"/>
              <w:rPr>
                <w:rFonts w:ascii="Montserrat" w:eastAsia="Times New Roman" w:hAnsi="Montserrat"/>
                <w:sz w:val="20"/>
                <w:szCs w:val="20"/>
              </w:rPr>
            </w:pPr>
            <w:r w:rsidRPr="00991EB1">
              <w:rPr>
                <w:rFonts w:ascii="Montserrat" w:eastAsia="Times New Roman" w:hAnsi="Montserrat" w:cs="Arial"/>
                <w:sz w:val="18"/>
                <w:szCs w:val="18"/>
              </w:rPr>
              <w:t>00:01 horas del día 1 de enero y hasta las 24:00 horas del 31 de diciembre de 2021 o cuando se agote el techo presupuestal</w:t>
            </w:r>
          </w:p>
        </w:tc>
        <w:tc>
          <w:tcPr>
            <w:tcW w:w="2167" w:type="dxa"/>
            <w:shd w:val="clear" w:color="auto" w:fill="auto"/>
            <w:vAlign w:val="center"/>
          </w:tcPr>
          <w:p w14:paraId="0218BEBA" w14:textId="77777777" w:rsidR="000F7AF9" w:rsidRPr="00991EB1" w:rsidRDefault="000F7AF9" w:rsidP="00C606F0">
            <w:pPr>
              <w:widowControl w:val="0"/>
              <w:overflowPunct w:val="0"/>
              <w:autoSpaceDE w:val="0"/>
              <w:autoSpaceDN w:val="0"/>
              <w:adjustRightInd w:val="0"/>
              <w:spacing w:after="0" w:line="240" w:lineRule="auto"/>
              <w:jc w:val="both"/>
              <w:textAlignment w:val="baseline"/>
              <w:rPr>
                <w:rFonts w:ascii="Montserrat" w:eastAsia="Times New Roman" w:hAnsi="Montserrat"/>
                <w:sz w:val="20"/>
                <w:szCs w:val="20"/>
              </w:rPr>
            </w:pPr>
            <w:r w:rsidRPr="00991EB1">
              <w:rPr>
                <w:rFonts w:ascii="Montserrat" w:eastAsia="Times New Roman" w:hAnsi="Montserrat" w:cs="Arial"/>
                <w:sz w:val="20"/>
                <w:szCs w:val="20"/>
              </w:rPr>
              <w:t xml:space="preserve">Los </w:t>
            </w:r>
            <w:r w:rsidR="00680996" w:rsidRPr="00991EB1">
              <w:rPr>
                <w:rFonts w:ascii="Montserrat" w:eastAsia="Times New Roman" w:hAnsi="Montserrat" w:cs="Arial"/>
                <w:sz w:val="18"/>
                <w:szCs w:val="18"/>
              </w:rPr>
              <w:t xml:space="preserve">servicios </w:t>
            </w:r>
            <w:r w:rsidR="00C606F0" w:rsidRPr="00991EB1">
              <w:rPr>
                <w:rFonts w:ascii="Montserrat" w:eastAsia="Times New Roman" w:hAnsi="Montserrat" w:cs="Arial"/>
                <w:sz w:val="18"/>
                <w:szCs w:val="18"/>
              </w:rPr>
              <w:t xml:space="preserve">se prestarán </w:t>
            </w:r>
            <w:r w:rsidR="00FC5C70" w:rsidRPr="00991EB1">
              <w:rPr>
                <w:rFonts w:ascii="Montserrat" w:eastAsia="Times New Roman" w:hAnsi="Montserrat" w:cs="Arial"/>
                <w:sz w:val="18"/>
                <w:szCs w:val="18"/>
              </w:rPr>
              <w:t>en todo el Territorio Nacional</w:t>
            </w:r>
          </w:p>
        </w:tc>
      </w:tr>
    </w:tbl>
    <w:p w14:paraId="2926407C" w14:textId="77777777" w:rsidR="001448CD" w:rsidRPr="00991EB1" w:rsidRDefault="001448CD" w:rsidP="005E0F0A">
      <w:pPr>
        <w:spacing w:after="0" w:line="240" w:lineRule="auto"/>
        <w:rPr>
          <w:rFonts w:ascii="Montserrat" w:hAnsi="Montserrat"/>
          <w:sz w:val="16"/>
          <w:szCs w:val="16"/>
        </w:rPr>
      </w:pPr>
    </w:p>
    <w:p w14:paraId="3B84A5A9" w14:textId="606B05F8" w:rsidR="00ED386A" w:rsidRPr="00991EB1" w:rsidRDefault="00ED386A" w:rsidP="00ED386A">
      <w:pPr>
        <w:spacing w:after="0" w:line="240" w:lineRule="auto"/>
        <w:jc w:val="center"/>
        <w:rPr>
          <w:rFonts w:ascii="Montserrat" w:hAnsi="Montserrat" w:cs="Arial"/>
          <w:b/>
          <w:sz w:val="24"/>
          <w:szCs w:val="24"/>
        </w:rPr>
      </w:pPr>
      <w:r w:rsidRPr="00991EB1">
        <w:rPr>
          <w:rFonts w:ascii="Montserrat" w:hAnsi="Montserrat" w:cs="Arial"/>
          <w:b/>
          <w:sz w:val="24"/>
          <w:szCs w:val="24"/>
        </w:rPr>
        <w:t xml:space="preserve">Ciudad de México, a </w:t>
      </w:r>
      <w:r w:rsidR="00103032" w:rsidRPr="00991EB1">
        <w:rPr>
          <w:rFonts w:ascii="Montserrat" w:hAnsi="Montserrat" w:cs="Arial"/>
          <w:b/>
          <w:sz w:val="24"/>
          <w:szCs w:val="24"/>
        </w:rPr>
        <w:t>15</w:t>
      </w:r>
      <w:r w:rsidRPr="00991EB1">
        <w:rPr>
          <w:rFonts w:ascii="Montserrat" w:hAnsi="Montserrat" w:cs="Arial"/>
          <w:b/>
          <w:sz w:val="24"/>
          <w:szCs w:val="24"/>
        </w:rPr>
        <w:t xml:space="preserve"> de </w:t>
      </w:r>
      <w:r w:rsidR="00FC5C70" w:rsidRPr="00991EB1">
        <w:rPr>
          <w:rFonts w:ascii="Montserrat" w:hAnsi="Montserrat" w:cs="Arial"/>
          <w:b/>
          <w:sz w:val="24"/>
          <w:szCs w:val="24"/>
        </w:rPr>
        <w:t xml:space="preserve">diciembre </w:t>
      </w:r>
      <w:r w:rsidRPr="00991EB1">
        <w:rPr>
          <w:rFonts w:ascii="Montserrat" w:hAnsi="Montserrat" w:cs="Arial"/>
          <w:b/>
          <w:sz w:val="24"/>
          <w:szCs w:val="24"/>
        </w:rPr>
        <w:t>de 20</w:t>
      </w:r>
      <w:r w:rsidR="00FC5C70" w:rsidRPr="00991EB1">
        <w:rPr>
          <w:rFonts w:ascii="Montserrat" w:hAnsi="Montserrat" w:cs="Arial"/>
          <w:b/>
          <w:sz w:val="24"/>
          <w:szCs w:val="24"/>
        </w:rPr>
        <w:t>20</w:t>
      </w:r>
    </w:p>
    <w:p w14:paraId="6AD42011" w14:textId="77777777" w:rsidR="00ED386A" w:rsidRPr="00991EB1" w:rsidRDefault="00ED386A" w:rsidP="00ED386A">
      <w:pPr>
        <w:widowControl w:val="0"/>
        <w:overflowPunct w:val="0"/>
        <w:autoSpaceDE w:val="0"/>
        <w:autoSpaceDN w:val="0"/>
        <w:adjustRightInd w:val="0"/>
        <w:spacing w:after="0" w:line="240" w:lineRule="auto"/>
        <w:jc w:val="both"/>
        <w:textAlignment w:val="baseline"/>
        <w:rPr>
          <w:rFonts w:ascii="Montserrat" w:eastAsia="Times New Roman" w:hAnsi="Montserrat" w:cs="Arial"/>
          <w:sz w:val="20"/>
          <w:szCs w:val="20"/>
        </w:rPr>
      </w:pPr>
    </w:p>
    <w:p w14:paraId="66DF2243" w14:textId="77777777" w:rsidR="00ED386A" w:rsidRPr="00991EB1" w:rsidRDefault="00ED386A" w:rsidP="00ED386A">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r w:rsidRPr="00991EB1">
        <w:rPr>
          <w:rFonts w:ascii="Montserrat" w:eastAsia="Times New Roman" w:hAnsi="Montserrat" w:cs="Arial"/>
          <w:b/>
          <w:sz w:val="20"/>
          <w:szCs w:val="20"/>
        </w:rPr>
        <w:t>RESPONSABLE:</w:t>
      </w:r>
    </w:p>
    <w:p w14:paraId="1932485F" w14:textId="77777777" w:rsidR="00ED386A" w:rsidRPr="00991EB1" w:rsidRDefault="00ED386A" w:rsidP="00ED386A">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p>
    <w:p w14:paraId="390F2ACC" w14:textId="77777777" w:rsidR="00ED386A" w:rsidRPr="00991EB1" w:rsidRDefault="00ED386A" w:rsidP="00ED386A">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p>
    <w:p w14:paraId="15E99620" w14:textId="77777777" w:rsidR="00ED386A" w:rsidRPr="00991EB1" w:rsidRDefault="00ED386A" w:rsidP="00ED386A">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p>
    <w:p w14:paraId="3D30FE13" w14:textId="77777777" w:rsidR="00ED386A" w:rsidRPr="00991EB1" w:rsidRDefault="00ED386A" w:rsidP="00FE5D8E">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p>
    <w:p w14:paraId="1B8FFE70" w14:textId="77777777" w:rsidR="00ED386A" w:rsidRPr="00991EB1" w:rsidRDefault="00ED386A" w:rsidP="00ED386A">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r w:rsidRPr="00991EB1">
        <w:rPr>
          <w:rFonts w:ascii="Montserrat" w:eastAsia="Times New Roman" w:hAnsi="Montserrat" w:cs="Arial"/>
          <w:b/>
          <w:sz w:val="20"/>
          <w:szCs w:val="20"/>
        </w:rPr>
        <w:t>LIC. JOSÉ EDEL TACUBA RAMÍREZ</w:t>
      </w:r>
    </w:p>
    <w:p w14:paraId="7E20D8DD" w14:textId="77777777" w:rsidR="00ED386A" w:rsidRPr="00991EB1" w:rsidRDefault="00ED386A" w:rsidP="00ED386A">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r w:rsidRPr="00991EB1">
        <w:rPr>
          <w:rFonts w:ascii="Montserrat" w:eastAsia="Times New Roman" w:hAnsi="Montserrat" w:cs="Arial"/>
          <w:b/>
          <w:sz w:val="20"/>
          <w:szCs w:val="20"/>
        </w:rPr>
        <w:t xml:space="preserve">GERENTE DE SERVICIOS GENERALES, MANTENIMIENTO </w:t>
      </w:r>
    </w:p>
    <w:p w14:paraId="4D2C8FBE" w14:textId="77777777" w:rsidR="00ED386A" w:rsidRPr="00991EB1" w:rsidRDefault="00ED386A" w:rsidP="00ED386A">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20"/>
          <w:szCs w:val="20"/>
        </w:rPr>
      </w:pPr>
      <w:r w:rsidRPr="00991EB1">
        <w:rPr>
          <w:rFonts w:ascii="Montserrat" w:eastAsia="Times New Roman" w:hAnsi="Montserrat" w:cs="Arial"/>
          <w:b/>
          <w:sz w:val="20"/>
          <w:szCs w:val="20"/>
        </w:rPr>
        <w:t>Y SEGUROS PATRIMONIALES</w:t>
      </w:r>
    </w:p>
    <w:p w14:paraId="419356CC" w14:textId="77777777" w:rsidR="003F6453" w:rsidRPr="00991EB1" w:rsidRDefault="003F6453" w:rsidP="005E0F0A">
      <w:pPr>
        <w:spacing w:after="0" w:line="240" w:lineRule="auto"/>
        <w:rPr>
          <w:rFonts w:ascii="Montserrat" w:hAnsi="Montserrat" w:cs="Arial"/>
        </w:rPr>
      </w:pPr>
    </w:p>
    <w:p w14:paraId="4C75A3BB" w14:textId="77777777" w:rsidR="003F6453" w:rsidRPr="00991EB1" w:rsidRDefault="00E3573B" w:rsidP="003F6453">
      <w:pPr>
        <w:pStyle w:val="Ttulo3"/>
        <w:rPr>
          <w:rFonts w:ascii="Montserrat" w:hAnsi="Montserrat" w:cs="Arial"/>
          <w:sz w:val="22"/>
          <w:szCs w:val="22"/>
        </w:rPr>
      </w:pPr>
      <w:r w:rsidRPr="00991EB1">
        <w:rPr>
          <w:rFonts w:ascii="Montserrat" w:hAnsi="Montserrat" w:cs="Arial"/>
          <w:sz w:val="22"/>
          <w:szCs w:val="22"/>
        </w:rPr>
        <w:br w:type="page"/>
      </w:r>
    </w:p>
    <w:p w14:paraId="58170BAF" w14:textId="77777777" w:rsidR="003F6453" w:rsidRPr="00991EB1" w:rsidRDefault="003F6453" w:rsidP="00217C47">
      <w:pPr>
        <w:pStyle w:val="Ttulo3"/>
        <w:rPr>
          <w:rFonts w:ascii="Montserrat" w:hAnsi="Montserrat" w:cs="Arial"/>
          <w:sz w:val="22"/>
          <w:szCs w:val="22"/>
        </w:rPr>
      </w:pPr>
      <w:bookmarkStart w:id="141" w:name="_Toc429155574"/>
      <w:bookmarkStart w:id="142" w:name="_Toc58416152"/>
      <w:r w:rsidRPr="00991EB1">
        <w:rPr>
          <w:rFonts w:ascii="Montserrat" w:hAnsi="Montserrat" w:cs="Arial"/>
          <w:sz w:val="22"/>
          <w:szCs w:val="22"/>
        </w:rPr>
        <w:t xml:space="preserve">ANEXO </w:t>
      </w:r>
      <w:bookmarkEnd w:id="141"/>
      <w:r w:rsidRPr="00991EB1">
        <w:rPr>
          <w:rFonts w:ascii="Montserrat" w:hAnsi="Montserrat" w:cs="Arial"/>
          <w:sz w:val="22"/>
          <w:szCs w:val="22"/>
        </w:rPr>
        <w:t>3</w:t>
      </w:r>
      <w:bookmarkEnd w:id="142"/>
    </w:p>
    <w:p w14:paraId="07280EBF" w14:textId="77777777" w:rsidR="003F6453" w:rsidRPr="00991EB1" w:rsidRDefault="003F6453" w:rsidP="00217C47">
      <w:pPr>
        <w:spacing w:after="0" w:line="240" w:lineRule="auto"/>
        <w:jc w:val="center"/>
        <w:rPr>
          <w:rFonts w:ascii="Montserrat" w:hAnsi="Montserrat" w:cs="Arial"/>
          <w:b/>
          <w:bCs/>
        </w:rPr>
      </w:pPr>
    </w:p>
    <w:p w14:paraId="26CA6485" w14:textId="77777777" w:rsidR="003F6453" w:rsidRPr="00991EB1" w:rsidRDefault="003F6453" w:rsidP="00217C47">
      <w:pPr>
        <w:pStyle w:val="Ttulo3"/>
        <w:rPr>
          <w:rFonts w:ascii="Montserrat" w:hAnsi="Montserrat" w:cs="Arial"/>
          <w:sz w:val="22"/>
          <w:szCs w:val="22"/>
        </w:rPr>
      </w:pPr>
      <w:bookmarkStart w:id="143" w:name="_Toc429155575"/>
      <w:bookmarkStart w:id="144" w:name="_Toc58416153"/>
      <w:r w:rsidRPr="00991EB1">
        <w:rPr>
          <w:rFonts w:ascii="Montserrat" w:hAnsi="Montserrat" w:cs="Arial"/>
          <w:sz w:val="22"/>
          <w:szCs w:val="22"/>
        </w:rPr>
        <w:t>FORMATO DE ESCRITO DE MANIFESTACIÓN DE INTERÉS EN PARTICIPAR</w:t>
      </w:r>
      <w:bookmarkEnd w:id="143"/>
      <w:bookmarkEnd w:id="144"/>
    </w:p>
    <w:p w14:paraId="3D7EFF75" w14:textId="77777777" w:rsidR="003F6453" w:rsidRPr="00991EB1" w:rsidRDefault="003F6453" w:rsidP="003F6453">
      <w:pPr>
        <w:rPr>
          <w:rFonts w:ascii="Montserrat" w:hAnsi="Montserrat" w:cs="Arial"/>
          <w:b/>
          <w:bCs/>
          <w:lang w:val="pt-BR"/>
        </w:rPr>
      </w:pPr>
    </w:p>
    <w:p w14:paraId="4C1B0DBC" w14:textId="77777777" w:rsidR="003F6453" w:rsidRPr="00991EB1" w:rsidRDefault="003F6453" w:rsidP="003F6453">
      <w:pPr>
        <w:rPr>
          <w:rFonts w:ascii="Montserrat" w:hAnsi="Montserrat" w:cs="Arial"/>
        </w:rPr>
      </w:pPr>
      <w:r w:rsidRPr="00991EB1">
        <w:rPr>
          <w:rFonts w:ascii="Montserrat" w:hAnsi="Montserrat" w:cs="Arial"/>
        </w:rPr>
        <w:t>(Hoja preferentemente membretada de la empresa)</w:t>
      </w:r>
    </w:p>
    <w:p w14:paraId="44EAC428" w14:textId="77777777" w:rsidR="003F6453" w:rsidRPr="00991EB1" w:rsidRDefault="003F6453" w:rsidP="003F6453">
      <w:pPr>
        <w:jc w:val="both"/>
        <w:rPr>
          <w:rFonts w:ascii="Montserrat" w:hAnsi="Montserrat" w:cs="Arial"/>
          <w:lang w:val="es-MX"/>
        </w:rPr>
      </w:pPr>
    </w:p>
    <w:p w14:paraId="7D740AB8" w14:textId="75E465D8" w:rsidR="003F6453" w:rsidRPr="00991EB1" w:rsidRDefault="003F6453" w:rsidP="003F6453">
      <w:pPr>
        <w:jc w:val="both"/>
        <w:rPr>
          <w:rFonts w:ascii="Montserrat" w:hAnsi="Montserrat" w:cs="Arial"/>
          <w:lang w:val="es-MX"/>
        </w:rPr>
      </w:pPr>
      <w:r w:rsidRPr="00991EB1">
        <w:rPr>
          <w:rFonts w:ascii="Montserrat" w:hAnsi="Montserrat" w:cs="Arial"/>
          <w:lang w:val="es-MX"/>
        </w:rPr>
        <w:t xml:space="preserve">_____________________ por medio del presente escrito expreso mi interés en participar en la </w:t>
      </w:r>
      <w:r w:rsidR="00CE4BA4" w:rsidRPr="00991EB1">
        <w:rPr>
          <w:rFonts w:ascii="Montserrat" w:hAnsi="Montserrat" w:cs="Arial"/>
          <w:lang w:val="es-MX"/>
        </w:rPr>
        <w:t xml:space="preserve">licitación pública electrónica nacional </w:t>
      </w:r>
      <w:r w:rsidRPr="00991EB1">
        <w:rPr>
          <w:rFonts w:ascii="Montserrat" w:hAnsi="Montserrat" w:cs="Arial"/>
          <w:lang w:val="es-MX"/>
        </w:rPr>
        <w:t xml:space="preserve">No. </w:t>
      </w:r>
      <w:r w:rsidRPr="00991EB1">
        <w:rPr>
          <w:rFonts w:ascii="Montserrat" w:hAnsi="Montserrat" w:cs="Arial"/>
          <w:bCs/>
          <w:lang w:val="es-ES_tradnl"/>
        </w:rPr>
        <w:t>LA-009KCZ002-E</w:t>
      </w:r>
      <w:r w:rsidR="00103032" w:rsidRPr="00991EB1">
        <w:rPr>
          <w:rFonts w:ascii="Montserrat" w:hAnsi="Montserrat" w:cs="Arial"/>
          <w:bCs/>
          <w:lang w:val="es-ES_tradnl"/>
        </w:rPr>
        <w:t>41</w:t>
      </w:r>
      <w:r w:rsidRPr="00991EB1">
        <w:rPr>
          <w:rFonts w:ascii="Montserrat" w:hAnsi="Montserrat" w:cs="Arial"/>
          <w:bCs/>
          <w:lang w:val="es-ES_tradnl"/>
        </w:rPr>
        <w:t>-20</w:t>
      </w:r>
      <w:r w:rsidR="00FC5C70" w:rsidRPr="00991EB1">
        <w:rPr>
          <w:rFonts w:ascii="Montserrat" w:hAnsi="Montserrat" w:cs="Arial"/>
          <w:bCs/>
          <w:lang w:val="es-ES_tradnl"/>
        </w:rPr>
        <w:t>20</w:t>
      </w:r>
      <w:r w:rsidRPr="00991EB1">
        <w:rPr>
          <w:rFonts w:ascii="Montserrat" w:hAnsi="Montserrat" w:cs="Arial"/>
          <w:lang w:val="es-MX"/>
        </w:rPr>
        <w:t>, por mi propio derecho (en representación de ____________) y para ello en cumplimiento del artículo 33 Bis de la Ley de Adquisiciones, Arrendamientos y Servicios del Sector Público me permito asentar los siguientes datos:</w:t>
      </w:r>
    </w:p>
    <w:p w14:paraId="67CC2D07" w14:textId="77777777" w:rsidR="003F6453" w:rsidRPr="00991EB1" w:rsidRDefault="003F6453" w:rsidP="003F6453">
      <w:pPr>
        <w:jc w:val="both"/>
        <w:rPr>
          <w:rFonts w:ascii="Montserrat" w:hAnsi="Montserrat" w:cs="Arial"/>
          <w:lang w:val="es-MX"/>
        </w:rPr>
      </w:pPr>
    </w:p>
    <w:p w14:paraId="1EE84CDF" w14:textId="77777777" w:rsidR="003F6453" w:rsidRPr="00991EB1" w:rsidRDefault="003F6453" w:rsidP="003F6453">
      <w:pPr>
        <w:jc w:val="both"/>
        <w:rPr>
          <w:rFonts w:ascii="Montserrat" w:hAnsi="Montserrat" w:cs="Arial"/>
          <w:lang w:val="es-MX"/>
        </w:rPr>
      </w:pPr>
      <w:r w:rsidRPr="00991EB1">
        <w:rPr>
          <w:rFonts w:ascii="Montserrat" w:hAnsi="Montserrat" w:cs="Arial"/>
          <w:lang w:val="es-MX"/>
        </w:rPr>
        <w:t xml:space="preserve">El licitante: nombre o razón social, domicilio, número de teléfono, dirección de correo electrónico y Registro Federal de Contribuyentes.  </w:t>
      </w:r>
    </w:p>
    <w:p w14:paraId="50D9CCFE" w14:textId="77777777" w:rsidR="003F6453" w:rsidRPr="00991EB1" w:rsidRDefault="003F6453" w:rsidP="003F6453">
      <w:pPr>
        <w:jc w:val="both"/>
        <w:rPr>
          <w:rFonts w:ascii="Montserrat" w:hAnsi="Montserrat" w:cs="Arial"/>
          <w:lang w:val="es-MX"/>
        </w:rPr>
      </w:pPr>
    </w:p>
    <w:p w14:paraId="4E9A1F23" w14:textId="77777777" w:rsidR="003F6453" w:rsidRPr="00991EB1" w:rsidRDefault="003F6453" w:rsidP="003F6453">
      <w:pPr>
        <w:jc w:val="both"/>
        <w:rPr>
          <w:rFonts w:ascii="Montserrat" w:hAnsi="Montserrat" w:cs="Arial"/>
          <w:lang w:val="es-MX"/>
        </w:rPr>
      </w:pPr>
      <w:r w:rsidRPr="00991EB1">
        <w:rPr>
          <w:rFonts w:ascii="Montserrat" w:hAnsi="Montserrat" w:cs="Arial"/>
          <w:lang w:val="es-MX"/>
        </w:rPr>
        <w:t xml:space="preserve">Del representante: nombre, domicilio, número de teléfono, dirección de correo electrónico y Registro Federal de Contribuyentes.  </w:t>
      </w:r>
    </w:p>
    <w:p w14:paraId="09A96D04" w14:textId="77777777" w:rsidR="003F6453" w:rsidRPr="00991EB1" w:rsidRDefault="003F6453" w:rsidP="003F6453">
      <w:pPr>
        <w:jc w:val="both"/>
        <w:rPr>
          <w:rFonts w:ascii="Montserrat" w:hAnsi="Montserrat" w:cs="Arial"/>
          <w:lang w:val="es-MX"/>
        </w:rPr>
      </w:pPr>
    </w:p>
    <w:p w14:paraId="43C7EA20" w14:textId="77777777" w:rsidR="003F6453" w:rsidRPr="00991EB1" w:rsidRDefault="003F6453" w:rsidP="003F6453">
      <w:pPr>
        <w:tabs>
          <w:tab w:val="left" w:pos="8931"/>
        </w:tabs>
        <w:jc w:val="center"/>
        <w:rPr>
          <w:rFonts w:ascii="Montserrat" w:hAnsi="Montserrat" w:cs="Arial"/>
        </w:rPr>
      </w:pPr>
      <w:r w:rsidRPr="00991EB1">
        <w:rPr>
          <w:rFonts w:ascii="Montserrat" w:hAnsi="Montserrat" w:cs="Arial"/>
        </w:rPr>
        <w:t>NOMBRE Y FIRMA DEL REPRESENTANTE LEGAL</w:t>
      </w:r>
    </w:p>
    <w:p w14:paraId="676DA5E3" w14:textId="77777777" w:rsidR="00E3573B" w:rsidRPr="00991EB1" w:rsidRDefault="00E3573B" w:rsidP="003F6453">
      <w:pPr>
        <w:jc w:val="both"/>
        <w:rPr>
          <w:rFonts w:ascii="Montserrat" w:hAnsi="Montserrat" w:cs="Arial"/>
          <w:lang w:val="es-MX"/>
        </w:rPr>
      </w:pPr>
    </w:p>
    <w:p w14:paraId="7481F49E" w14:textId="77777777" w:rsidR="0048385A" w:rsidRPr="00991EB1" w:rsidRDefault="003F6453" w:rsidP="006F5870">
      <w:pPr>
        <w:jc w:val="both"/>
        <w:rPr>
          <w:rFonts w:ascii="Montserrat" w:hAnsi="Montserrat" w:cs="Arial"/>
          <w:b/>
          <w:bCs/>
        </w:rPr>
      </w:pPr>
      <w:r w:rsidRPr="00991EB1">
        <w:rPr>
          <w:rFonts w:ascii="Montserrat" w:hAnsi="Montserrat" w:cs="Arial"/>
          <w:b/>
          <w:bCs/>
        </w:rPr>
        <w:t>Nota: El presente formato podrá ser reproducido por cada licitante, debiendo respetar su contenido, preferentemente, en el orden indicado.</w:t>
      </w:r>
      <w:bookmarkStart w:id="145" w:name="_Toc238532850"/>
    </w:p>
    <w:p w14:paraId="3892349B" w14:textId="77777777" w:rsidR="001223A9" w:rsidRPr="00991EB1" w:rsidRDefault="005E0F0A" w:rsidP="00217C47">
      <w:pPr>
        <w:spacing w:after="0" w:line="240" w:lineRule="auto"/>
        <w:jc w:val="center"/>
        <w:rPr>
          <w:rFonts w:ascii="Montserrat" w:hAnsi="Montserrat" w:cs="Arial"/>
          <w:b/>
          <w:bCs/>
        </w:rPr>
      </w:pPr>
      <w:r w:rsidRPr="00991EB1">
        <w:rPr>
          <w:rFonts w:ascii="Montserrat" w:hAnsi="Montserrat" w:cs="Arial"/>
          <w:b/>
          <w:bCs/>
        </w:rPr>
        <w:br w:type="page"/>
      </w:r>
    </w:p>
    <w:p w14:paraId="5BF8E4AA" w14:textId="77777777" w:rsidR="00AE1EB2" w:rsidRPr="00991EB1" w:rsidRDefault="003F6453" w:rsidP="00217C47">
      <w:pPr>
        <w:pStyle w:val="Ttulo3"/>
        <w:rPr>
          <w:rFonts w:ascii="Montserrat" w:hAnsi="Montserrat" w:cs="Arial"/>
          <w:sz w:val="22"/>
          <w:szCs w:val="22"/>
        </w:rPr>
      </w:pPr>
      <w:bookmarkStart w:id="146" w:name="_Toc434861916"/>
      <w:bookmarkStart w:id="147" w:name="_Toc58416154"/>
      <w:r w:rsidRPr="00991EB1">
        <w:rPr>
          <w:rFonts w:ascii="Montserrat" w:hAnsi="Montserrat" w:cs="Arial"/>
          <w:sz w:val="22"/>
          <w:szCs w:val="22"/>
        </w:rPr>
        <w:t xml:space="preserve">ANEXO </w:t>
      </w:r>
      <w:bookmarkEnd w:id="145"/>
      <w:r w:rsidRPr="00991EB1">
        <w:rPr>
          <w:rFonts w:ascii="Montserrat" w:hAnsi="Montserrat" w:cs="Arial"/>
          <w:sz w:val="22"/>
          <w:szCs w:val="22"/>
        </w:rPr>
        <w:t>4-A</w:t>
      </w:r>
      <w:bookmarkEnd w:id="146"/>
      <w:bookmarkEnd w:id="147"/>
    </w:p>
    <w:p w14:paraId="76693D19" w14:textId="77777777" w:rsidR="006F5870" w:rsidRPr="00991EB1" w:rsidRDefault="006F5870" w:rsidP="00217C47">
      <w:pPr>
        <w:spacing w:after="0" w:line="240" w:lineRule="auto"/>
        <w:jc w:val="center"/>
        <w:rPr>
          <w:rFonts w:ascii="Montserrat" w:hAnsi="Montserrat"/>
        </w:rPr>
      </w:pPr>
    </w:p>
    <w:p w14:paraId="3E59E523" w14:textId="77777777" w:rsidR="003F6453" w:rsidRPr="00991EB1" w:rsidRDefault="003F6453" w:rsidP="00217C47">
      <w:pPr>
        <w:pStyle w:val="Ttulo3"/>
        <w:rPr>
          <w:rFonts w:ascii="Montserrat" w:hAnsi="Montserrat" w:cs="Arial"/>
          <w:sz w:val="22"/>
        </w:rPr>
      </w:pPr>
      <w:bookmarkStart w:id="148" w:name="_Toc238532851"/>
      <w:bookmarkStart w:id="149" w:name="_Toc434861917"/>
      <w:bookmarkStart w:id="150" w:name="_Toc58416155"/>
      <w:r w:rsidRPr="00991EB1">
        <w:rPr>
          <w:rFonts w:ascii="Montserrat" w:hAnsi="Montserrat" w:cs="Arial"/>
          <w:sz w:val="22"/>
          <w:szCs w:val="22"/>
        </w:rPr>
        <w:t>FORMATO PARA</w:t>
      </w:r>
      <w:r w:rsidRPr="00991EB1">
        <w:rPr>
          <w:rFonts w:ascii="Montserrat" w:hAnsi="Montserrat" w:cs="Arial"/>
          <w:sz w:val="22"/>
        </w:rPr>
        <w:t xml:space="preserve"> LA ACREDITACIÓN DE LA PERSONALIDAD JURÍDICA</w:t>
      </w:r>
      <w:bookmarkEnd w:id="148"/>
      <w:bookmarkEnd w:id="149"/>
      <w:bookmarkEnd w:id="150"/>
    </w:p>
    <w:p w14:paraId="19B84FB3" w14:textId="77777777" w:rsidR="003F6453" w:rsidRPr="00991EB1" w:rsidRDefault="003F6453" w:rsidP="003F6453">
      <w:pPr>
        <w:tabs>
          <w:tab w:val="left" w:pos="8931"/>
        </w:tabs>
        <w:jc w:val="both"/>
        <w:rPr>
          <w:rFonts w:ascii="Montserrat" w:hAnsi="Montserrat" w:cs="Arial"/>
          <w:sz w:val="16"/>
          <w:szCs w:val="16"/>
          <w:lang w:val="es-ES_tradnl"/>
        </w:rPr>
      </w:pPr>
    </w:p>
    <w:p w14:paraId="4ED653A7" w14:textId="56241597" w:rsidR="003F6453" w:rsidRPr="00991EB1" w:rsidRDefault="003F6453" w:rsidP="003F6453">
      <w:pPr>
        <w:tabs>
          <w:tab w:val="left" w:pos="8931"/>
        </w:tabs>
        <w:jc w:val="both"/>
        <w:rPr>
          <w:rFonts w:ascii="Montserrat" w:hAnsi="Montserrat" w:cs="Arial"/>
        </w:rPr>
      </w:pPr>
      <w:r w:rsidRPr="00991EB1">
        <w:rPr>
          <w:rFonts w:ascii="Montserrat" w:hAnsi="Montserrat" w:cs="Arial"/>
        </w:rPr>
        <w:t>________________</w:t>
      </w:r>
      <w:r w:rsidRPr="00991EB1">
        <w:rPr>
          <w:rFonts w:ascii="Montserrat" w:hAnsi="Montserrat" w:cs="Arial"/>
          <w:u w:val="single"/>
        </w:rPr>
        <w:t>(nombre)</w:t>
      </w:r>
      <w:r w:rsidRPr="00991EB1">
        <w:rPr>
          <w:rFonts w:ascii="Montserrat" w:hAnsi="Montserrat" w:cs="Arial"/>
        </w:rPr>
        <w:t>_______________</w:t>
      </w:r>
      <w:r w:rsidRPr="00991EB1">
        <w:rPr>
          <w:rFonts w:ascii="Montserrat" w:hAnsi="Montserrat" w:cs="Arial"/>
          <w:u w:val="single"/>
        </w:rPr>
        <w:t>,</w:t>
      </w:r>
      <w:r w:rsidRPr="00991EB1">
        <w:rPr>
          <w:rFonts w:ascii="Montserrat" w:hAnsi="Montserrat" w:cs="Arial"/>
        </w:rPr>
        <w:t xml:space="preserve"> manifiesto bajo protesta de decir verdad, que todos los datos aquí asentados, son ciertos y han sido verificados, así como que cuento con las facultades suficientes para suscribir la propuesta en la presente </w:t>
      </w:r>
      <w:r w:rsidR="00CE4BA4" w:rsidRPr="00991EB1">
        <w:rPr>
          <w:rFonts w:ascii="Montserrat" w:hAnsi="Montserrat" w:cs="Arial"/>
          <w:lang w:val="es-MX"/>
        </w:rPr>
        <w:t>licitación pública electrónica nacional</w:t>
      </w:r>
      <w:r w:rsidR="00FE5D8E" w:rsidRPr="00991EB1">
        <w:rPr>
          <w:rFonts w:ascii="Montserrat" w:hAnsi="Montserrat" w:cs="Arial"/>
          <w:lang w:val="es-MX"/>
        </w:rPr>
        <w:t xml:space="preserve"> </w:t>
      </w:r>
      <w:r w:rsidRPr="00991EB1">
        <w:rPr>
          <w:rFonts w:ascii="Montserrat" w:hAnsi="Montserrat" w:cs="Arial"/>
        </w:rPr>
        <w:t>a nombre y representación de: ____</w:t>
      </w:r>
      <w:r w:rsidRPr="00991EB1">
        <w:rPr>
          <w:rFonts w:ascii="Montserrat" w:hAnsi="Montserrat" w:cs="Arial"/>
          <w:u w:val="single"/>
        </w:rPr>
        <w:t>(</w:t>
      </w:r>
      <w:r w:rsidRPr="00991EB1">
        <w:rPr>
          <w:rFonts w:ascii="Montserrat" w:hAnsi="Montserrat" w:cs="Arial"/>
          <w:b/>
          <w:u w:val="single"/>
        </w:rPr>
        <w:t>persona moral</w:t>
      </w:r>
      <w:r w:rsidRPr="00991EB1">
        <w:rPr>
          <w:rFonts w:ascii="Montserrat" w:hAnsi="Montserrat" w:cs="Arial"/>
          <w:u w:val="single"/>
        </w:rPr>
        <w:t>)</w:t>
      </w:r>
      <w:r w:rsidRPr="00991EB1">
        <w:rPr>
          <w:rFonts w:ascii="Montserrat" w:hAnsi="Montserrat" w:cs="Arial"/>
        </w:rPr>
        <w:t>______________</w:t>
      </w:r>
    </w:p>
    <w:p w14:paraId="0F540E67" w14:textId="3763369A" w:rsidR="003F6453" w:rsidRPr="00991EB1" w:rsidRDefault="003F6453" w:rsidP="003F6453">
      <w:pPr>
        <w:tabs>
          <w:tab w:val="left" w:pos="8931"/>
        </w:tabs>
        <w:jc w:val="both"/>
        <w:rPr>
          <w:rFonts w:ascii="Montserrat" w:hAnsi="Montserrat" w:cs="Arial"/>
        </w:rPr>
      </w:pPr>
      <w:r w:rsidRPr="00991EB1">
        <w:rPr>
          <w:rFonts w:ascii="Montserrat" w:hAnsi="Montserrat" w:cs="Arial"/>
        </w:rPr>
        <w:t>No. de Licitación: L</w:t>
      </w:r>
      <w:r w:rsidRPr="00991EB1">
        <w:rPr>
          <w:rFonts w:ascii="Montserrat" w:hAnsi="Montserrat" w:cs="Arial"/>
          <w:bCs/>
          <w:iCs/>
          <w:lang w:val="es-ES_tradnl"/>
        </w:rPr>
        <w:t>A-009KCZ002-E</w:t>
      </w:r>
      <w:r w:rsidR="00103032" w:rsidRPr="00991EB1">
        <w:rPr>
          <w:rFonts w:ascii="Montserrat" w:hAnsi="Montserrat" w:cs="Arial"/>
          <w:bCs/>
          <w:iCs/>
          <w:lang w:val="es-ES_tradnl"/>
        </w:rPr>
        <w:t>41</w:t>
      </w:r>
      <w:r w:rsidRPr="00991EB1">
        <w:rPr>
          <w:rFonts w:ascii="Montserrat" w:hAnsi="Montserrat" w:cs="Arial"/>
          <w:bCs/>
          <w:iCs/>
          <w:lang w:val="es-ES_tradnl"/>
        </w:rPr>
        <w:t>-20</w:t>
      </w:r>
      <w:r w:rsidR="00FC5C70" w:rsidRPr="00991EB1">
        <w:rPr>
          <w:rFonts w:ascii="Montserrat" w:hAnsi="Montserrat" w:cs="Arial"/>
          <w:bCs/>
          <w:iCs/>
          <w:lang w:val="es-ES_tradnl"/>
        </w:rPr>
        <w:t>20</w:t>
      </w:r>
      <w:r w:rsidRPr="00991EB1">
        <w:rPr>
          <w:rFonts w:ascii="Montserrat" w:hAnsi="Montserrat" w:cs="Arial"/>
          <w:bCs/>
          <w:iCs/>
          <w:lang w:val="es-ES_tradnl"/>
        </w:rPr>
        <w:t>.</w:t>
      </w:r>
    </w:p>
    <w:p w14:paraId="26B94C01" w14:textId="77777777" w:rsidR="003F6453" w:rsidRPr="00991EB1" w:rsidRDefault="003F6453" w:rsidP="003F6453">
      <w:pPr>
        <w:tabs>
          <w:tab w:val="left" w:pos="8931"/>
        </w:tabs>
        <w:jc w:val="both"/>
        <w:rPr>
          <w:rFonts w:ascii="Montserrat" w:hAnsi="Montserrat" w:cs="Arial"/>
        </w:rPr>
      </w:pPr>
      <w:r w:rsidRPr="00991EB1">
        <w:rPr>
          <w:rFonts w:ascii="Montserrat" w:hAnsi="Montserrat" w:cs="Arial"/>
        </w:rPr>
        <w:t>Dirección electrónica del licitante: ____________________</w:t>
      </w:r>
    </w:p>
    <w:tbl>
      <w:tblPr>
        <w:tblW w:w="9639" w:type="dxa"/>
        <w:tblBorders>
          <w:top w:val="single" w:sz="6" w:space="0" w:color="0000FF"/>
          <w:left w:val="single" w:sz="6" w:space="0" w:color="0000FF"/>
          <w:bottom w:val="single" w:sz="6" w:space="0" w:color="0000FF"/>
          <w:right w:val="single" w:sz="6" w:space="0" w:color="0000FF"/>
        </w:tblBorders>
        <w:tblLayout w:type="fixed"/>
        <w:tblCellMar>
          <w:left w:w="70" w:type="dxa"/>
          <w:right w:w="70" w:type="dxa"/>
        </w:tblCellMar>
        <w:tblLook w:val="0000" w:firstRow="0" w:lastRow="0" w:firstColumn="0" w:lastColumn="0" w:noHBand="0" w:noVBand="0"/>
      </w:tblPr>
      <w:tblGrid>
        <w:gridCol w:w="6237"/>
        <w:gridCol w:w="3402"/>
      </w:tblGrid>
      <w:tr w:rsidR="003F6453" w:rsidRPr="00991EB1" w14:paraId="64C66BBF" w14:textId="77777777" w:rsidTr="00AA3B16">
        <w:tc>
          <w:tcPr>
            <w:tcW w:w="6237" w:type="dxa"/>
            <w:tcBorders>
              <w:top w:val="single" w:sz="6" w:space="0" w:color="0000FF"/>
            </w:tcBorders>
          </w:tcPr>
          <w:p w14:paraId="2DA579E3"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Registro Federal de Contribuyentes: </w:t>
            </w:r>
          </w:p>
          <w:p w14:paraId="4041C3CB" w14:textId="77777777" w:rsidR="003F6453" w:rsidRPr="00991EB1" w:rsidRDefault="003F6453" w:rsidP="00AA3B16">
            <w:pPr>
              <w:tabs>
                <w:tab w:val="left" w:pos="8931"/>
              </w:tabs>
              <w:jc w:val="both"/>
              <w:rPr>
                <w:rFonts w:ascii="Montserrat" w:hAnsi="Montserrat" w:cs="Arial"/>
              </w:rPr>
            </w:pPr>
          </w:p>
        </w:tc>
        <w:tc>
          <w:tcPr>
            <w:tcW w:w="3402" w:type="dxa"/>
            <w:tcBorders>
              <w:top w:val="single" w:sz="6" w:space="0" w:color="0000FF"/>
            </w:tcBorders>
          </w:tcPr>
          <w:p w14:paraId="360123C7" w14:textId="77777777" w:rsidR="003F6453" w:rsidRPr="00991EB1" w:rsidRDefault="003F6453" w:rsidP="00AA3B16">
            <w:pPr>
              <w:tabs>
                <w:tab w:val="left" w:pos="8931"/>
              </w:tabs>
              <w:jc w:val="both"/>
              <w:rPr>
                <w:rFonts w:ascii="Montserrat" w:hAnsi="Montserrat" w:cs="Arial"/>
              </w:rPr>
            </w:pPr>
          </w:p>
        </w:tc>
      </w:tr>
      <w:tr w:rsidR="003F6453" w:rsidRPr="00991EB1" w14:paraId="62DEC1B8" w14:textId="77777777" w:rsidTr="00AA3B16">
        <w:tc>
          <w:tcPr>
            <w:tcW w:w="6237" w:type="dxa"/>
          </w:tcPr>
          <w:p w14:paraId="2B207227"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Domicilio:</w:t>
            </w:r>
          </w:p>
          <w:p w14:paraId="16C80E00"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Calle y número: </w:t>
            </w:r>
          </w:p>
        </w:tc>
        <w:tc>
          <w:tcPr>
            <w:tcW w:w="3402" w:type="dxa"/>
          </w:tcPr>
          <w:p w14:paraId="13CDC296" w14:textId="77777777" w:rsidR="003F6453" w:rsidRPr="00991EB1" w:rsidRDefault="003F6453" w:rsidP="00AA3B16">
            <w:pPr>
              <w:tabs>
                <w:tab w:val="left" w:pos="8931"/>
              </w:tabs>
              <w:jc w:val="both"/>
              <w:rPr>
                <w:rFonts w:ascii="Montserrat" w:hAnsi="Montserrat" w:cs="Arial"/>
              </w:rPr>
            </w:pPr>
          </w:p>
          <w:p w14:paraId="57AEAAE4"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Delegación o Municipio:</w:t>
            </w:r>
          </w:p>
        </w:tc>
      </w:tr>
      <w:tr w:rsidR="003F6453" w:rsidRPr="00991EB1" w14:paraId="778BC6F2" w14:textId="77777777" w:rsidTr="00AA3B16">
        <w:tc>
          <w:tcPr>
            <w:tcW w:w="6237" w:type="dxa"/>
          </w:tcPr>
          <w:p w14:paraId="16BAA855" w14:textId="77777777" w:rsidR="003F6453" w:rsidRPr="00991EB1" w:rsidRDefault="003F6453" w:rsidP="00AA3B16">
            <w:pPr>
              <w:tabs>
                <w:tab w:val="left" w:pos="8931"/>
              </w:tabs>
              <w:jc w:val="both"/>
              <w:rPr>
                <w:rFonts w:ascii="Montserrat" w:hAnsi="Montserrat" w:cs="Arial"/>
                <w:sz w:val="16"/>
                <w:szCs w:val="16"/>
              </w:rPr>
            </w:pPr>
          </w:p>
          <w:p w14:paraId="11D87B5B"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Colonia: </w:t>
            </w:r>
          </w:p>
        </w:tc>
        <w:tc>
          <w:tcPr>
            <w:tcW w:w="3402" w:type="dxa"/>
          </w:tcPr>
          <w:p w14:paraId="3901078F" w14:textId="77777777" w:rsidR="003F6453" w:rsidRPr="00991EB1" w:rsidRDefault="003F6453" w:rsidP="00AA3B16">
            <w:pPr>
              <w:tabs>
                <w:tab w:val="left" w:pos="8931"/>
              </w:tabs>
              <w:jc w:val="both"/>
              <w:rPr>
                <w:rFonts w:ascii="Montserrat" w:hAnsi="Montserrat" w:cs="Arial"/>
              </w:rPr>
            </w:pPr>
          </w:p>
        </w:tc>
      </w:tr>
      <w:tr w:rsidR="003F6453" w:rsidRPr="00991EB1" w14:paraId="18C926CC" w14:textId="77777777" w:rsidTr="00AA3B16">
        <w:tc>
          <w:tcPr>
            <w:tcW w:w="6237" w:type="dxa"/>
          </w:tcPr>
          <w:p w14:paraId="485C357D" w14:textId="77777777" w:rsidR="003F6453" w:rsidRPr="00991EB1" w:rsidRDefault="003F6453" w:rsidP="00AA3B16">
            <w:pPr>
              <w:tabs>
                <w:tab w:val="left" w:pos="8931"/>
              </w:tabs>
              <w:jc w:val="both"/>
              <w:rPr>
                <w:rFonts w:ascii="Montserrat" w:hAnsi="Montserrat" w:cs="Arial"/>
                <w:sz w:val="16"/>
                <w:szCs w:val="16"/>
              </w:rPr>
            </w:pPr>
          </w:p>
          <w:p w14:paraId="147CD4C1"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Código postal: </w:t>
            </w:r>
          </w:p>
        </w:tc>
        <w:tc>
          <w:tcPr>
            <w:tcW w:w="3402" w:type="dxa"/>
          </w:tcPr>
          <w:p w14:paraId="13FAA983" w14:textId="77777777" w:rsidR="003F6453" w:rsidRPr="00991EB1" w:rsidRDefault="003F6453" w:rsidP="00AA3B16">
            <w:pPr>
              <w:tabs>
                <w:tab w:val="left" w:pos="8931"/>
              </w:tabs>
              <w:jc w:val="both"/>
              <w:rPr>
                <w:rFonts w:ascii="Montserrat" w:hAnsi="Montserrat" w:cs="Arial"/>
                <w:sz w:val="16"/>
                <w:szCs w:val="16"/>
              </w:rPr>
            </w:pPr>
          </w:p>
          <w:p w14:paraId="1245BF50"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Entidad Federativa:</w:t>
            </w:r>
          </w:p>
        </w:tc>
      </w:tr>
      <w:tr w:rsidR="003F6453" w:rsidRPr="00991EB1" w14:paraId="56DE627F" w14:textId="77777777" w:rsidTr="00AA3B16">
        <w:tc>
          <w:tcPr>
            <w:tcW w:w="6237" w:type="dxa"/>
          </w:tcPr>
          <w:p w14:paraId="77E22591" w14:textId="77777777" w:rsidR="003F6453" w:rsidRPr="00991EB1" w:rsidRDefault="003F6453" w:rsidP="00AA3B16">
            <w:pPr>
              <w:tabs>
                <w:tab w:val="left" w:pos="8931"/>
              </w:tabs>
              <w:jc w:val="both"/>
              <w:rPr>
                <w:rFonts w:ascii="Montserrat" w:hAnsi="Montserrat" w:cs="Arial"/>
                <w:sz w:val="16"/>
                <w:szCs w:val="16"/>
              </w:rPr>
            </w:pPr>
          </w:p>
          <w:p w14:paraId="39C81420"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Teléfonos: </w:t>
            </w:r>
          </w:p>
        </w:tc>
        <w:tc>
          <w:tcPr>
            <w:tcW w:w="3402" w:type="dxa"/>
          </w:tcPr>
          <w:p w14:paraId="4BB8F18E" w14:textId="77777777" w:rsidR="003F6453" w:rsidRPr="00991EB1" w:rsidRDefault="003F6453" w:rsidP="00AA3B16">
            <w:pPr>
              <w:tabs>
                <w:tab w:val="left" w:pos="8931"/>
              </w:tabs>
              <w:jc w:val="both"/>
              <w:rPr>
                <w:rFonts w:ascii="Montserrat" w:hAnsi="Montserrat" w:cs="Arial"/>
                <w:sz w:val="16"/>
                <w:szCs w:val="16"/>
              </w:rPr>
            </w:pPr>
          </w:p>
          <w:p w14:paraId="1117BDF0"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Fax:</w:t>
            </w:r>
          </w:p>
        </w:tc>
      </w:tr>
      <w:tr w:rsidR="003F6453" w:rsidRPr="00991EB1" w14:paraId="5A26958C" w14:textId="77777777" w:rsidTr="00AA3B16">
        <w:tc>
          <w:tcPr>
            <w:tcW w:w="6237" w:type="dxa"/>
          </w:tcPr>
          <w:p w14:paraId="2C7598D3" w14:textId="77777777" w:rsidR="003F6453" w:rsidRPr="00991EB1" w:rsidRDefault="003F6453" w:rsidP="00AA3B16">
            <w:pPr>
              <w:tabs>
                <w:tab w:val="left" w:pos="8931"/>
              </w:tabs>
              <w:jc w:val="both"/>
              <w:rPr>
                <w:rFonts w:ascii="Montserrat" w:hAnsi="Montserrat" w:cs="Arial"/>
                <w:sz w:val="16"/>
                <w:szCs w:val="16"/>
              </w:rPr>
            </w:pPr>
          </w:p>
          <w:p w14:paraId="3674A5B4"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Correo electrónico: </w:t>
            </w:r>
          </w:p>
        </w:tc>
        <w:tc>
          <w:tcPr>
            <w:tcW w:w="3402" w:type="dxa"/>
          </w:tcPr>
          <w:p w14:paraId="3405B612" w14:textId="77777777" w:rsidR="003F6453" w:rsidRPr="00991EB1" w:rsidRDefault="003F6453" w:rsidP="00AA3B16">
            <w:pPr>
              <w:tabs>
                <w:tab w:val="left" w:pos="8931"/>
              </w:tabs>
              <w:jc w:val="both"/>
              <w:rPr>
                <w:rFonts w:ascii="Montserrat" w:hAnsi="Montserrat" w:cs="Arial"/>
                <w:sz w:val="16"/>
                <w:szCs w:val="16"/>
              </w:rPr>
            </w:pPr>
          </w:p>
        </w:tc>
      </w:tr>
      <w:tr w:rsidR="003F6453" w:rsidRPr="00991EB1" w14:paraId="082E048F" w14:textId="77777777" w:rsidTr="00AA3B16">
        <w:tc>
          <w:tcPr>
            <w:tcW w:w="6237" w:type="dxa"/>
          </w:tcPr>
          <w:p w14:paraId="154400DE"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Número de escritura pública en la que </w:t>
            </w:r>
          </w:p>
          <w:p w14:paraId="6CE1F26D"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Consta su Acta constitutiva:</w:t>
            </w:r>
          </w:p>
        </w:tc>
        <w:tc>
          <w:tcPr>
            <w:tcW w:w="3402" w:type="dxa"/>
          </w:tcPr>
          <w:p w14:paraId="331E3F20" w14:textId="77777777" w:rsidR="003F6453" w:rsidRPr="00991EB1" w:rsidRDefault="003F6453" w:rsidP="00AA3B16">
            <w:pPr>
              <w:tabs>
                <w:tab w:val="left" w:pos="8931"/>
              </w:tabs>
              <w:jc w:val="both"/>
              <w:rPr>
                <w:rFonts w:ascii="Montserrat" w:hAnsi="Montserrat" w:cs="Arial"/>
                <w:sz w:val="16"/>
                <w:szCs w:val="16"/>
              </w:rPr>
            </w:pPr>
          </w:p>
          <w:p w14:paraId="2A688E76"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Fecha:</w:t>
            </w:r>
          </w:p>
        </w:tc>
      </w:tr>
      <w:tr w:rsidR="003F6453" w:rsidRPr="00991EB1" w14:paraId="2ADC755B" w14:textId="77777777" w:rsidTr="00AA3B16">
        <w:tc>
          <w:tcPr>
            <w:tcW w:w="9639" w:type="dxa"/>
            <w:gridSpan w:val="2"/>
          </w:tcPr>
          <w:p w14:paraId="6871A48F" w14:textId="77777777" w:rsidR="003F6453" w:rsidRPr="00991EB1" w:rsidRDefault="003F6453" w:rsidP="00AA3B16">
            <w:pPr>
              <w:tabs>
                <w:tab w:val="left" w:pos="8931"/>
              </w:tabs>
              <w:jc w:val="both"/>
              <w:rPr>
                <w:rFonts w:ascii="Montserrat" w:hAnsi="Montserrat" w:cs="Arial"/>
                <w:sz w:val="16"/>
                <w:szCs w:val="16"/>
              </w:rPr>
            </w:pPr>
          </w:p>
          <w:p w14:paraId="6AC2EE25"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Nombre, número y lugar del Notario Público ante el cual se dio fe de la misma:</w:t>
            </w:r>
          </w:p>
          <w:p w14:paraId="5336E65E" w14:textId="77777777" w:rsidR="003F6453" w:rsidRPr="00991EB1" w:rsidRDefault="003F6453" w:rsidP="00AA3B16">
            <w:pPr>
              <w:tabs>
                <w:tab w:val="left" w:pos="8931"/>
              </w:tabs>
              <w:jc w:val="both"/>
              <w:rPr>
                <w:rFonts w:ascii="Montserrat" w:hAnsi="Montserrat" w:cs="Arial"/>
                <w:sz w:val="16"/>
                <w:szCs w:val="16"/>
              </w:rPr>
            </w:pPr>
          </w:p>
          <w:p w14:paraId="7C3097AF"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Datos de la inscripción en el Registro Público de Comercio:</w:t>
            </w:r>
          </w:p>
          <w:p w14:paraId="6F381838" w14:textId="77777777" w:rsidR="003F6453" w:rsidRPr="00991EB1" w:rsidRDefault="003F6453" w:rsidP="00AA3B16">
            <w:pPr>
              <w:tabs>
                <w:tab w:val="left" w:pos="8931"/>
              </w:tabs>
              <w:jc w:val="both"/>
              <w:rPr>
                <w:rFonts w:ascii="Montserrat" w:hAnsi="Montserrat" w:cs="Arial"/>
                <w:sz w:val="16"/>
                <w:szCs w:val="16"/>
              </w:rPr>
            </w:pPr>
          </w:p>
          <w:p w14:paraId="56062217"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Relación de accionistas:</w:t>
            </w:r>
          </w:p>
          <w:p w14:paraId="4456AF09"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Apellido Paterno:                                  Apellido Materno:                        Nombre (s):</w:t>
            </w:r>
          </w:p>
          <w:p w14:paraId="4C85CE93" w14:textId="77777777" w:rsidR="003F6453" w:rsidRPr="00991EB1" w:rsidRDefault="003F6453" w:rsidP="00AA3B16">
            <w:pPr>
              <w:tabs>
                <w:tab w:val="left" w:pos="8931"/>
              </w:tabs>
              <w:jc w:val="both"/>
              <w:rPr>
                <w:rFonts w:ascii="Montserrat" w:hAnsi="Montserrat" w:cs="Arial"/>
                <w:sz w:val="16"/>
                <w:szCs w:val="16"/>
              </w:rPr>
            </w:pPr>
          </w:p>
          <w:p w14:paraId="4452C33B"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Descripción del objeto social: </w:t>
            </w:r>
          </w:p>
          <w:p w14:paraId="36188281" w14:textId="77777777" w:rsidR="003F6453" w:rsidRPr="00991EB1" w:rsidRDefault="003F6453" w:rsidP="00AA3B16">
            <w:pPr>
              <w:tabs>
                <w:tab w:val="left" w:pos="8931"/>
              </w:tabs>
              <w:jc w:val="both"/>
              <w:rPr>
                <w:rFonts w:ascii="Montserrat" w:hAnsi="Montserrat" w:cs="Arial"/>
                <w:sz w:val="16"/>
                <w:szCs w:val="16"/>
              </w:rPr>
            </w:pPr>
          </w:p>
          <w:p w14:paraId="6553610F"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Reformas al Acta constitutiva:</w:t>
            </w:r>
          </w:p>
          <w:p w14:paraId="4ABF6041" w14:textId="77777777" w:rsidR="003F6453" w:rsidRPr="00991EB1" w:rsidRDefault="003F6453" w:rsidP="00AA3B16">
            <w:pPr>
              <w:tabs>
                <w:tab w:val="left" w:pos="8931"/>
              </w:tabs>
              <w:jc w:val="both"/>
              <w:rPr>
                <w:rFonts w:ascii="Montserrat" w:hAnsi="Montserrat" w:cs="Arial"/>
                <w:sz w:val="16"/>
                <w:szCs w:val="16"/>
              </w:rPr>
            </w:pPr>
          </w:p>
        </w:tc>
      </w:tr>
      <w:tr w:rsidR="003F6453" w:rsidRPr="00991EB1" w14:paraId="6D7245F6" w14:textId="77777777" w:rsidTr="00AA3B16">
        <w:tc>
          <w:tcPr>
            <w:tcW w:w="9639" w:type="dxa"/>
            <w:gridSpan w:val="2"/>
            <w:tcBorders>
              <w:bottom w:val="single" w:sz="6" w:space="0" w:color="0000FF"/>
            </w:tcBorders>
          </w:tcPr>
          <w:p w14:paraId="668EF26E"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 xml:space="preserve">Nombre del apoderado o representante: </w:t>
            </w:r>
          </w:p>
          <w:p w14:paraId="14F76604" w14:textId="77777777" w:rsidR="003F6453" w:rsidRPr="00991EB1" w:rsidRDefault="003F6453" w:rsidP="00AA3B16">
            <w:pPr>
              <w:tabs>
                <w:tab w:val="left" w:pos="8931"/>
              </w:tabs>
              <w:jc w:val="both"/>
              <w:rPr>
                <w:rFonts w:ascii="Montserrat" w:hAnsi="Montserrat" w:cs="Arial"/>
                <w:sz w:val="16"/>
                <w:szCs w:val="16"/>
              </w:rPr>
            </w:pPr>
          </w:p>
          <w:p w14:paraId="72116B30"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Datos del documento mediante el cual acredita su personalidad y facultades:</w:t>
            </w:r>
          </w:p>
          <w:p w14:paraId="2149F212" w14:textId="77777777" w:rsidR="003F6453" w:rsidRPr="00991EB1" w:rsidRDefault="003F6453" w:rsidP="00AA3B16">
            <w:pPr>
              <w:tabs>
                <w:tab w:val="left" w:pos="8931"/>
              </w:tabs>
              <w:jc w:val="both"/>
              <w:rPr>
                <w:rFonts w:ascii="Montserrat" w:hAnsi="Montserrat" w:cs="Arial"/>
                <w:sz w:val="16"/>
                <w:szCs w:val="16"/>
              </w:rPr>
            </w:pPr>
          </w:p>
          <w:p w14:paraId="2CD86A17"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Escritura pública número:                                          Fecha:</w:t>
            </w:r>
          </w:p>
          <w:p w14:paraId="056ACE20" w14:textId="77777777" w:rsidR="003F6453" w:rsidRPr="00991EB1" w:rsidRDefault="003F6453" w:rsidP="00AA3B16">
            <w:pPr>
              <w:tabs>
                <w:tab w:val="left" w:pos="8931"/>
              </w:tabs>
              <w:jc w:val="both"/>
              <w:rPr>
                <w:rFonts w:ascii="Montserrat" w:hAnsi="Montserrat" w:cs="Arial"/>
              </w:rPr>
            </w:pPr>
            <w:r w:rsidRPr="00991EB1">
              <w:rPr>
                <w:rFonts w:ascii="Montserrat" w:hAnsi="Montserrat" w:cs="Arial"/>
              </w:rPr>
              <w:t>Nombre, número y lugar del Notario Público ante el cual se otorgó:</w:t>
            </w:r>
          </w:p>
        </w:tc>
      </w:tr>
    </w:tbl>
    <w:p w14:paraId="53F2F23D" w14:textId="77777777" w:rsidR="003F6453" w:rsidRPr="00991EB1" w:rsidRDefault="003F6453" w:rsidP="00520F08">
      <w:pPr>
        <w:tabs>
          <w:tab w:val="left" w:pos="8931"/>
        </w:tabs>
        <w:jc w:val="center"/>
        <w:rPr>
          <w:rFonts w:ascii="Montserrat" w:hAnsi="Montserrat" w:cs="Arial"/>
        </w:rPr>
      </w:pPr>
      <w:r w:rsidRPr="00991EB1">
        <w:rPr>
          <w:rFonts w:ascii="Montserrat" w:hAnsi="Montserrat" w:cs="Arial"/>
        </w:rPr>
        <w:t>Lugar y fecha</w:t>
      </w:r>
    </w:p>
    <w:p w14:paraId="2A440260" w14:textId="77777777" w:rsidR="003F6453" w:rsidRPr="00991EB1" w:rsidRDefault="003F6453" w:rsidP="003F6453">
      <w:pPr>
        <w:tabs>
          <w:tab w:val="left" w:pos="8931"/>
        </w:tabs>
        <w:jc w:val="center"/>
        <w:rPr>
          <w:rFonts w:ascii="Montserrat" w:hAnsi="Montserrat" w:cs="Arial"/>
        </w:rPr>
      </w:pPr>
      <w:r w:rsidRPr="00991EB1">
        <w:rPr>
          <w:rFonts w:ascii="Montserrat" w:hAnsi="Montserrat" w:cs="Arial"/>
        </w:rPr>
        <w:t>NOMBRE Y FIRMA DEL REPRESENTANTE LEGAL</w:t>
      </w:r>
    </w:p>
    <w:p w14:paraId="0E1BEC27" w14:textId="77777777" w:rsidR="005E0F0A" w:rsidRPr="00991EB1" w:rsidRDefault="003F6453" w:rsidP="00520F08">
      <w:pPr>
        <w:tabs>
          <w:tab w:val="left" w:pos="8931"/>
        </w:tabs>
        <w:jc w:val="center"/>
        <w:rPr>
          <w:rFonts w:ascii="Montserrat" w:hAnsi="Montserrat" w:cs="Arial"/>
        </w:rPr>
      </w:pPr>
      <w:r w:rsidRPr="00991EB1">
        <w:rPr>
          <w:rFonts w:ascii="Montserrat" w:hAnsi="Montserrat" w:cs="Arial"/>
        </w:rPr>
        <w:t>Protesto lo necesario</w:t>
      </w:r>
    </w:p>
    <w:p w14:paraId="603F4E63" w14:textId="77777777" w:rsidR="00217C47" w:rsidRPr="00991EB1" w:rsidRDefault="005E0F0A" w:rsidP="00217C47">
      <w:pPr>
        <w:tabs>
          <w:tab w:val="left" w:pos="8931"/>
        </w:tabs>
        <w:spacing w:after="0" w:line="240" w:lineRule="auto"/>
        <w:jc w:val="center"/>
        <w:rPr>
          <w:rFonts w:ascii="Montserrat" w:hAnsi="Montserrat" w:cs="Arial"/>
        </w:rPr>
      </w:pPr>
      <w:r w:rsidRPr="00991EB1">
        <w:rPr>
          <w:rFonts w:ascii="Montserrat" w:hAnsi="Montserrat" w:cs="Arial"/>
        </w:rPr>
        <w:br w:type="page"/>
      </w:r>
      <w:bookmarkStart w:id="151" w:name="_Toc429155578"/>
    </w:p>
    <w:p w14:paraId="77AF0AF9" w14:textId="77777777" w:rsidR="003F6453" w:rsidRPr="00991EB1" w:rsidRDefault="003F6453" w:rsidP="00217C47">
      <w:pPr>
        <w:tabs>
          <w:tab w:val="left" w:pos="8931"/>
        </w:tabs>
        <w:spacing w:after="0" w:line="240" w:lineRule="auto"/>
        <w:jc w:val="center"/>
        <w:rPr>
          <w:rFonts w:ascii="Montserrat" w:hAnsi="Montserrat" w:cs="Arial"/>
          <w:b/>
        </w:rPr>
      </w:pPr>
      <w:r w:rsidRPr="00991EB1">
        <w:rPr>
          <w:rFonts w:ascii="Montserrat" w:hAnsi="Montserrat" w:cs="Arial"/>
          <w:b/>
        </w:rPr>
        <w:t xml:space="preserve">ANEXO </w:t>
      </w:r>
      <w:bookmarkEnd w:id="151"/>
      <w:r w:rsidRPr="00991EB1">
        <w:rPr>
          <w:rFonts w:ascii="Montserrat" w:hAnsi="Montserrat" w:cs="Arial"/>
          <w:b/>
        </w:rPr>
        <w:t>5</w:t>
      </w:r>
    </w:p>
    <w:p w14:paraId="1144D896" w14:textId="77777777" w:rsidR="003F6453" w:rsidRPr="00991EB1" w:rsidRDefault="003F6453" w:rsidP="00217C47">
      <w:pPr>
        <w:tabs>
          <w:tab w:val="left" w:pos="1276"/>
        </w:tabs>
        <w:spacing w:after="0" w:line="240" w:lineRule="auto"/>
        <w:jc w:val="center"/>
        <w:rPr>
          <w:rFonts w:ascii="Montserrat" w:hAnsi="Montserrat" w:cs="Arial"/>
          <w:b/>
          <w:bCs/>
        </w:rPr>
      </w:pPr>
    </w:p>
    <w:p w14:paraId="1935BC26" w14:textId="77777777" w:rsidR="003F6453" w:rsidRPr="00991EB1" w:rsidRDefault="003F6453" w:rsidP="00217C47">
      <w:pPr>
        <w:pStyle w:val="Ttulo3"/>
        <w:rPr>
          <w:rFonts w:ascii="Montserrat" w:hAnsi="Montserrat" w:cs="Arial"/>
          <w:sz w:val="22"/>
          <w:szCs w:val="22"/>
        </w:rPr>
      </w:pPr>
      <w:bookmarkStart w:id="152" w:name="_Toc429155579"/>
      <w:bookmarkStart w:id="153" w:name="_Toc58416156"/>
      <w:r w:rsidRPr="00991EB1">
        <w:rPr>
          <w:rFonts w:ascii="Montserrat" w:hAnsi="Montserrat" w:cs="Arial"/>
          <w:sz w:val="22"/>
          <w:szCs w:val="22"/>
        </w:rPr>
        <w:t>FORMATO DE ESCRITO DE FACULTADES</w:t>
      </w:r>
      <w:bookmarkEnd w:id="152"/>
      <w:bookmarkEnd w:id="153"/>
    </w:p>
    <w:p w14:paraId="3D7FC67C" w14:textId="77777777" w:rsidR="003F6453" w:rsidRPr="00991EB1" w:rsidRDefault="003F6453" w:rsidP="003F6453">
      <w:pPr>
        <w:tabs>
          <w:tab w:val="left" w:pos="1276"/>
        </w:tabs>
        <w:jc w:val="center"/>
        <w:rPr>
          <w:rFonts w:ascii="Montserrat" w:hAnsi="Montserrat" w:cs="Arial"/>
          <w:sz w:val="16"/>
          <w:szCs w:val="16"/>
          <w:lang w:val="es-ES_tradnl"/>
        </w:rPr>
      </w:pPr>
    </w:p>
    <w:p w14:paraId="69EE643A" w14:textId="77777777" w:rsidR="003F6453" w:rsidRPr="00991EB1" w:rsidRDefault="003F6453" w:rsidP="003F6453">
      <w:pPr>
        <w:tabs>
          <w:tab w:val="left" w:pos="1276"/>
        </w:tabs>
        <w:jc w:val="both"/>
        <w:rPr>
          <w:rFonts w:ascii="Montserrat" w:hAnsi="Montserrat" w:cs="Arial"/>
          <w:lang w:val="es-ES_tradnl"/>
        </w:rPr>
      </w:pPr>
      <w:r w:rsidRPr="00991EB1">
        <w:rPr>
          <w:rFonts w:ascii="Montserrat" w:hAnsi="Montserrat" w:cs="Arial"/>
          <w:lang w:val="es-ES_tradnl"/>
        </w:rPr>
        <w:t>(Hoja preferentemente membretada del licitante)</w:t>
      </w:r>
    </w:p>
    <w:p w14:paraId="7987F576" w14:textId="77777777" w:rsidR="003F6453" w:rsidRPr="00991EB1" w:rsidRDefault="003F6453" w:rsidP="00E3573B">
      <w:pPr>
        <w:tabs>
          <w:tab w:val="left" w:pos="1276"/>
        </w:tabs>
        <w:spacing w:after="0"/>
        <w:jc w:val="both"/>
        <w:rPr>
          <w:rFonts w:ascii="Montserrat" w:hAnsi="Montserrat" w:cs="Arial"/>
          <w:sz w:val="16"/>
          <w:szCs w:val="16"/>
          <w:lang w:val="es-ES_tradnl"/>
        </w:rPr>
      </w:pPr>
    </w:p>
    <w:p w14:paraId="6FE09B63" w14:textId="415D2117" w:rsidR="003F6453" w:rsidRPr="00991EB1" w:rsidRDefault="003F6453" w:rsidP="003F6453">
      <w:pPr>
        <w:tabs>
          <w:tab w:val="left" w:pos="1276"/>
        </w:tabs>
        <w:jc w:val="both"/>
        <w:rPr>
          <w:rFonts w:ascii="Montserrat" w:hAnsi="Montserrat" w:cs="Arial"/>
          <w:bCs/>
          <w:iCs/>
        </w:rPr>
      </w:pPr>
      <w:r w:rsidRPr="00991EB1">
        <w:rPr>
          <w:rFonts w:ascii="Montserrat" w:hAnsi="Montserrat" w:cs="Arial"/>
        </w:rPr>
        <w:t xml:space="preserve">Convocatoria a la </w:t>
      </w:r>
      <w:r w:rsidR="00CE4BA4" w:rsidRPr="00991EB1">
        <w:rPr>
          <w:rFonts w:ascii="Montserrat" w:hAnsi="Montserrat" w:cs="Arial"/>
          <w:lang w:val="es-MX"/>
        </w:rPr>
        <w:t xml:space="preserve">licitación pública electrónica nacional </w:t>
      </w:r>
      <w:r w:rsidRPr="00991EB1">
        <w:rPr>
          <w:rFonts w:ascii="Montserrat" w:hAnsi="Montserrat" w:cs="Arial"/>
        </w:rPr>
        <w:t xml:space="preserve">No. </w:t>
      </w:r>
      <w:r w:rsidRPr="00991EB1">
        <w:rPr>
          <w:rFonts w:ascii="Montserrat" w:hAnsi="Montserrat" w:cs="Arial"/>
          <w:iCs/>
        </w:rPr>
        <w:t>LA-009KCZ002-E</w:t>
      </w:r>
      <w:r w:rsidR="00103032" w:rsidRPr="00991EB1">
        <w:rPr>
          <w:rFonts w:ascii="Montserrat" w:hAnsi="Montserrat" w:cs="Arial"/>
          <w:iCs/>
        </w:rPr>
        <w:t>41</w:t>
      </w:r>
      <w:r w:rsidRPr="00991EB1">
        <w:rPr>
          <w:rFonts w:ascii="Montserrat" w:hAnsi="Montserrat" w:cs="Arial"/>
          <w:iCs/>
        </w:rPr>
        <w:t>-20</w:t>
      </w:r>
      <w:r w:rsidR="00BF05F5" w:rsidRPr="00991EB1">
        <w:rPr>
          <w:rFonts w:ascii="Montserrat" w:hAnsi="Montserrat" w:cs="Arial"/>
          <w:iCs/>
        </w:rPr>
        <w:t>20</w:t>
      </w:r>
      <w:r w:rsidRPr="00991EB1">
        <w:rPr>
          <w:rFonts w:ascii="Montserrat" w:hAnsi="Montserrat" w:cs="Arial"/>
          <w:bCs/>
          <w:iCs/>
          <w:lang w:val="es-MX"/>
        </w:rPr>
        <w:t>.</w:t>
      </w:r>
    </w:p>
    <w:p w14:paraId="16B617FC" w14:textId="77777777" w:rsidR="003F6453" w:rsidRPr="00991EB1" w:rsidRDefault="003F6453" w:rsidP="00E3573B">
      <w:pPr>
        <w:tabs>
          <w:tab w:val="left" w:pos="1276"/>
        </w:tabs>
        <w:spacing w:after="0"/>
        <w:jc w:val="both"/>
        <w:rPr>
          <w:rFonts w:ascii="Montserrat" w:hAnsi="Montserrat" w:cs="Arial"/>
          <w:lang w:val="es-ES_tradnl"/>
        </w:rPr>
      </w:pPr>
    </w:p>
    <w:p w14:paraId="62C2CB21" w14:textId="2CCB4407" w:rsidR="003F6453" w:rsidRPr="00991EB1" w:rsidRDefault="003F6453" w:rsidP="003F6453">
      <w:pPr>
        <w:tabs>
          <w:tab w:val="left" w:pos="1276"/>
        </w:tabs>
        <w:jc w:val="both"/>
        <w:rPr>
          <w:rFonts w:ascii="Montserrat" w:hAnsi="Montserrat" w:cs="Arial"/>
        </w:rPr>
      </w:pPr>
      <w:r w:rsidRPr="00991EB1">
        <w:rPr>
          <w:rFonts w:ascii="Montserrat" w:hAnsi="Montserrat" w:cs="Arial"/>
        </w:rPr>
        <w:t xml:space="preserve">Con fundamento en el artículo 29, fracción VII de la Ley de Adquisiciones, Arrendamientos y Servicios Públicos, (Nombre del representante del licitante), manifiesto bajo protesta de decir verdad, que los datos aquí asentados, son ciertos y han sido debidamente verificados, así como que cuento con facultades suficientes para suscribir las proposiciones en la presente </w:t>
      </w:r>
      <w:r w:rsidR="00CE4BA4" w:rsidRPr="00991EB1">
        <w:rPr>
          <w:rFonts w:ascii="Montserrat" w:hAnsi="Montserrat" w:cs="Arial"/>
          <w:lang w:val="es-MX"/>
        </w:rPr>
        <w:t>licitación pública electrónica nacional</w:t>
      </w:r>
      <w:r w:rsidR="00FE5D8E" w:rsidRPr="00991EB1">
        <w:rPr>
          <w:rFonts w:ascii="Montserrat" w:hAnsi="Montserrat" w:cs="Arial"/>
          <w:lang w:val="es-MX"/>
        </w:rPr>
        <w:t xml:space="preserve"> con </w:t>
      </w:r>
      <w:r w:rsidRPr="00991EB1">
        <w:rPr>
          <w:rFonts w:ascii="Montserrat" w:hAnsi="Montserrat" w:cs="Arial"/>
          <w:lang w:val="es-MX"/>
        </w:rPr>
        <w:t xml:space="preserve">No. </w:t>
      </w:r>
      <w:r w:rsidRPr="00991EB1">
        <w:rPr>
          <w:rFonts w:ascii="Montserrat" w:hAnsi="Montserrat" w:cs="Arial"/>
          <w:bCs/>
          <w:lang w:val="es-ES_tradnl"/>
        </w:rPr>
        <w:t>LA-009KCZ002-E</w:t>
      </w:r>
      <w:r w:rsidR="00103032" w:rsidRPr="00991EB1">
        <w:rPr>
          <w:rFonts w:ascii="Montserrat" w:hAnsi="Montserrat" w:cs="Arial"/>
          <w:bCs/>
          <w:lang w:val="es-ES_tradnl"/>
        </w:rPr>
        <w:t>41</w:t>
      </w:r>
      <w:r w:rsidRPr="00991EB1">
        <w:rPr>
          <w:rFonts w:ascii="Montserrat" w:hAnsi="Montserrat" w:cs="Arial"/>
          <w:bCs/>
          <w:lang w:val="es-ES_tradnl"/>
        </w:rPr>
        <w:t>-20</w:t>
      </w:r>
      <w:r w:rsidR="00BF05F5" w:rsidRPr="00991EB1">
        <w:rPr>
          <w:rFonts w:ascii="Montserrat" w:hAnsi="Montserrat" w:cs="Arial"/>
          <w:bCs/>
          <w:lang w:val="es-ES_tradnl"/>
        </w:rPr>
        <w:t>20</w:t>
      </w:r>
      <w:r w:rsidRPr="00991EB1">
        <w:rPr>
          <w:rFonts w:ascii="Montserrat" w:hAnsi="Montserrat" w:cs="Arial"/>
          <w:bCs/>
          <w:iCs/>
          <w:lang w:val="es-MX"/>
        </w:rPr>
        <w:t>,</w:t>
      </w:r>
      <w:r w:rsidRPr="00991EB1">
        <w:rPr>
          <w:rFonts w:ascii="Montserrat" w:hAnsi="Montserrat" w:cs="Arial"/>
        </w:rPr>
        <w:t xml:space="preserve"> a nombre y representación de _________ (persona o moral).</w:t>
      </w:r>
    </w:p>
    <w:p w14:paraId="65F78DBF" w14:textId="77777777" w:rsidR="003F6453" w:rsidRPr="00991EB1" w:rsidRDefault="003F6453" w:rsidP="00E3573B">
      <w:pPr>
        <w:tabs>
          <w:tab w:val="left" w:pos="1276"/>
        </w:tabs>
        <w:spacing w:after="0"/>
        <w:jc w:val="both"/>
        <w:rPr>
          <w:rFonts w:ascii="Montserrat" w:hAnsi="Montserrat" w:cs="Arial"/>
          <w:sz w:val="16"/>
          <w:szCs w:val="16"/>
          <w:lang w:val="es-ES_tradnl"/>
        </w:rPr>
      </w:pPr>
    </w:p>
    <w:p w14:paraId="6505D3A4" w14:textId="77777777" w:rsidR="003F6453" w:rsidRPr="00991EB1" w:rsidRDefault="003F6453" w:rsidP="003F6453">
      <w:pPr>
        <w:tabs>
          <w:tab w:val="left" w:pos="1276"/>
        </w:tabs>
        <w:jc w:val="both"/>
        <w:rPr>
          <w:rFonts w:ascii="Montserrat" w:hAnsi="Montserrat" w:cs="Arial"/>
          <w:lang w:val="es-ES_tradnl"/>
        </w:rPr>
      </w:pPr>
      <w:r w:rsidRPr="00991EB1">
        <w:rPr>
          <w:rFonts w:ascii="Montserrat" w:hAnsi="Montserrat" w:cs="Arial"/>
          <w:lang w:val="es-ES_tradnl"/>
        </w:rPr>
        <w:t>(Lugar y Fecha)</w:t>
      </w:r>
    </w:p>
    <w:p w14:paraId="2B953310" w14:textId="77777777" w:rsidR="003F6453" w:rsidRPr="00991EB1" w:rsidRDefault="003F6453" w:rsidP="003F6453">
      <w:pPr>
        <w:tabs>
          <w:tab w:val="left" w:pos="1276"/>
        </w:tabs>
        <w:jc w:val="both"/>
        <w:rPr>
          <w:rFonts w:ascii="Montserrat" w:hAnsi="Montserrat" w:cs="Arial"/>
          <w:lang w:val="es-ES_tradnl"/>
        </w:rPr>
      </w:pPr>
      <w:r w:rsidRPr="00991EB1">
        <w:rPr>
          <w:rFonts w:ascii="Montserrat" w:hAnsi="Montserrat" w:cs="Arial"/>
          <w:lang w:val="es-ES_tradnl"/>
        </w:rPr>
        <w:t>Protesto lo necesario</w:t>
      </w:r>
    </w:p>
    <w:p w14:paraId="15D4C9A7" w14:textId="77777777" w:rsidR="003F6453" w:rsidRPr="00991EB1" w:rsidRDefault="003F6453" w:rsidP="00E3573B">
      <w:pPr>
        <w:tabs>
          <w:tab w:val="left" w:pos="1276"/>
        </w:tabs>
        <w:spacing w:after="0"/>
        <w:jc w:val="both"/>
        <w:rPr>
          <w:rFonts w:ascii="Montserrat" w:hAnsi="Montserrat" w:cs="Arial"/>
          <w:sz w:val="16"/>
          <w:szCs w:val="16"/>
          <w:lang w:val="es-ES_tradnl"/>
        </w:rPr>
      </w:pPr>
    </w:p>
    <w:p w14:paraId="1F48C12B" w14:textId="77777777" w:rsidR="003F6453" w:rsidRPr="00991EB1" w:rsidRDefault="003F6453" w:rsidP="003F6453">
      <w:pPr>
        <w:tabs>
          <w:tab w:val="left" w:pos="1276"/>
        </w:tabs>
        <w:jc w:val="both"/>
        <w:rPr>
          <w:rFonts w:ascii="Montserrat" w:hAnsi="Montserrat" w:cs="Arial"/>
          <w:lang w:val="es-ES_tradnl"/>
        </w:rPr>
      </w:pPr>
      <w:r w:rsidRPr="00991EB1">
        <w:rPr>
          <w:rFonts w:ascii="Montserrat" w:hAnsi="Montserrat" w:cs="Arial"/>
          <w:lang w:val="es-ES_tradnl"/>
        </w:rPr>
        <w:t>___________________</w:t>
      </w:r>
    </w:p>
    <w:p w14:paraId="45275C9F" w14:textId="77777777" w:rsidR="003F6453" w:rsidRPr="00991EB1" w:rsidRDefault="003F6453" w:rsidP="00E3573B">
      <w:pPr>
        <w:tabs>
          <w:tab w:val="left" w:pos="1276"/>
        </w:tabs>
        <w:spacing w:after="0"/>
        <w:jc w:val="both"/>
        <w:rPr>
          <w:rFonts w:ascii="Montserrat" w:hAnsi="Montserrat" w:cs="Arial"/>
          <w:sz w:val="16"/>
          <w:szCs w:val="16"/>
        </w:rPr>
      </w:pPr>
    </w:p>
    <w:p w14:paraId="12191CFA" w14:textId="77777777" w:rsidR="003F6453" w:rsidRPr="00991EB1" w:rsidRDefault="003F6453" w:rsidP="003F6453">
      <w:pPr>
        <w:tabs>
          <w:tab w:val="left" w:pos="1276"/>
        </w:tabs>
        <w:jc w:val="both"/>
        <w:rPr>
          <w:rFonts w:ascii="Montserrat" w:hAnsi="Montserrat" w:cs="Arial"/>
        </w:rPr>
      </w:pPr>
      <w:r w:rsidRPr="00991EB1">
        <w:rPr>
          <w:rFonts w:ascii="Montserrat" w:hAnsi="Montserrat" w:cs="Arial"/>
        </w:rPr>
        <w:t>Registro Federal de Contribuyentes:</w:t>
      </w:r>
    </w:p>
    <w:p w14:paraId="687954CC" w14:textId="77777777" w:rsidR="003F6453" w:rsidRPr="00991EB1" w:rsidRDefault="003F6453" w:rsidP="003F6453">
      <w:pPr>
        <w:tabs>
          <w:tab w:val="left" w:pos="1276"/>
        </w:tabs>
        <w:jc w:val="both"/>
        <w:rPr>
          <w:rFonts w:ascii="Montserrat" w:hAnsi="Montserrat" w:cs="Arial"/>
        </w:rPr>
      </w:pPr>
      <w:r w:rsidRPr="00991EB1">
        <w:rPr>
          <w:rFonts w:ascii="Montserrat" w:hAnsi="Montserrat" w:cs="Arial"/>
        </w:rPr>
        <w:t>Nombre:</w:t>
      </w:r>
    </w:p>
    <w:p w14:paraId="11B6F5DF" w14:textId="77777777" w:rsidR="003F6453" w:rsidRPr="00991EB1" w:rsidRDefault="003F6453" w:rsidP="00C4560E">
      <w:pPr>
        <w:tabs>
          <w:tab w:val="left" w:pos="1276"/>
        </w:tabs>
        <w:jc w:val="both"/>
        <w:rPr>
          <w:rFonts w:ascii="Montserrat" w:hAnsi="Montserrat" w:cs="Arial"/>
        </w:rPr>
      </w:pPr>
      <w:r w:rsidRPr="00991EB1">
        <w:rPr>
          <w:rFonts w:ascii="Montserrat" w:hAnsi="Montserrat" w:cs="Arial"/>
        </w:rPr>
        <w:t>Domicilio:</w:t>
      </w:r>
    </w:p>
    <w:p w14:paraId="330324BC" w14:textId="77777777" w:rsidR="003F6453" w:rsidRPr="00991EB1" w:rsidRDefault="003F6453" w:rsidP="00E3573B">
      <w:pPr>
        <w:tabs>
          <w:tab w:val="left" w:pos="1276"/>
        </w:tabs>
        <w:jc w:val="both"/>
        <w:rPr>
          <w:rFonts w:ascii="Montserrat" w:hAnsi="Montserrat" w:cs="Arial"/>
        </w:rPr>
      </w:pPr>
      <w:r w:rsidRPr="00991EB1">
        <w:rPr>
          <w:rFonts w:ascii="Montserrat" w:hAnsi="Montserrat" w:cs="Arial"/>
          <w:bCs/>
        </w:rPr>
        <w:t>Nota: El presente formato podrá ser reproducido por cada licitante, debiendo respetar su contenido, preferentemente, en el orden indicado.</w:t>
      </w:r>
    </w:p>
    <w:p w14:paraId="1AA50708" w14:textId="77777777" w:rsidR="00C65017" w:rsidRPr="00991EB1" w:rsidRDefault="003F6453" w:rsidP="00217C47">
      <w:pPr>
        <w:pStyle w:val="Ttulo3"/>
        <w:rPr>
          <w:rFonts w:ascii="Montserrat" w:hAnsi="Montserrat" w:cs="Arial"/>
          <w:sz w:val="22"/>
          <w:szCs w:val="22"/>
        </w:rPr>
      </w:pPr>
      <w:r w:rsidRPr="00991EB1">
        <w:rPr>
          <w:rFonts w:ascii="Montserrat" w:hAnsi="Montserrat"/>
          <w:b w:val="0"/>
          <w:bCs w:val="0"/>
          <w:sz w:val="22"/>
          <w:szCs w:val="22"/>
        </w:rPr>
        <w:br w:type="page"/>
      </w:r>
      <w:bookmarkStart w:id="154" w:name="_Toc58416157"/>
      <w:bookmarkStart w:id="155" w:name="_Toc238532858"/>
      <w:bookmarkStart w:id="156" w:name="_Toc434861926"/>
      <w:r w:rsidR="004F4711" w:rsidRPr="00991EB1">
        <w:rPr>
          <w:rFonts w:ascii="Montserrat" w:hAnsi="Montserrat" w:cs="Arial"/>
          <w:sz w:val="22"/>
          <w:szCs w:val="22"/>
        </w:rPr>
        <w:t>ANEXO 6</w:t>
      </w:r>
      <w:bookmarkEnd w:id="154"/>
    </w:p>
    <w:p w14:paraId="480B835D" w14:textId="77777777" w:rsidR="002E166E" w:rsidRPr="00991EB1" w:rsidRDefault="002E166E" w:rsidP="00217C47">
      <w:pPr>
        <w:spacing w:after="0" w:line="240" w:lineRule="auto"/>
        <w:jc w:val="center"/>
      </w:pPr>
    </w:p>
    <w:p w14:paraId="7CBB6F3B" w14:textId="77777777" w:rsidR="004F4711" w:rsidRPr="00991EB1" w:rsidRDefault="004F4711" w:rsidP="00217C47">
      <w:pPr>
        <w:pStyle w:val="Ttulo3"/>
        <w:rPr>
          <w:rFonts w:ascii="Montserrat" w:hAnsi="Montserrat" w:cs="Arial"/>
          <w:sz w:val="22"/>
          <w:szCs w:val="22"/>
        </w:rPr>
      </w:pPr>
      <w:bookmarkStart w:id="157" w:name="_Toc238532857"/>
      <w:bookmarkStart w:id="158" w:name="_Toc434861923"/>
      <w:bookmarkStart w:id="159" w:name="_Toc58416158"/>
      <w:r w:rsidRPr="00991EB1">
        <w:rPr>
          <w:rFonts w:ascii="Montserrat" w:hAnsi="Montserrat" w:cs="Arial"/>
          <w:sz w:val="22"/>
          <w:szCs w:val="22"/>
        </w:rPr>
        <w:t>FORMATO DE PROPUESTA ECONÓMICA</w:t>
      </w:r>
      <w:bookmarkEnd w:id="157"/>
      <w:bookmarkEnd w:id="158"/>
      <w:bookmarkEnd w:id="159"/>
    </w:p>
    <w:p w14:paraId="3DA73294" w14:textId="77777777" w:rsidR="002E166E" w:rsidRPr="00991EB1" w:rsidRDefault="002E166E" w:rsidP="002E166E">
      <w:pPr>
        <w:spacing w:after="0" w:line="240" w:lineRule="auto"/>
      </w:pPr>
    </w:p>
    <w:p w14:paraId="524C3341" w14:textId="77777777" w:rsidR="004F4711" w:rsidRPr="00991EB1" w:rsidRDefault="004F4711" w:rsidP="002E166E">
      <w:pPr>
        <w:spacing w:after="0" w:line="240" w:lineRule="auto"/>
        <w:rPr>
          <w:rFonts w:ascii="Montserrat" w:hAnsi="Montserrat" w:cs="Arial"/>
          <w:b/>
          <w:bCs/>
          <w:sz w:val="10"/>
          <w:szCs w:val="10"/>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06"/>
        <w:gridCol w:w="2176"/>
        <w:gridCol w:w="2731"/>
        <w:gridCol w:w="2667"/>
      </w:tblGrid>
      <w:tr w:rsidR="004F4711" w:rsidRPr="00991EB1" w14:paraId="7AE153C7" w14:textId="77777777" w:rsidTr="000B34D6">
        <w:trPr>
          <w:cantSplit/>
          <w:trHeight w:val="457"/>
          <w:jc w:val="center"/>
        </w:trPr>
        <w:tc>
          <w:tcPr>
            <w:tcW w:w="2606" w:type="dxa"/>
            <w:vMerge w:val="restart"/>
            <w:vAlign w:val="center"/>
          </w:tcPr>
          <w:p w14:paraId="50571622" w14:textId="77777777" w:rsidR="004F4711" w:rsidRPr="00991EB1" w:rsidRDefault="004F4711" w:rsidP="000B34D6">
            <w:pPr>
              <w:spacing w:after="0" w:line="240" w:lineRule="auto"/>
              <w:jc w:val="center"/>
              <w:rPr>
                <w:rFonts w:ascii="Montserrat" w:hAnsi="Montserrat" w:cs="Arial"/>
                <w:b/>
                <w:snapToGrid w:val="0"/>
                <w:sz w:val="18"/>
              </w:rPr>
            </w:pPr>
            <w:r w:rsidRPr="00991EB1">
              <w:rPr>
                <w:rFonts w:ascii="Montserrat" w:hAnsi="Montserrat" w:cs="Arial"/>
                <w:b/>
                <w:snapToGrid w:val="0"/>
                <w:sz w:val="18"/>
              </w:rPr>
              <w:t>NOMBRE DEL LICITANTE</w:t>
            </w:r>
          </w:p>
        </w:tc>
        <w:tc>
          <w:tcPr>
            <w:tcW w:w="2176" w:type="dxa"/>
            <w:vMerge w:val="restart"/>
            <w:vAlign w:val="center"/>
          </w:tcPr>
          <w:p w14:paraId="37F9082B" w14:textId="77777777" w:rsidR="004F4711" w:rsidRPr="00991EB1" w:rsidRDefault="004F4711" w:rsidP="000B34D6">
            <w:pPr>
              <w:spacing w:after="0" w:line="240" w:lineRule="auto"/>
              <w:jc w:val="center"/>
              <w:rPr>
                <w:rFonts w:ascii="Montserrat" w:hAnsi="Montserrat" w:cs="Arial"/>
                <w:b/>
                <w:snapToGrid w:val="0"/>
                <w:sz w:val="18"/>
              </w:rPr>
            </w:pPr>
            <w:r w:rsidRPr="00991EB1">
              <w:rPr>
                <w:rFonts w:ascii="Montserrat" w:hAnsi="Montserrat" w:cs="Arial"/>
                <w:b/>
                <w:snapToGrid w:val="0"/>
                <w:sz w:val="18"/>
              </w:rPr>
              <w:t>R. F. C.:</w:t>
            </w:r>
          </w:p>
        </w:tc>
        <w:tc>
          <w:tcPr>
            <w:tcW w:w="2731" w:type="dxa"/>
          </w:tcPr>
          <w:p w14:paraId="67BB3016" w14:textId="77777777" w:rsidR="004F4711" w:rsidRPr="00991EB1" w:rsidRDefault="004F4711" w:rsidP="000B34D6">
            <w:pPr>
              <w:spacing w:after="0" w:line="240" w:lineRule="auto"/>
              <w:jc w:val="center"/>
              <w:rPr>
                <w:rFonts w:ascii="Montserrat" w:hAnsi="Montserrat" w:cs="Arial"/>
                <w:b/>
                <w:sz w:val="18"/>
              </w:rPr>
            </w:pPr>
            <w:r w:rsidRPr="00991EB1">
              <w:rPr>
                <w:rFonts w:ascii="Montserrat" w:hAnsi="Montserrat" w:cs="Arial"/>
                <w:b/>
                <w:sz w:val="18"/>
              </w:rPr>
              <w:t>PERIODO DE PRESTACIÓN DEL SERVICIO</w:t>
            </w:r>
          </w:p>
        </w:tc>
        <w:tc>
          <w:tcPr>
            <w:tcW w:w="2667" w:type="dxa"/>
            <w:vMerge w:val="restart"/>
            <w:vAlign w:val="center"/>
          </w:tcPr>
          <w:p w14:paraId="1330AD5D" w14:textId="77777777" w:rsidR="004F4711" w:rsidRPr="00991EB1" w:rsidRDefault="004F4711" w:rsidP="000B34D6">
            <w:pPr>
              <w:spacing w:after="0" w:line="240" w:lineRule="auto"/>
              <w:jc w:val="center"/>
              <w:rPr>
                <w:rFonts w:ascii="Montserrat" w:hAnsi="Montserrat" w:cs="Arial"/>
                <w:b/>
                <w:snapToGrid w:val="0"/>
                <w:sz w:val="18"/>
              </w:rPr>
            </w:pPr>
            <w:r w:rsidRPr="00991EB1">
              <w:rPr>
                <w:rFonts w:ascii="Montserrat" w:hAnsi="Montserrat" w:cs="Arial"/>
                <w:b/>
                <w:snapToGrid w:val="0"/>
                <w:sz w:val="18"/>
              </w:rPr>
              <w:t>PROCEDIMIENTO</w:t>
            </w:r>
          </w:p>
          <w:p w14:paraId="4D777571" w14:textId="69B65662" w:rsidR="004F4711" w:rsidRPr="00991EB1" w:rsidRDefault="004F4711" w:rsidP="000B34D6">
            <w:pPr>
              <w:spacing w:after="0" w:line="240" w:lineRule="auto"/>
              <w:jc w:val="center"/>
              <w:rPr>
                <w:rFonts w:ascii="Montserrat" w:hAnsi="Montserrat" w:cs="Arial"/>
                <w:b/>
                <w:snapToGrid w:val="0"/>
                <w:sz w:val="18"/>
              </w:rPr>
            </w:pPr>
            <w:r w:rsidRPr="00991EB1">
              <w:rPr>
                <w:rFonts w:ascii="Montserrat" w:hAnsi="Montserrat" w:cs="Arial"/>
                <w:bCs/>
                <w:iCs/>
                <w:sz w:val="18"/>
              </w:rPr>
              <w:t>LA-009KCZ002-E</w:t>
            </w:r>
            <w:r w:rsidR="00103032" w:rsidRPr="00991EB1">
              <w:rPr>
                <w:rFonts w:ascii="Montserrat" w:hAnsi="Montserrat" w:cs="Arial"/>
                <w:bCs/>
                <w:iCs/>
                <w:sz w:val="18"/>
              </w:rPr>
              <w:t>41</w:t>
            </w:r>
            <w:r w:rsidRPr="00991EB1">
              <w:rPr>
                <w:rFonts w:ascii="Montserrat" w:hAnsi="Montserrat" w:cs="Arial"/>
                <w:bCs/>
                <w:iCs/>
                <w:sz w:val="18"/>
              </w:rPr>
              <w:t>-20</w:t>
            </w:r>
            <w:r w:rsidR="00BF05F5" w:rsidRPr="00991EB1">
              <w:rPr>
                <w:rFonts w:ascii="Montserrat" w:hAnsi="Montserrat" w:cs="Arial"/>
                <w:bCs/>
                <w:iCs/>
                <w:sz w:val="18"/>
              </w:rPr>
              <w:t>20</w:t>
            </w:r>
          </w:p>
        </w:tc>
      </w:tr>
      <w:tr w:rsidR="004F4711" w:rsidRPr="00991EB1" w14:paraId="0A7BED24" w14:textId="77777777" w:rsidTr="00333989">
        <w:trPr>
          <w:cantSplit/>
          <w:trHeight w:val="278"/>
          <w:jc w:val="center"/>
        </w:trPr>
        <w:tc>
          <w:tcPr>
            <w:tcW w:w="2606" w:type="dxa"/>
            <w:vMerge/>
          </w:tcPr>
          <w:p w14:paraId="3157F06E" w14:textId="77777777" w:rsidR="004F4711" w:rsidRPr="00991EB1" w:rsidRDefault="004F4711" w:rsidP="000B34D6">
            <w:pPr>
              <w:spacing w:after="0" w:line="240" w:lineRule="auto"/>
              <w:jc w:val="center"/>
              <w:rPr>
                <w:rFonts w:ascii="Montserrat" w:hAnsi="Montserrat" w:cs="Arial"/>
                <w:b/>
                <w:snapToGrid w:val="0"/>
                <w:sz w:val="18"/>
              </w:rPr>
            </w:pPr>
          </w:p>
        </w:tc>
        <w:tc>
          <w:tcPr>
            <w:tcW w:w="2176" w:type="dxa"/>
            <w:vMerge/>
          </w:tcPr>
          <w:p w14:paraId="15AF7E9C" w14:textId="77777777" w:rsidR="004F4711" w:rsidRPr="00991EB1" w:rsidRDefault="004F4711" w:rsidP="000B34D6">
            <w:pPr>
              <w:spacing w:after="0" w:line="240" w:lineRule="auto"/>
              <w:jc w:val="center"/>
              <w:rPr>
                <w:rFonts w:ascii="Montserrat" w:hAnsi="Montserrat" w:cs="Arial"/>
                <w:b/>
                <w:snapToGrid w:val="0"/>
                <w:sz w:val="18"/>
              </w:rPr>
            </w:pPr>
          </w:p>
        </w:tc>
        <w:tc>
          <w:tcPr>
            <w:tcW w:w="2731" w:type="dxa"/>
          </w:tcPr>
          <w:p w14:paraId="0898E790" w14:textId="77777777" w:rsidR="004F4711" w:rsidRPr="00991EB1" w:rsidRDefault="004F4711" w:rsidP="000B34D6">
            <w:pPr>
              <w:spacing w:after="0" w:line="240" w:lineRule="auto"/>
              <w:jc w:val="center"/>
              <w:rPr>
                <w:rFonts w:ascii="Montserrat" w:hAnsi="Montserrat" w:cs="Arial"/>
                <w:b/>
                <w:sz w:val="18"/>
              </w:rPr>
            </w:pPr>
          </w:p>
        </w:tc>
        <w:tc>
          <w:tcPr>
            <w:tcW w:w="2667" w:type="dxa"/>
            <w:vMerge/>
          </w:tcPr>
          <w:p w14:paraId="6CF83E53" w14:textId="77777777" w:rsidR="004F4711" w:rsidRPr="00991EB1" w:rsidRDefault="004F4711" w:rsidP="000B34D6">
            <w:pPr>
              <w:spacing w:after="0" w:line="240" w:lineRule="auto"/>
              <w:jc w:val="center"/>
              <w:rPr>
                <w:rFonts w:ascii="Montserrat" w:hAnsi="Montserrat" w:cs="Arial"/>
                <w:snapToGrid w:val="0"/>
                <w:sz w:val="18"/>
              </w:rPr>
            </w:pPr>
          </w:p>
        </w:tc>
      </w:tr>
    </w:tbl>
    <w:p w14:paraId="4F4542A3" w14:textId="77777777" w:rsidR="00250662" w:rsidRPr="00991EB1" w:rsidRDefault="00250662" w:rsidP="005E0F0A">
      <w:pPr>
        <w:spacing w:after="0" w:line="240" w:lineRule="auto"/>
        <w:ind w:left="180" w:right="360"/>
        <w:jc w:val="center"/>
        <w:rPr>
          <w:rFonts w:ascii="Montserrat" w:hAnsi="Montserrat" w:cs="Arial"/>
          <w:b/>
          <w:sz w:val="10"/>
          <w:szCs w:val="10"/>
        </w:rPr>
      </w:pPr>
    </w:p>
    <w:p w14:paraId="2F1A48C6" w14:textId="77777777" w:rsidR="002E166E" w:rsidRPr="00991EB1" w:rsidRDefault="002E166E" w:rsidP="002E166E">
      <w:pPr>
        <w:spacing w:after="0" w:line="240" w:lineRule="auto"/>
        <w:rPr>
          <w:rFonts w:ascii="Montserrat" w:hAnsi="Montserrat" w:cs="Arial"/>
          <w:sz w:val="20"/>
          <w:szCs w:val="20"/>
        </w:rPr>
      </w:pPr>
    </w:p>
    <w:p w14:paraId="1E669A71" w14:textId="77777777" w:rsidR="00B40190" w:rsidRPr="00991EB1" w:rsidRDefault="00B40190" w:rsidP="002E166E">
      <w:pPr>
        <w:spacing w:after="0" w:line="240" w:lineRule="auto"/>
        <w:rPr>
          <w:rFonts w:ascii="Montserrat" w:hAnsi="Montserrat" w:cs="Arial"/>
          <w:sz w:val="20"/>
          <w:szCs w:val="20"/>
        </w:rPr>
      </w:pPr>
      <w:r w:rsidRPr="00991EB1">
        <w:rPr>
          <w:rFonts w:ascii="Montserrat" w:hAnsi="Montserrat" w:cs="Arial"/>
          <w:sz w:val="20"/>
          <w:szCs w:val="20"/>
        </w:rPr>
        <w:t>Telecomunicaciones de México</w:t>
      </w:r>
    </w:p>
    <w:p w14:paraId="613F919A" w14:textId="77777777" w:rsidR="00B40190" w:rsidRPr="00991EB1" w:rsidRDefault="00B40190" w:rsidP="002E166E">
      <w:pPr>
        <w:spacing w:after="0" w:line="240" w:lineRule="auto"/>
        <w:rPr>
          <w:rFonts w:ascii="Montserrat" w:hAnsi="Montserrat" w:cs="Arial"/>
          <w:sz w:val="20"/>
          <w:szCs w:val="20"/>
        </w:rPr>
      </w:pPr>
      <w:r w:rsidRPr="00991EB1">
        <w:rPr>
          <w:rFonts w:ascii="Montserrat" w:hAnsi="Montserrat" w:cs="Arial"/>
          <w:sz w:val="20"/>
          <w:szCs w:val="20"/>
        </w:rPr>
        <w:t xml:space="preserve">Dirección de Administración </w:t>
      </w:r>
    </w:p>
    <w:p w14:paraId="5EC1B5C2" w14:textId="77777777" w:rsidR="00B40190" w:rsidRPr="00991EB1" w:rsidRDefault="00B40190" w:rsidP="002E166E">
      <w:pPr>
        <w:spacing w:after="0" w:line="240" w:lineRule="auto"/>
        <w:rPr>
          <w:rFonts w:ascii="Montserrat" w:hAnsi="Montserrat" w:cs="Arial"/>
          <w:sz w:val="20"/>
          <w:szCs w:val="20"/>
        </w:rPr>
      </w:pPr>
      <w:r w:rsidRPr="00991EB1">
        <w:rPr>
          <w:rFonts w:ascii="Montserrat" w:hAnsi="Montserrat" w:cs="Arial"/>
          <w:sz w:val="20"/>
          <w:szCs w:val="20"/>
        </w:rPr>
        <w:t>Subdirección de Recursos Materiales y Servicios Generales</w:t>
      </w:r>
    </w:p>
    <w:p w14:paraId="4866B422" w14:textId="77777777" w:rsidR="00B40190" w:rsidRPr="00991EB1" w:rsidRDefault="00B40190" w:rsidP="002E166E">
      <w:pPr>
        <w:spacing w:after="0" w:line="240" w:lineRule="auto"/>
        <w:rPr>
          <w:rFonts w:ascii="Montserrat" w:hAnsi="Montserrat" w:cs="Arial"/>
          <w:sz w:val="16"/>
          <w:szCs w:val="16"/>
        </w:rPr>
      </w:pPr>
    </w:p>
    <w:p w14:paraId="27196255" w14:textId="77777777" w:rsidR="00B40190" w:rsidRPr="00991EB1" w:rsidRDefault="00BF05F5" w:rsidP="00BF05F5">
      <w:pPr>
        <w:spacing w:after="0" w:line="240" w:lineRule="auto"/>
        <w:jc w:val="center"/>
        <w:rPr>
          <w:rFonts w:ascii="Montserrat" w:hAnsi="Montserrat" w:cs="Arial"/>
          <w:b/>
        </w:rPr>
      </w:pPr>
      <w:r w:rsidRPr="00991EB1">
        <w:rPr>
          <w:rFonts w:ascii="Montserrat" w:eastAsia="Times New Roman" w:hAnsi="Montserrat" w:cs="Arial"/>
          <w:b/>
        </w:rPr>
        <w:t>ADMINISTRACIÓN DE PÉRDIDA O FONDO BASE DE OPERACIÓN DE LOS BIENES PATRIMONIALES DE TELECOMUNICACIONES DE MÉXICO.</w:t>
      </w:r>
      <w:r w:rsidR="00B40190" w:rsidRPr="00991EB1">
        <w:rPr>
          <w:rFonts w:ascii="Montserrat" w:hAnsi="Montserrat" w:cs="Arial"/>
          <w:b/>
        </w:rPr>
        <w:t>:</w:t>
      </w:r>
    </w:p>
    <w:p w14:paraId="13DE1286" w14:textId="77777777" w:rsidR="00BF05F5" w:rsidRPr="00991EB1" w:rsidRDefault="00BF05F5" w:rsidP="00BF05F5">
      <w:pPr>
        <w:spacing w:after="0" w:line="240" w:lineRule="auto"/>
        <w:rPr>
          <w:rFonts w:ascii="Montserrat" w:hAnsi="Montserrat"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7"/>
      </w:tblGrid>
      <w:tr w:rsidR="00762A71" w:rsidRPr="00991EB1" w14:paraId="6619AD7A" w14:textId="77777777" w:rsidTr="00762A71">
        <w:tc>
          <w:tcPr>
            <w:tcW w:w="4677" w:type="dxa"/>
            <w:shd w:val="clear" w:color="auto" w:fill="BFBFBF"/>
          </w:tcPr>
          <w:p w14:paraId="497968A2" w14:textId="77777777" w:rsidR="00BF05F5" w:rsidRPr="00991EB1" w:rsidRDefault="00BF05F5" w:rsidP="00762A71">
            <w:pPr>
              <w:widowControl w:val="0"/>
              <w:overflowPunct w:val="0"/>
              <w:autoSpaceDE w:val="0"/>
              <w:autoSpaceDN w:val="0"/>
              <w:adjustRightInd w:val="0"/>
              <w:spacing w:after="0" w:line="240" w:lineRule="auto"/>
              <w:jc w:val="center"/>
              <w:textAlignment w:val="baseline"/>
              <w:rPr>
                <w:rFonts w:ascii="Montserrat" w:eastAsia="Times New Roman" w:hAnsi="Montserrat" w:cs="Arial"/>
                <w:b/>
              </w:rPr>
            </w:pPr>
            <w:r w:rsidRPr="00991EB1">
              <w:rPr>
                <w:rFonts w:ascii="Montserrat" w:eastAsia="Times New Roman" w:hAnsi="Montserrat" w:cs="Arial"/>
                <w:b/>
              </w:rPr>
              <w:t>Concepto</w:t>
            </w:r>
          </w:p>
        </w:tc>
        <w:tc>
          <w:tcPr>
            <w:tcW w:w="4677" w:type="dxa"/>
            <w:shd w:val="clear" w:color="auto" w:fill="BFBFBF"/>
          </w:tcPr>
          <w:p w14:paraId="51AFF368" w14:textId="77777777" w:rsidR="00BF05F5" w:rsidRPr="00991EB1" w:rsidRDefault="00BF05F5" w:rsidP="00762A71">
            <w:pPr>
              <w:widowControl w:val="0"/>
              <w:overflowPunct w:val="0"/>
              <w:autoSpaceDE w:val="0"/>
              <w:autoSpaceDN w:val="0"/>
              <w:adjustRightInd w:val="0"/>
              <w:spacing w:after="0" w:line="240" w:lineRule="auto"/>
              <w:jc w:val="center"/>
              <w:textAlignment w:val="baseline"/>
              <w:rPr>
                <w:rFonts w:ascii="Montserrat" w:eastAsia="Times New Roman" w:hAnsi="Montserrat" w:cs="Arial"/>
                <w:b/>
              </w:rPr>
            </w:pPr>
            <w:r w:rsidRPr="00991EB1">
              <w:rPr>
                <w:rFonts w:ascii="Montserrat" w:eastAsia="Times New Roman" w:hAnsi="Montserrat" w:cs="Arial"/>
                <w:b/>
              </w:rPr>
              <w:t>Porcentaje</w:t>
            </w:r>
          </w:p>
        </w:tc>
      </w:tr>
      <w:tr w:rsidR="00BF05F5" w:rsidRPr="00991EB1" w14:paraId="5208CBF8" w14:textId="77777777" w:rsidTr="00762A71">
        <w:tc>
          <w:tcPr>
            <w:tcW w:w="4677" w:type="dxa"/>
            <w:shd w:val="clear" w:color="auto" w:fill="auto"/>
          </w:tcPr>
          <w:p w14:paraId="02211337" w14:textId="77777777" w:rsidR="00BF05F5" w:rsidRPr="00991EB1" w:rsidRDefault="00BF05F5" w:rsidP="00762A71">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6"/>
                <w:szCs w:val="16"/>
              </w:rPr>
            </w:pPr>
          </w:p>
        </w:tc>
        <w:tc>
          <w:tcPr>
            <w:tcW w:w="4677" w:type="dxa"/>
            <w:shd w:val="clear" w:color="auto" w:fill="auto"/>
          </w:tcPr>
          <w:p w14:paraId="49EADC0D" w14:textId="77777777" w:rsidR="00BF05F5" w:rsidRPr="00991EB1" w:rsidRDefault="00BF05F5" w:rsidP="00762A71">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6"/>
                <w:szCs w:val="16"/>
              </w:rPr>
            </w:pPr>
          </w:p>
        </w:tc>
      </w:tr>
    </w:tbl>
    <w:p w14:paraId="3685D37E" w14:textId="77777777" w:rsidR="00BF05F5" w:rsidRPr="00991EB1" w:rsidRDefault="00BF05F5" w:rsidP="002E166E">
      <w:pPr>
        <w:spacing w:after="0" w:line="240" w:lineRule="auto"/>
        <w:jc w:val="center"/>
        <w:rPr>
          <w:rFonts w:ascii="Montserrat" w:hAnsi="Montserrat" w:cs="Arial"/>
          <w:b/>
          <w:sz w:val="16"/>
          <w:szCs w:val="16"/>
        </w:rPr>
      </w:pPr>
    </w:p>
    <w:p w14:paraId="470F5FEA" w14:textId="77777777" w:rsidR="00AA4F01" w:rsidRPr="00991EB1" w:rsidRDefault="00AA4F01" w:rsidP="002E166E">
      <w:pPr>
        <w:spacing w:after="0" w:line="240" w:lineRule="auto"/>
        <w:jc w:val="center"/>
        <w:rPr>
          <w:rFonts w:ascii="Montserrat" w:hAnsi="Montserrat"/>
          <w:b/>
        </w:rPr>
      </w:pPr>
    </w:p>
    <w:p w14:paraId="33DF775D" w14:textId="77777777" w:rsidR="00BF05F5" w:rsidRPr="00991EB1" w:rsidRDefault="00BF05F5" w:rsidP="00BF05F5">
      <w:pPr>
        <w:spacing w:after="0" w:line="240" w:lineRule="auto"/>
        <w:jc w:val="both"/>
        <w:rPr>
          <w:rFonts w:ascii="Montserrat" w:hAnsi="Montserrat" w:cs="Arial"/>
          <w:b/>
        </w:rPr>
      </w:pPr>
      <w:r w:rsidRPr="00991EB1">
        <w:rPr>
          <w:rFonts w:ascii="Montserrat" w:hAnsi="Montserrat" w:cs="Arial"/>
          <w:b/>
        </w:rPr>
        <w:t>Monto total con letra</w:t>
      </w:r>
    </w:p>
    <w:p w14:paraId="1EF2FF15" w14:textId="77777777" w:rsidR="00BF05F5" w:rsidRPr="00991EB1" w:rsidRDefault="00BF05F5" w:rsidP="00BF05F5">
      <w:pPr>
        <w:spacing w:after="0" w:line="240" w:lineRule="auto"/>
        <w:jc w:val="both"/>
        <w:rPr>
          <w:rFonts w:ascii="Montserrat" w:hAnsi="Montserrat" w:cs="Arial"/>
          <w:b/>
        </w:rPr>
      </w:pPr>
      <w:r w:rsidRPr="00991EB1">
        <w:rPr>
          <w:rFonts w:ascii="Montserrat" w:hAnsi="Montserrat" w:cs="Arial"/>
          <w:b/>
        </w:rPr>
        <w:t>Moneda nacional</w:t>
      </w:r>
    </w:p>
    <w:p w14:paraId="6B30895D" w14:textId="362F2403" w:rsidR="00BF05F5" w:rsidRPr="00991EB1" w:rsidRDefault="00CF7FAD" w:rsidP="00BF05F5">
      <w:pPr>
        <w:spacing w:after="0" w:line="240" w:lineRule="auto"/>
        <w:jc w:val="both"/>
        <w:rPr>
          <w:rFonts w:ascii="Montserrat" w:hAnsi="Montserrat" w:cs="Arial"/>
          <w:b/>
        </w:rPr>
      </w:pPr>
      <w:r w:rsidRPr="00991EB1">
        <w:rPr>
          <w:rFonts w:ascii="Montserrat" w:hAnsi="Montserrat" w:cs="Arial"/>
          <w:b/>
        </w:rPr>
        <w:t xml:space="preserve">El porcentaje de gasto de administración es fijo </w:t>
      </w:r>
      <w:r w:rsidR="00BF05F5" w:rsidRPr="00991EB1">
        <w:rPr>
          <w:rFonts w:ascii="Montserrat" w:hAnsi="Montserrat" w:cs="Arial"/>
          <w:b/>
        </w:rPr>
        <w:t>e incondicionados durante la vigencia del contrato.</w:t>
      </w:r>
    </w:p>
    <w:p w14:paraId="4012B297" w14:textId="77777777" w:rsidR="00BF05F5" w:rsidRPr="00991EB1" w:rsidRDefault="00BF05F5" w:rsidP="00BF05F5">
      <w:pPr>
        <w:spacing w:after="0" w:line="240" w:lineRule="auto"/>
        <w:jc w:val="both"/>
        <w:rPr>
          <w:rFonts w:ascii="Montserrat" w:hAnsi="Montserrat" w:cs="Arial"/>
          <w:b/>
        </w:rPr>
      </w:pPr>
    </w:p>
    <w:p w14:paraId="285A23CC" w14:textId="77777777" w:rsidR="00BF05F5" w:rsidRPr="00991EB1" w:rsidRDefault="00BF05F5" w:rsidP="00BF05F5">
      <w:pPr>
        <w:spacing w:after="0" w:line="240" w:lineRule="auto"/>
        <w:jc w:val="center"/>
        <w:rPr>
          <w:rFonts w:ascii="Montserrat" w:hAnsi="Montserrat" w:cs="Arial"/>
          <w:u w:val="single"/>
        </w:rPr>
      </w:pPr>
      <w:r w:rsidRPr="00991EB1">
        <w:rPr>
          <w:rFonts w:ascii="Montserrat" w:hAnsi="Montserrat" w:cs="Arial"/>
          <w:u w:val="single"/>
        </w:rPr>
        <w:t>NOMBRE Y FIRMA DEL REPRESENTANTE LEGAL</w:t>
      </w:r>
    </w:p>
    <w:p w14:paraId="251C13E4" w14:textId="77777777" w:rsidR="00BF05F5" w:rsidRPr="00991EB1" w:rsidRDefault="00BF05F5" w:rsidP="002E166E">
      <w:pPr>
        <w:spacing w:after="0" w:line="240" w:lineRule="auto"/>
        <w:jc w:val="center"/>
        <w:rPr>
          <w:rFonts w:ascii="Montserrat" w:hAnsi="Montserrat"/>
          <w:b/>
        </w:rPr>
      </w:pPr>
    </w:p>
    <w:p w14:paraId="4133CFF2" w14:textId="77777777" w:rsidR="002E166E" w:rsidRPr="00991EB1" w:rsidRDefault="000530CF" w:rsidP="00BF05F5">
      <w:pPr>
        <w:spacing w:after="0" w:line="240" w:lineRule="auto"/>
        <w:rPr>
          <w:rFonts w:ascii="Montserrat" w:hAnsi="Montserrat"/>
          <w:b/>
        </w:rPr>
      </w:pPr>
      <w:r w:rsidRPr="00991EB1">
        <w:rPr>
          <w:rFonts w:ascii="Montserrat" w:hAnsi="Montserrat"/>
          <w:b/>
        </w:rPr>
        <w:br w:type="page"/>
      </w:r>
    </w:p>
    <w:p w14:paraId="7BBD40A4" w14:textId="77777777" w:rsidR="00B40190" w:rsidRPr="00991EB1" w:rsidRDefault="00B40190" w:rsidP="00F25DF8">
      <w:pPr>
        <w:pStyle w:val="Ttulo3"/>
        <w:rPr>
          <w:rFonts w:ascii="Montserrat" w:hAnsi="Montserrat" w:cs="Arial"/>
          <w:sz w:val="22"/>
          <w:szCs w:val="22"/>
        </w:rPr>
      </w:pPr>
      <w:bookmarkStart w:id="160" w:name="_Toc58416159"/>
      <w:r w:rsidRPr="00991EB1">
        <w:rPr>
          <w:rFonts w:ascii="Montserrat" w:hAnsi="Montserrat" w:cs="Arial"/>
          <w:sz w:val="22"/>
          <w:szCs w:val="22"/>
        </w:rPr>
        <w:t>ANEXO 7</w:t>
      </w:r>
      <w:bookmarkEnd w:id="160"/>
    </w:p>
    <w:p w14:paraId="2665C998" w14:textId="77777777" w:rsidR="00AA4F01" w:rsidRPr="00991EB1" w:rsidRDefault="00AA4F01" w:rsidP="00F25DF8">
      <w:pPr>
        <w:pStyle w:val="Ttulo3"/>
        <w:rPr>
          <w:rFonts w:ascii="Montserrat" w:hAnsi="Montserrat" w:cs="Arial"/>
          <w:sz w:val="22"/>
          <w:szCs w:val="22"/>
        </w:rPr>
      </w:pPr>
    </w:p>
    <w:p w14:paraId="29F382FE" w14:textId="77777777" w:rsidR="00B40190" w:rsidRPr="00991EB1" w:rsidRDefault="00B40190" w:rsidP="00F25DF8">
      <w:pPr>
        <w:pStyle w:val="Ttulo3"/>
        <w:rPr>
          <w:rFonts w:ascii="Montserrat" w:hAnsi="Montserrat" w:cs="Arial"/>
          <w:sz w:val="22"/>
          <w:szCs w:val="22"/>
        </w:rPr>
      </w:pPr>
      <w:bookmarkStart w:id="161" w:name="_Toc58416160"/>
      <w:r w:rsidRPr="00991EB1">
        <w:rPr>
          <w:rFonts w:ascii="Montserrat" w:hAnsi="Montserrat" w:cs="Arial"/>
          <w:sz w:val="22"/>
          <w:szCs w:val="22"/>
        </w:rPr>
        <w:t>ESCRITO BAJO PROTESTA DE DECIR VERDAD DE NO ENCONTRARSE EN ALGUNO DE LOS SUPUESTOS DE LOS ARTÍCULOS 50 Y 60 DE LA LEY.</w:t>
      </w:r>
      <w:bookmarkEnd w:id="161"/>
    </w:p>
    <w:p w14:paraId="7DF51BA4" w14:textId="77777777" w:rsidR="00B40190" w:rsidRPr="00991EB1" w:rsidRDefault="00B40190" w:rsidP="00F25DF8">
      <w:pPr>
        <w:spacing w:after="0" w:line="240" w:lineRule="auto"/>
        <w:jc w:val="center"/>
        <w:rPr>
          <w:rFonts w:ascii="Montserrat" w:hAnsi="Montserrat" w:cs="Arial"/>
          <w:b/>
          <w:bCs/>
          <w:lang w:val="pt-BR"/>
        </w:rPr>
      </w:pPr>
    </w:p>
    <w:p w14:paraId="3F326CD2" w14:textId="77777777" w:rsidR="00B40190" w:rsidRPr="00991EB1" w:rsidRDefault="00B40190" w:rsidP="00B40190">
      <w:pPr>
        <w:spacing w:after="0"/>
        <w:rPr>
          <w:rFonts w:ascii="Montserrat" w:hAnsi="Montserrat" w:cs="Arial"/>
          <w:b/>
          <w:bCs/>
          <w:sz w:val="10"/>
          <w:szCs w:val="10"/>
          <w:lang w:val="pt-BR"/>
        </w:rPr>
      </w:pPr>
    </w:p>
    <w:p w14:paraId="0C859314" w14:textId="77777777" w:rsidR="00B40190" w:rsidRPr="00991EB1" w:rsidRDefault="00B40190" w:rsidP="00B40190">
      <w:pPr>
        <w:jc w:val="right"/>
        <w:rPr>
          <w:rFonts w:ascii="Montserrat" w:hAnsi="Montserrat" w:cs="Arial"/>
          <w:bCs/>
        </w:rPr>
      </w:pPr>
      <w:r w:rsidRPr="00991EB1">
        <w:rPr>
          <w:rFonts w:ascii="Montserrat" w:hAnsi="Montserrat" w:cs="Arial"/>
          <w:bCs/>
        </w:rPr>
        <w:t>Ciudad de México, a__ de ____________ de 20</w:t>
      </w:r>
      <w:r w:rsidR="004F4927" w:rsidRPr="00991EB1">
        <w:rPr>
          <w:rFonts w:ascii="Montserrat" w:hAnsi="Montserrat" w:cs="Arial"/>
          <w:bCs/>
        </w:rPr>
        <w:t>20</w:t>
      </w:r>
      <w:r w:rsidRPr="00991EB1">
        <w:rPr>
          <w:rFonts w:ascii="Montserrat" w:hAnsi="Montserrat" w:cs="Arial"/>
          <w:bCs/>
        </w:rPr>
        <w:t>.</w:t>
      </w:r>
    </w:p>
    <w:p w14:paraId="7B68111F" w14:textId="77777777" w:rsidR="00B40190" w:rsidRPr="00991EB1" w:rsidRDefault="00B40190" w:rsidP="00B40190">
      <w:pPr>
        <w:spacing w:after="0"/>
        <w:jc w:val="both"/>
        <w:rPr>
          <w:rFonts w:ascii="Montserrat" w:hAnsi="Montserrat" w:cs="Arial"/>
          <w:bCs/>
          <w:sz w:val="10"/>
          <w:szCs w:val="10"/>
        </w:rPr>
      </w:pPr>
    </w:p>
    <w:p w14:paraId="6265CE91"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TELECOMUNICACIONES DE MÉXICO</w:t>
      </w:r>
    </w:p>
    <w:p w14:paraId="76B277B3"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DIRECCIÓN DE ADMINISTRACIÓN</w:t>
      </w:r>
    </w:p>
    <w:p w14:paraId="37A704DD"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SUBDIRECCIÓN DE RECURSOS MATERIALES Y SERVICIOS GENERALES</w:t>
      </w:r>
    </w:p>
    <w:p w14:paraId="1D726F6C"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lang w:val="pt-BR"/>
        </w:rPr>
        <w:t xml:space="preserve">GERENCIA DE </w:t>
      </w:r>
      <w:r w:rsidRPr="00991EB1">
        <w:rPr>
          <w:rFonts w:ascii="Montserrat" w:hAnsi="Montserrat" w:cs="Arial"/>
          <w:bCs/>
        </w:rPr>
        <w:t>ADQUISICIONES</w:t>
      </w:r>
    </w:p>
    <w:p w14:paraId="4A29539B" w14:textId="77777777" w:rsidR="00B40190" w:rsidRPr="00991EB1" w:rsidRDefault="00B40190" w:rsidP="00B40190">
      <w:pPr>
        <w:spacing w:after="0" w:line="240" w:lineRule="auto"/>
        <w:jc w:val="both"/>
        <w:rPr>
          <w:rFonts w:ascii="Montserrat" w:hAnsi="Montserrat" w:cs="Arial"/>
          <w:bCs/>
          <w:lang w:val="pt-BR"/>
        </w:rPr>
      </w:pPr>
      <w:r w:rsidRPr="00991EB1">
        <w:rPr>
          <w:rFonts w:ascii="Montserrat" w:hAnsi="Montserrat" w:cs="Arial"/>
          <w:bCs/>
          <w:lang w:val="pt-BR"/>
        </w:rPr>
        <w:t>P R E S E N T E</w:t>
      </w:r>
    </w:p>
    <w:p w14:paraId="2E794530" w14:textId="77777777" w:rsidR="00B40190" w:rsidRPr="00991EB1" w:rsidRDefault="00B40190" w:rsidP="00B40190">
      <w:pPr>
        <w:spacing w:after="0"/>
        <w:jc w:val="both"/>
        <w:rPr>
          <w:rFonts w:ascii="Montserrat" w:hAnsi="Montserrat" w:cs="Arial"/>
          <w:b/>
          <w:bCs/>
          <w:sz w:val="10"/>
          <w:szCs w:val="10"/>
        </w:rPr>
      </w:pPr>
    </w:p>
    <w:p w14:paraId="7D602125" w14:textId="0CFD7DC3" w:rsidR="00B40190" w:rsidRPr="00991EB1" w:rsidRDefault="00B40190" w:rsidP="00B40190">
      <w:pPr>
        <w:spacing w:after="0"/>
        <w:jc w:val="both"/>
        <w:rPr>
          <w:rStyle w:val="nfasis"/>
          <w:rFonts w:ascii="Montserrat" w:hAnsi="Montserrat" w:cs="Arial"/>
          <w:i w:val="0"/>
          <w:iCs w:val="0"/>
        </w:rPr>
      </w:pPr>
      <w:r w:rsidRPr="00991EB1">
        <w:rPr>
          <w:rStyle w:val="nfasis"/>
          <w:rFonts w:ascii="Montserrat" w:hAnsi="Montserrat" w:cs="Arial"/>
          <w:i w:val="0"/>
        </w:rPr>
        <w:t xml:space="preserve">En relación con la </w:t>
      </w:r>
      <w:r w:rsidRPr="00991EB1">
        <w:rPr>
          <w:rFonts w:ascii="Montserrat" w:hAnsi="Montserrat" w:cs="Arial"/>
          <w:lang w:val="es-MX"/>
        </w:rPr>
        <w:t xml:space="preserve">licitación pública electrónica nacional </w:t>
      </w:r>
      <w:r w:rsidRPr="00991EB1">
        <w:rPr>
          <w:rFonts w:ascii="Montserrat" w:hAnsi="Montserrat" w:cs="Arial"/>
          <w:iCs/>
          <w:lang w:val="es-MX"/>
        </w:rPr>
        <w:t xml:space="preserve">No. </w:t>
      </w:r>
      <w:r w:rsidRPr="00991EB1">
        <w:rPr>
          <w:rFonts w:ascii="Montserrat" w:hAnsi="Montserrat" w:cs="Arial"/>
          <w:bCs/>
          <w:iCs/>
          <w:lang w:val="es-ES_tradnl"/>
        </w:rPr>
        <w:t>LA-009KCZ002-E</w:t>
      </w:r>
      <w:r w:rsidR="00103032" w:rsidRPr="00991EB1">
        <w:rPr>
          <w:rFonts w:ascii="Montserrat" w:hAnsi="Montserrat" w:cs="Arial"/>
          <w:bCs/>
          <w:iCs/>
          <w:lang w:val="es-ES_tradnl"/>
        </w:rPr>
        <w:t>41</w:t>
      </w:r>
      <w:r w:rsidRPr="00991EB1">
        <w:rPr>
          <w:rFonts w:ascii="Montserrat" w:hAnsi="Montserrat" w:cs="Arial"/>
          <w:bCs/>
          <w:iCs/>
          <w:lang w:val="es-ES_tradnl"/>
        </w:rPr>
        <w:t>-20</w:t>
      </w:r>
      <w:r w:rsidR="00BF05F5" w:rsidRPr="00991EB1">
        <w:rPr>
          <w:rFonts w:ascii="Montserrat" w:hAnsi="Montserrat" w:cs="Arial"/>
          <w:bCs/>
          <w:iCs/>
          <w:lang w:val="es-ES_tradnl"/>
        </w:rPr>
        <w:t>20</w:t>
      </w:r>
      <w:r w:rsidRPr="00991EB1">
        <w:rPr>
          <w:rStyle w:val="nfasis"/>
          <w:rFonts w:ascii="Montserrat" w:hAnsi="Montserrat" w:cs="Arial"/>
        </w:rPr>
        <w:t>, re</w:t>
      </w:r>
      <w:r w:rsidRPr="00991EB1">
        <w:rPr>
          <w:rStyle w:val="nfasis"/>
          <w:rFonts w:ascii="Montserrat" w:hAnsi="Montserrat" w:cs="Arial"/>
          <w:i w:val="0"/>
        </w:rPr>
        <w:t>lativa a la contratación de</w:t>
      </w:r>
      <w:r w:rsidRPr="00991EB1">
        <w:rPr>
          <w:rStyle w:val="nfasis"/>
          <w:rFonts w:ascii="Montserrat" w:hAnsi="Montserrat" w:cs="Arial"/>
        </w:rPr>
        <w:t xml:space="preserve"> ______________________________________________.</w:t>
      </w:r>
    </w:p>
    <w:p w14:paraId="6BE4790E" w14:textId="77777777" w:rsidR="00B40190" w:rsidRPr="00991EB1" w:rsidRDefault="00B40190" w:rsidP="00B40190">
      <w:pPr>
        <w:spacing w:after="0"/>
        <w:jc w:val="both"/>
        <w:rPr>
          <w:rFonts w:ascii="Montserrat" w:hAnsi="Montserrat" w:cs="Arial"/>
          <w:sz w:val="10"/>
          <w:szCs w:val="10"/>
        </w:rPr>
      </w:pPr>
    </w:p>
    <w:p w14:paraId="37050E97" w14:textId="77777777" w:rsidR="00B40190" w:rsidRPr="00991EB1" w:rsidRDefault="00B40190" w:rsidP="00B40190">
      <w:pPr>
        <w:spacing w:after="0"/>
        <w:jc w:val="both"/>
        <w:rPr>
          <w:rFonts w:ascii="Montserrat" w:hAnsi="Montserrat" w:cs="Arial"/>
          <w:b/>
          <w:bCs/>
        </w:rPr>
      </w:pPr>
      <w:r w:rsidRPr="00991EB1">
        <w:rPr>
          <w:rFonts w:ascii="Montserrat" w:hAnsi="Montserrat" w:cs="Arial"/>
        </w:rPr>
        <w:t>El suscrito _________________________en mi carácter de representante legal de la empresa, personalidad que acredito con el testimonio notarial no. _____ expedido por el Notario Público No. ______, comparezco a nombre de mi representada a declarar “</w:t>
      </w:r>
      <w:r w:rsidRPr="00991EB1">
        <w:rPr>
          <w:rFonts w:ascii="Montserrat" w:hAnsi="Montserrat" w:cs="Arial"/>
          <w:b/>
          <w:bCs/>
        </w:rPr>
        <w:t>bajo protesta de decir verdad</w:t>
      </w:r>
      <w:r w:rsidRPr="00991EB1">
        <w:rPr>
          <w:rFonts w:ascii="Montserrat" w:hAnsi="Montserrat" w:cs="Arial"/>
          <w:bCs/>
        </w:rPr>
        <w:t>”:</w:t>
      </w:r>
    </w:p>
    <w:p w14:paraId="580D7E1C" w14:textId="77777777" w:rsidR="00B40190" w:rsidRPr="00991EB1" w:rsidRDefault="00B40190" w:rsidP="00B40190">
      <w:pPr>
        <w:spacing w:after="0"/>
        <w:jc w:val="both"/>
        <w:rPr>
          <w:rFonts w:ascii="Montserrat" w:hAnsi="Montserrat" w:cs="Arial"/>
          <w:sz w:val="16"/>
          <w:szCs w:val="16"/>
        </w:rPr>
      </w:pPr>
    </w:p>
    <w:p w14:paraId="18ABEE69" w14:textId="77777777" w:rsidR="00B40190" w:rsidRPr="00991EB1" w:rsidRDefault="004F62D1" w:rsidP="00B40190">
      <w:pPr>
        <w:spacing w:after="0"/>
        <w:jc w:val="both"/>
        <w:rPr>
          <w:rFonts w:ascii="Montserrat" w:hAnsi="Montserrat" w:cs="Arial"/>
        </w:rPr>
      </w:pPr>
      <w:r w:rsidRPr="00991EB1">
        <w:rPr>
          <w:rFonts w:ascii="Montserrat" w:hAnsi="Montserrat" w:cs="Arial"/>
        </w:rPr>
        <w:t>Que la empresa licitante</w:t>
      </w:r>
      <w:r w:rsidR="00B40190" w:rsidRPr="00991EB1">
        <w:rPr>
          <w:rFonts w:ascii="Montserrat" w:hAnsi="Montserrat" w:cs="Arial"/>
        </w:rPr>
        <w:t>, así como ninguno de sus integrantes, nos encontramos en los supuestos que establecen los artículos 50 y 60, de la Ley de Adquisiciones, Arrendamientos y Servicios del Sector Público.</w:t>
      </w:r>
    </w:p>
    <w:p w14:paraId="16E5FDC0" w14:textId="77777777" w:rsidR="00B40190" w:rsidRPr="00991EB1" w:rsidRDefault="00B40190" w:rsidP="00B40190">
      <w:pPr>
        <w:spacing w:after="0"/>
        <w:jc w:val="both"/>
        <w:rPr>
          <w:rFonts w:ascii="Montserrat" w:hAnsi="Montserrat" w:cs="Arial"/>
          <w:sz w:val="16"/>
          <w:szCs w:val="16"/>
        </w:rPr>
      </w:pPr>
    </w:p>
    <w:p w14:paraId="10446CCB" w14:textId="77777777" w:rsidR="00B40190" w:rsidRPr="00991EB1" w:rsidRDefault="00B40190" w:rsidP="00B40190">
      <w:pPr>
        <w:spacing w:after="0"/>
        <w:jc w:val="both"/>
        <w:rPr>
          <w:rFonts w:ascii="Montserrat" w:hAnsi="Montserrat" w:cs="Arial"/>
        </w:rPr>
      </w:pPr>
      <w:r w:rsidRPr="00991EB1">
        <w:rPr>
          <w:rFonts w:ascii="Montserrat" w:hAnsi="Montserrat" w:cs="Arial"/>
        </w:rPr>
        <w:t>Mi representada se da por enterada que en caso de que la información anterior resultase falsa será causa suficiente para que opere la rescisión del contrato sin responsabilidad para Telecomunicaciones de México.</w:t>
      </w:r>
    </w:p>
    <w:p w14:paraId="2C0E6A82" w14:textId="77777777" w:rsidR="00B40190" w:rsidRPr="00991EB1" w:rsidRDefault="00B40190" w:rsidP="00B40190">
      <w:pPr>
        <w:spacing w:after="0"/>
        <w:jc w:val="both"/>
        <w:rPr>
          <w:rFonts w:ascii="Montserrat" w:hAnsi="Montserrat" w:cs="Arial"/>
          <w:sz w:val="10"/>
          <w:szCs w:val="10"/>
        </w:rPr>
      </w:pPr>
    </w:p>
    <w:p w14:paraId="4018D0FF" w14:textId="77777777" w:rsidR="00B40190" w:rsidRPr="00991EB1" w:rsidRDefault="00B40190" w:rsidP="00B40190">
      <w:pPr>
        <w:spacing w:after="0"/>
        <w:jc w:val="both"/>
        <w:rPr>
          <w:rFonts w:ascii="Montserrat" w:hAnsi="Montserrat" w:cs="Arial"/>
        </w:rPr>
      </w:pPr>
      <w:r w:rsidRPr="00991EB1">
        <w:rPr>
          <w:rFonts w:ascii="Montserrat" w:hAnsi="Montserrat" w:cs="Arial"/>
        </w:rPr>
        <w:t>Lo anterior con el objeto de dar cumplimiento a dicha disposición para los fines y efectos a que haya lugar.</w:t>
      </w:r>
    </w:p>
    <w:p w14:paraId="1316A353" w14:textId="77777777" w:rsidR="00B40190" w:rsidRPr="00991EB1" w:rsidRDefault="00B40190" w:rsidP="00B40190">
      <w:pPr>
        <w:spacing w:after="0"/>
        <w:jc w:val="both"/>
        <w:rPr>
          <w:rFonts w:ascii="Montserrat" w:hAnsi="Montserrat" w:cs="Arial"/>
          <w:sz w:val="16"/>
          <w:szCs w:val="16"/>
        </w:rPr>
      </w:pPr>
    </w:p>
    <w:p w14:paraId="66847513" w14:textId="77777777" w:rsidR="00B40190" w:rsidRPr="00991EB1" w:rsidRDefault="00B40190" w:rsidP="00B40190">
      <w:pPr>
        <w:spacing w:after="0"/>
        <w:jc w:val="center"/>
        <w:rPr>
          <w:rFonts w:ascii="Montserrat" w:hAnsi="Montserrat" w:cs="Arial"/>
          <w:b/>
          <w:bCs/>
        </w:rPr>
      </w:pPr>
      <w:r w:rsidRPr="00991EB1">
        <w:rPr>
          <w:rFonts w:ascii="Montserrat" w:hAnsi="Montserrat" w:cs="Arial"/>
          <w:b/>
          <w:bCs/>
        </w:rPr>
        <w:t>Atentamente</w:t>
      </w:r>
    </w:p>
    <w:p w14:paraId="028C5683" w14:textId="77777777" w:rsidR="00B40190" w:rsidRPr="00991EB1" w:rsidRDefault="00B40190" w:rsidP="00B40190">
      <w:pPr>
        <w:spacing w:after="0"/>
        <w:jc w:val="center"/>
        <w:rPr>
          <w:rFonts w:ascii="Montserrat" w:hAnsi="Montserrat" w:cs="Arial"/>
          <w:b/>
          <w:bCs/>
        </w:rPr>
      </w:pPr>
      <w:r w:rsidRPr="00991EB1">
        <w:rPr>
          <w:rFonts w:ascii="Montserrat" w:hAnsi="Montserrat" w:cs="Arial"/>
          <w:b/>
          <w:bCs/>
        </w:rPr>
        <w:t>_________________________________________________</w:t>
      </w:r>
    </w:p>
    <w:p w14:paraId="5CDF95B0" w14:textId="77777777" w:rsidR="00B40190" w:rsidRPr="00991EB1" w:rsidRDefault="00B40190" w:rsidP="00B40190">
      <w:pPr>
        <w:spacing w:after="0"/>
        <w:jc w:val="center"/>
        <w:rPr>
          <w:rFonts w:ascii="Montserrat" w:hAnsi="Montserrat" w:cs="Arial"/>
          <w:b/>
          <w:bCs/>
        </w:rPr>
      </w:pPr>
      <w:r w:rsidRPr="00991EB1">
        <w:rPr>
          <w:rFonts w:ascii="Montserrat" w:hAnsi="Montserrat" w:cs="Arial"/>
          <w:b/>
          <w:bCs/>
        </w:rPr>
        <w:t>Nombre, cargo y firma del representante</w:t>
      </w:r>
    </w:p>
    <w:p w14:paraId="087E6054" w14:textId="77777777" w:rsidR="00F25DF8" w:rsidRPr="00991EB1" w:rsidRDefault="00B40190" w:rsidP="00487E48">
      <w:pPr>
        <w:pStyle w:val="Ttulo3"/>
        <w:rPr>
          <w:rFonts w:ascii="Montserrat" w:hAnsi="Montserrat"/>
          <w:b w:val="0"/>
          <w:sz w:val="22"/>
          <w:szCs w:val="22"/>
        </w:rPr>
      </w:pPr>
      <w:r w:rsidRPr="00991EB1">
        <w:rPr>
          <w:rFonts w:ascii="Montserrat" w:hAnsi="Montserrat"/>
        </w:rPr>
        <w:br w:type="page"/>
      </w:r>
    </w:p>
    <w:p w14:paraId="73422365" w14:textId="77777777" w:rsidR="00B40190" w:rsidRPr="00991EB1" w:rsidRDefault="00B40190" w:rsidP="00487E48">
      <w:pPr>
        <w:pStyle w:val="Ttulo3"/>
        <w:rPr>
          <w:rFonts w:ascii="Montserrat" w:hAnsi="Montserrat" w:cs="Arial"/>
          <w:sz w:val="22"/>
          <w:szCs w:val="22"/>
        </w:rPr>
      </w:pPr>
      <w:bookmarkStart w:id="162" w:name="_Toc58416161"/>
      <w:r w:rsidRPr="00991EB1">
        <w:rPr>
          <w:rFonts w:ascii="Montserrat" w:hAnsi="Montserrat" w:cs="Arial"/>
          <w:sz w:val="22"/>
          <w:szCs w:val="22"/>
        </w:rPr>
        <w:t>ANEXO 8</w:t>
      </w:r>
      <w:bookmarkEnd w:id="162"/>
    </w:p>
    <w:p w14:paraId="4B54D253" w14:textId="77777777" w:rsidR="00B40190" w:rsidRPr="00991EB1" w:rsidRDefault="00B40190" w:rsidP="00487E48">
      <w:pPr>
        <w:spacing w:after="0" w:line="240" w:lineRule="auto"/>
        <w:jc w:val="center"/>
        <w:rPr>
          <w:rFonts w:ascii="Montserrat" w:hAnsi="Montserrat" w:cs="Arial"/>
          <w:bCs/>
        </w:rPr>
      </w:pPr>
    </w:p>
    <w:p w14:paraId="1015A514" w14:textId="77777777" w:rsidR="00B40190" w:rsidRPr="00991EB1" w:rsidRDefault="00B40190" w:rsidP="00487E48">
      <w:pPr>
        <w:pStyle w:val="Ttulo3"/>
        <w:rPr>
          <w:rFonts w:ascii="Montserrat" w:hAnsi="Montserrat" w:cs="Arial"/>
          <w:sz w:val="22"/>
          <w:szCs w:val="22"/>
        </w:rPr>
      </w:pPr>
      <w:bookmarkStart w:id="163" w:name="_Toc58416162"/>
      <w:r w:rsidRPr="00991EB1">
        <w:rPr>
          <w:rFonts w:ascii="Montserrat" w:hAnsi="Montserrat" w:cs="Arial"/>
          <w:sz w:val="22"/>
          <w:szCs w:val="22"/>
        </w:rPr>
        <w:t>FORMATO DE DECLARACIÓN DE INTEGRIDAD</w:t>
      </w:r>
      <w:bookmarkEnd w:id="163"/>
    </w:p>
    <w:p w14:paraId="296AAB76" w14:textId="77777777" w:rsidR="00B40190" w:rsidRPr="00991EB1" w:rsidRDefault="00B40190" w:rsidP="00B40190">
      <w:pPr>
        <w:jc w:val="center"/>
        <w:rPr>
          <w:rFonts w:ascii="Montserrat" w:hAnsi="Montserrat" w:cs="Arial"/>
          <w:bCs/>
          <w:szCs w:val="16"/>
          <w:lang w:val="pt-BR"/>
        </w:rPr>
      </w:pPr>
    </w:p>
    <w:p w14:paraId="7C40945F" w14:textId="77777777" w:rsidR="00B40190" w:rsidRPr="00991EB1" w:rsidRDefault="00B40190" w:rsidP="00B40190">
      <w:pPr>
        <w:jc w:val="right"/>
        <w:rPr>
          <w:rFonts w:ascii="Montserrat" w:hAnsi="Montserrat" w:cs="Arial"/>
          <w:bCs/>
        </w:rPr>
      </w:pPr>
      <w:r w:rsidRPr="00991EB1">
        <w:rPr>
          <w:rFonts w:ascii="Montserrat" w:hAnsi="Montserrat" w:cs="Arial"/>
          <w:bCs/>
        </w:rPr>
        <w:t>Ciudad de México a__ de ____________ de 20</w:t>
      </w:r>
      <w:r w:rsidR="004F4927" w:rsidRPr="00991EB1">
        <w:rPr>
          <w:rFonts w:ascii="Montserrat" w:hAnsi="Montserrat" w:cs="Arial"/>
          <w:bCs/>
        </w:rPr>
        <w:t>20</w:t>
      </w:r>
      <w:r w:rsidRPr="00991EB1">
        <w:rPr>
          <w:rFonts w:ascii="Montserrat" w:hAnsi="Montserrat" w:cs="Arial"/>
          <w:bCs/>
        </w:rPr>
        <w:t>.</w:t>
      </w:r>
    </w:p>
    <w:p w14:paraId="5488FDCA" w14:textId="77777777" w:rsidR="00B40190" w:rsidRPr="00991EB1" w:rsidRDefault="00B40190" w:rsidP="00B40190">
      <w:pPr>
        <w:spacing w:after="0"/>
        <w:jc w:val="both"/>
        <w:rPr>
          <w:rFonts w:ascii="Montserrat" w:hAnsi="Montserrat" w:cs="Arial"/>
          <w:bCs/>
          <w:sz w:val="16"/>
          <w:szCs w:val="16"/>
        </w:rPr>
      </w:pPr>
    </w:p>
    <w:p w14:paraId="267D2333"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TELECOMUNICACIONES DE MÉXICO</w:t>
      </w:r>
    </w:p>
    <w:p w14:paraId="29BC15D3"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 xml:space="preserve">DIRECCIÓN DE ADMINISTRACIÓN </w:t>
      </w:r>
    </w:p>
    <w:p w14:paraId="2F9DFF45"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SUBDIRECCIÓN DE RECURSOS MATERIALES Y SERVICIOS GENERALES</w:t>
      </w:r>
    </w:p>
    <w:p w14:paraId="5B56B5B5"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lang w:val="pt-BR"/>
        </w:rPr>
        <w:t xml:space="preserve">GERENCIA DE </w:t>
      </w:r>
      <w:r w:rsidRPr="00991EB1">
        <w:rPr>
          <w:rFonts w:ascii="Montserrat" w:hAnsi="Montserrat" w:cs="Arial"/>
          <w:bCs/>
        </w:rPr>
        <w:t>ADQUISICIONES</w:t>
      </w:r>
    </w:p>
    <w:p w14:paraId="2885D113" w14:textId="77777777" w:rsidR="00B40190" w:rsidRPr="00991EB1" w:rsidRDefault="00B40190" w:rsidP="00B40190">
      <w:pPr>
        <w:spacing w:after="0" w:line="240" w:lineRule="auto"/>
        <w:jc w:val="both"/>
        <w:rPr>
          <w:rFonts w:ascii="Montserrat" w:hAnsi="Montserrat" w:cs="Arial"/>
          <w:bCs/>
          <w:lang w:val="pt-BR"/>
        </w:rPr>
      </w:pPr>
      <w:r w:rsidRPr="00991EB1">
        <w:rPr>
          <w:rFonts w:ascii="Montserrat" w:hAnsi="Montserrat" w:cs="Arial"/>
          <w:bCs/>
          <w:lang w:val="pt-BR"/>
        </w:rPr>
        <w:t>P R E S E N T E</w:t>
      </w:r>
    </w:p>
    <w:p w14:paraId="30B28418" w14:textId="77777777" w:rsidR="00B40190" w:rsidRPr="00991EB1" w:rsidRDefault="00B40190" w:rsidP="00B40190">
      <w:pPr>
        <w:spacing w:after="0"/>
        <w:jc w:val="both"/>
        <w:rPr>
          <w:rFonts w:ascii="Montserrat" w:hAnsi="Montserrat" w:cs="Arial"/>
          <w:bCs/>
          <w:sz w:val="16"/>
          <w:szCs w:val="16"/>
          <w:lang w:val="pt-BR"/>
        </w:rPr>
      </w:pPr>
    </w:p>
    <w:p w14:paraId="4B825D6B" w14:textId="1210D1D4" w:rsidR="00B40190" w:rsidRPr="00991EB1" w:rsidRDefault="00B40190" w:rsidP="00B40190">
      <w:pPr>
        <w:jc w:val="both"/>
        <w:rPr>
          <w:rFonts w:ascii="Montserrat" w:hAnsi="Montserrat" w:cs="Arial"/>
          <w:bCs/>
        </w:rPr>
      </w:pPr>
      <w:r w:rsidRPr="00991EB1">
        <w:rPr>
          <w:rFonts w:ascii="Montserrat" w:hAnsi="Montserrat" w:cs="Arial"/>
          <w:bCs/>
        </w:rPr>
        <w:t xml:space="preserve">Convocatoria a la </w:t>
      </w:r>
      <w:r w:rsidRPr="00991EB1">
        <w:rPr>
          <w:rFonts w:ascii="Montserrat" w:hAnsi="Montserrat" w:cs="Arial"/>
          <w:lang w:val="es-MX"/>
        </w:rPr>
        <w:t xml:space="preserve">licitación pública electrónica nacional </w:t>
      </w:r>
      <w:r w:rsidRPr="00991EB1">
        <w:rPr>
          <w:rFonts w:ascii="Montserrat" w:hAnsi="Montserrat" w:cs="Arial"/>
          <w:bCs/>
          <w:lang w:val="es-MX"/>
        </w:rPr>
        <w:t xml:space="preserve">No. </w:t>
      </w:r>
      <w:r w:rsidRPr="00991EB1">
        <w:rPr>
          <w:rFonts w:ascii="Montserrat" w:hAnsi="Montserrat" w:cs="Arial"/>
          <w:bCs/>
          <w:lang w:val="es-ES_tradnl"/>
        </w:rPr>
        <w:t>LA-009KCZ002-E</w:t>
      </w:r>
      <w:r w:rsidR="00103032" w:rsidRPr="00991EB1">
        <w:rPr>
          <w:rFonts w:ascii="Montserrat" w:hAnsi="Montserrat" w:cs="Arial"/>
          <w:bCs/>
          <w:lang w:val="es-ES_tradnl"/>
        </w:rPr>
        <w:t>41</w:t>
      </w:r>
      <w:r w:rsidRPr="00991EB1">
        <w:rPr>
          <w:rFonts w:ascii="Montserrat" w:hAnsi="Montserrat" w:cs="Arial"/>
          <w:bCs/>
          <w:lang w:val="es-ES_tradnl"/>
        </w:rPr>
        <w:t>-20</w:t>
      </w:r>
      <w:r w:rsidR="00BF05F5" w:rsidRPr="00991EB1">
        <w:rPr>
          <w:rFonts w:ascii="Montserrat" w:hAnsi="Montserrat" w:cs="Arial"/>
          <w:bCs/>
          <w:lang w:val="es-ES_tradnl"/>
        </w:rPr>
        <w:t>20</w:t>
      </w:r>
      <w:r w:rsidRPr="00991EB1">
        <w:rPr>
          <w:rFonts w:ascii="Montserrat" w:hAnsi="Montserrat" w:cs="Arial"/>
          <w:bCs/>
          <w:lang w:val="es-MX"/>
        </w:rPr>
        <w:t xml:space="preserve">, </w:t>
      </w:r>
      <w:r w:rsidRPr="00991EB1">
        <w:rPr>
          <w:rFonts w:ascii="Montserrat" w:hAnsi="Montserrat" w:cs="Arial"/>
          <w:bCs/>
        </w:rPr>
        <w:t xml:space="preserve">para la contratación de________________________, presentando ofertas en las opciones indicadas en la convocatoria. </w:t>
      </w:r>
    </w:p>
    <w:p w14:paraId="63469D66" w14:textId="77777777" w:rsidR="00B40190" w:rsidRPr="00991EB1" w:rsidRDefault="00B40190" w:rsidP="00B40190">
      <w:pPr>
        <w:spacing w:after="0"/>
        <w:jc w:val="both"/>
        <w:rPr>
          <w:rFonts w:ascii="Montserrat" w:hAnsi="Montserrat" w:cs="Arial"/>
          <w:bCs/>
          <w:sz w:val="16"/>
          <w:szCs w:val="16"/>
        </w:rPr>
      </w:pPr>
    </w:p>
    <w:p w14:paraId="27112F7E" w14:textId="77777777" w:rsidR="00B40190" w:rsidRPr="00991EB1" w:rsidRDefault="00B40190" w:rsidP="00B40190">
      <w:pPr>
        <w:jc w:val="both"/>
        <w:rPr>
          <w:rFonts w:ascii="Montserrat" w:hAnsi="Montserrat" w:cs="Arial"/>
          <w:bCs/>
        </w:rPr>
      </w:pPr>
      <w:r w:rsidRPr="00991EB1">
        <w:rPr>
          <w:rFonts w:ascii="Montserrat" w:hAnsi="Montserrat" w:cs="Arial"/>
          <w:bCs/>
        </w:rPr>
        <w:t xml:space="preserve">Por medio de la presente, me permito manifestar bajo protesta de decir verdad, que la empresa que represento ______________________ y el que suscribe, nos comprometemos que por sí mismos o a través de interpósita persona, nos abstendremos de adoptar conductas para que la convocante o sus Servidores Públicos, induzcan o alteren las evaluaciones de las proposiciones, el resultado del procedimiento u otros aspectos que otorguen condiciones más ventajosas con relación a los demás participantes. </w:t>
      </w:r>
    </w:p>
    <w:p w14:paraId="5957BBA8" w14:textId="77777777" w:rsidR="00B40190" w:rsidRPr="00991EB1" w:rsidRDefault="00B40190" w:rsidP="00B40190">
      <w:pPr>
        <w:spacing w:after="0"/>
        <w:jc w:val="both"/>
        <w:rPr>
          <w:rFonts w:ascii="Montserrat" w:hAnsi="Montserrat" w:cs="Arial"/>
          <w:bCs/>
          <w:sz w:val="16"/>
          <w:szCs w:val="16"/>
        </w:rPr>
      </w:pPr>
    </w:p>
    <w:p w14:paraId="15C6EF6E" w14:textId="77777777" w:rsidR="00B40190" w:rsidRPr="00991EB1" w:rsidRDefault="00B40190" w:rsidP="00B40190">
      <w:pPr>
        <w:jc w:val="center"/>
        <w:rPr>
          <w:rFonts w:ascii="Montserrat" w:hAnsi="Montserrat" w:cs="Arial"/>
          <w:bCs/>
          <w:lang w:val="pt-BR"/>
        </w:rPr>
      </w:pPr>
      <w:r w:rsidRPr="00991EB1">
        <w:rPr>
          <w:rFonts w:ascii="Montserrat" w:hAnsi="Montserrat" w:cs="Arial"/>
          <w:bCs/>
          <w:lang w:val="pt-BR"/>
        </w:rPr>
        <w:t>A T E N T A M E N T E</w:t>
      </w:r>
    </w:p>
    <w:p w14:paraId="0BDC08CF" w14:textId="77777777" w:rsidR="00B40190" w:rsidRPr="00991EB1" w:rsidRDefault="00B40190" w:rsidP="00B40190">
      <w:pPr>
        <w:jc w:val="center"/>
        <w:rPr>
          <w:rFonts w:ascii="Montserrat" w:hAnsi="Montserrat" w:cs="Arial"/>
          <w:bCs/>
          <w:sz w:val="16"/>
          <w:szCs w:val="16"/>
          <w:lang w:val="pt-BR"/>
        </w:rPr>
      </w:pPr>
    </w:p>
    <w:p w14:paraId="134AA95F" w14:textId="77777777" w:rsidR="00B40190" w:rsidRPr="00991EB1" w:rsidRDefault="00B40190" w:rsidP="00B40190">
      <w:pPr>
        <w:jc w:val="center"/>
        <w:rPr>
          <w:rFonts w:ascii="Montserrat" w:hAnsi="Montserrat" w:cs="Arial"/>
          <w:bCs/>
        </w:rPr>
      </w:pPr>
      <w:r w:rsidRPr="00991EB1">
        <w:rPr>
          <w:rFonts w:ascii="Montserrat" w:hAnsi="Montserrat" w:cs="Arial"/>
          <w:bCs/>
        </w:rPr>
        <w:t>REPRESENTANTE LEGAL</w:t>
      </w:r>
    </w:p>
    <w:p w14:paraId="32504F85" w14:textId="77777777" w:rsidR="00B40190" w:rsidRPr="00991EB1" w:rsidRDefault="00B40190" w:rsidP="00B40190">
      <w:pPr>
        <w:jc w:val="center"/>
        <w:rPr>
          <w:rFonts w:ascii="Montserrat" w:hAnsi="Montserrat" w:cs="Arial"/>
          <w:bCs/>
          <w:sz w:val="16"/>
          <w:szCs w:val="16"/>
        </w:rPr>
      </w:pPr>
    </w:p>
    <w:p w14:paraId="4E076906" w14:textId="77777777" w:rsidR="00B40190" w:rsidRPr="00991EB1" w:rsidRDefault="00B40190" w:rsidP="00B40190">
      <w:pPr>
        <w:jc w:val="both"/>
        <w:rPr>
          <w:rFonts w:ascii="Montserrat" w:hAnsi="Montserrat" w:cs="Arial"/>
          <w:bCs/>
        </w:rPr>
      </w:pPr>
      <w:r w:rsidRPr="00991EB1">
        <w:rPr>
          <w:rFonts w:ascii="Montserrat" w:hAnsi="Montserrat" w:cs="Arial"/>
          <w:bCs/>
        </w:rPr>
        <w:t>Nota: El presente formato podrá ser reproducido por cada licitante, debiendo respetar su contenido, preferentemente, en el orden indicado.</w:t>
      </w:r>
    </w:p>
    <w:p w14:paraId="0D54DE81" w14:textId="77777777" w:rsidR="00B40190" w:rsidRPr="00991EB1" w:rsidRDefault="000530CF" w:rsidP="000530CF">
      <w:pPr>
        <w:jc w:val="center"/>
        <w:rPr>
          <w:rFonts w:ascii="Montserrat" w:hAnsi="Montserrat" w:cs="Arial"/>
          <w:b/>
        </w:rPr>
      </w:pPr>
      <w:r w:rsidRPr="00991EB1">
        <w:rPr>
          <w:rFonts w:ascii="Montserrat" w:hAnsi="Montserrat" w:cs="Arial"/>
          <w:bCs/>
        </w:rPr>
        <w:br w:type="page"/>
      </w:r>
    </w:p>
    <w:p w14:paraId="0BE8ADBE" w14:textId="77777777" w:rsidR="00B40190" w:rsidRPr="00991EB1" w:rsidRDefault="00B40190" w:rsidP="00B40190">
      <w:pPr>
        <w:pStyle w:val="Ttulo3"/>
        <w:rPr>
          <w:rFonts w:ascii="Montserrat" w:hAnsi="Montserrat" w:cs="Arial"/>
          <w:sz w:val="22"/>
          <w:szCs w:val="22"/>
        </w:rPr>
      </w:pPr>
      <w:bookmarkStart w:id="164" w:name="_Toc58416163"/>
      <w:r w:rsidRPr="00991EB1">
        <w:rPr>
          <w:rFonts w:ascii="Montserrat" w:hAnsi="Montserrat" w:cs="Arial"/>
          <w:sz w:val="22"/>
          <w:szCs w:val="22"/>
        </w:rPr>
        <w:t>ANEXO 9</w:t>
      </w:r>
      <w:bookmarkEnd w:id="164"/>
    </w:p>
    <w:p w14:paraId="785E124F" w14:textId="77777777" w:rsidR="00B40190" w:rsidRPr="00991EB1" w:rsidRDefault="00B40190" w:rsidP="00B40190">
      <w:pPr>
        <w:pStyle w:val="Ttulo3"/>
        <w:rPr>
          <w:rFonts w:ascii="Montserrat" w:hAnsi="Montserrat" w:cs="Arial"/>
          <w:b w:val="0"/>
          <w:sz w:val="22"/>
          <w:szCs w:val="22"/>
        </w:rPr>
      </w:pPr>
    </w:p>
    <w:p w14:paraId="4BF15B0F" w14:textId="77777777" w:rsidR="00B40190" w:rsidRPr="00991EB1" w:rsidRDefault="00B40190" w:rsidP="00B40190">
      <w:pPr>
        <w:pStyle w:val="Ttulo3"/>
        <w:rPr>
          <w:rFonts w:ascii="Montserrat" w:hAnsi="Montserrat" w:cs="Arial"/>
          <w:b w:val="0"/>
          <w:bCs w:val="0"/>
          <w:sz w:val="22"/>
          <w:szCs w:val="22"/>
        </w:rPr>
      </w:pPr>
      <w:bookmarkStart w:id="165" w:name="_Toc58416164"/>
      <w:r w:rsidRPr="00991EB1">
        <w:rPr>
          <w:rFonts w:ascii="Montserrat" w:hAnsi="Montserrat" w:cs="Arial"/>
          <w:sz w:val="22"/>
          <w:szCs w:val="22"/>
        </w:rPr>
        <w:t>SOLICITUD DE ACLARACIÓN AL CONTENIDO DE LA CONVOCATORIA</w:t>
      </w:r>
      <w:r w:rsidRPr="00991EB1">
        <w:rPr>
          <w:rFonts w:ascii="Montserrat" w:hAnsi="Montserrat" w:cs="Arial"/>
          <w:b w:val="0"/>
          <w:bCs w:val="0"/>
          <w:sz w:val="22"/>
          <w:szCs w:val="22"/>
        </w:rPr>
        <w:t>.</w:t>
      </w:r>
      <w:bookmarkEnd w:id="165"/>
    </w:p>
    <w:p w14:paraId="053F19C2" w14:textId="77777777" w:rsidR="00B40190" w:rsidRPr="00991EB1" w:rsidRDefault="00B40190" w:rsidP="00B40190">
      <w:pPr>
        <w:rPr>
          <w:rFonts w:ascii="Montserrat" w:hAnsi="Montserrat" w:cs="Arial"/>
        </w:rPr>
      </w:pPr>
    </w:p>
    <w:p w14:paraId="60CBC9A4" w14:textId="15440262" w:rsidR="00B40190" w:rsidRPr="00991EB1" w:rsidRDefault="00B01FCE" w:rsidP="00B40190">
      <w:pPr>
        <w:pStyle w:val="BodyText31"/>
        <w:rPr>
          <w:rFonts w:ascii="Montserrat" w:hAnsi="Montserrat"/>
          <w:bCs/>
          <w:iCs/>
        </w:rPr>
      </w:pPr>
      <w:r>
        <w:rPr>
          <w:rFonts w:ascii="Montserrat" w:hAnsi="Montserrat"/>
        </w:rPr>
        <w:t>L</w:t>
      </w:r>
      <w:r w:rsidR="00B40190" w:rsidRPr="00991EB1">
        <w:rPr>
          <w:rFonts w:ascii="Montserrat" w:hAnsi="Montserrat"/>
          <w:lang w:val="es-MX"/>
        </w:rPr>
        <w:t xml:space="preserve">icitación pública electrónica nacional </w:t>
      </w:r>
      <w:r w:rsidR="00B40190" w:rsidRPr="00991EB1">
        <w:rPr>
          <w:rFonts w:ascii="Montserrat" w:hAnsi="Montserrat"/>
          <w:sz w:val="22"/>
          <w:szCs w:val="22"/>
        </w:rPr>
        <w:t xml:space="preserve">No. </w:t>
      </w:r>
      <w:r w:rsidR="00B40190" w:rsidRPr="00991EB1">
        <w:rPr>
          <w:rFonts w:ascii="Montserrat" w:hAnsi="Montserrat"/>
          <w:bCs/>
          <w:iCs/>
        </w:rPr>
        <w:t>LA-009KCZ002-E</w:t>
      </w:r>
      <w:r w:rsidR="00103032" w:rsidRPr="00991EB1">
        <w:rPr>
          <w:rFonts w:ascii="Montserrat" w:hAnsi="Montserrat"/>
          <w:bCs/>
          <w:iCs/>
        </w:rPr>
        <w:t>41</w:t>
      </w:r>
      <w:r w:rsidR="00B40190" w:rsidRPr="00991EB1">
        <w:rPr>
          <w:rFonts w:ascii="Montserrat" w:hAnsi="Montserrat"/>
          <w:bCs/>
          <w:iCs/>
        </w:rPr>
        <w:t>-20</w:t>
      </w:r>
      <w:r w:rsidR="00BF05F5" w:rsidRPr="00991EB1">
        <w:rPr>
          <w:rFonts w:ascii="Montserrat" w:hAnsi="Montserrat"/>
          <w:bCs/>
          <w:iCs/>
        </w:rPr>
        <w:t>20</w:t>
      </w:r>
      <w:r w:rsidR="00B40190" w:rsidRPr="00991EB1">
        <w:rPr>
          <w:rFonts w:ascii="Montserrat" w:hAnsi="Montserrat"/>
          <w:bCs/>
          <w:iCs/>
        </w:rPr>
        <w:t>.</w:t>
      </w:r>
    </w:p>
    <w:p w14:paraId="05039231" w14:textId="77777777" w:rsidR="00B40190" w:rsidRPr="00991EB1" w:rsidRDefault="00B40190" w:rsidP="00B40190">
      <w:pPr>
        <w:pStyle w:val="BodyText31"/>
        <w:jc w:val="left"/>
        <w:rPr>
          <w:rFonts w:ascii="Montserrat" w:hAnsi="Montserrat"/>
          <w:sz w:val="22"/>
          <w:szCs w:val="22"/>
        </w:rPr>
      </w:pPr>
    </w:p>
    <w:tbl>
      <w:tblPr>
        <w:tblW w:w="0" w:type="auto"/>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4820"/>
        <w:gridCol w:w="4677"/>
      </w:tblGrid>
      <w:tr w:rsidR="00B40190" w:rsidRPr="00991EB1" w14:paraId="049ED3F4" w14:textId="77777777" w:rsidTr="005D1982">
        <w:tc>
          <w:tcPr>
            <w:tcW w:w="4820" w:type="dxa"/>
            <w:tcBorders>
              <w:top w:val="single" w:sz="6" w:space="0" w:color="FF0000"/>
              <w:bottom w:val="single" w:sz="6" w:space="0" w:color="FF0000"/>
            </w:tcBorders>
          </w:tcPr>
          <w:p w14:paraId="750C0DB5" w14:textId="77777777" w:rsidR="00B40190" w:rsidRPr="00991EB1" w:rsidRDefault="00B40190" w:rsidP="005D1982">
            <w:pPr>
              <w:pStyle w:val="BodyText31"/>
              <w:jc w:val="left"/>
              <w:rPr>
                <w:rFonts w:ascii="Montserrat" w:hAnsi="Montserrat"/>
                <w:sz w:val="22"/>
                <w:szCs w:val="22"/>
                <w:u w:val="single"/>
              </w:rPr>
            </w:pPr>
            <w:r w:rsidRPr="00991EB1">
              <w:rPr>
                <w:rFonts w:ascii="Montserrat" w:hAnsi="Montserrat"/>
                <w:sz w:val="22"/>
                <w:szCs w:val="22"/>
                <w:u w:val="single"/>
              </w:rPr>
              <w:t>Nombre de la empresa:</w:t>
            </w:r>
          </w:p>
          <w:p w14:paraId="6A76C386" w14:textId="77777777" w:rsidR="00B40190" w:rsidRPr="00991EB1" w:rsidRDefault="00B40190" w:rsidP="005D1982">
            <w:pPr>
              <w:pStyle w:val="BodyText31"/>
              <w:jc w:val="left"/>
              <w:rPr>
                <w:rFonts w:ascii="Montserrat" w:hAnsi="Montserrat"/>
                <w:sz w:val="22"/>
                <w:szCs w:val="22"/>
              </w:rPr>
            </w:pPr>
          </w:p>
          <w:p w14:paraId="6937E5BC" w14:textId="77777777" w:rsidR="00B40190" w:rsidRPr="00991EB1" w:rsidRDefault="00B40190" w:rsidP="005D1982">
            <w:pPr>
              <w:pStyle w:val="BodyText31"/>
              <w:jc w:val="left"/>
              <w:rPr>
                <w:rFonts w:ascii="Montserrat" w:hAnsi="Montserrat"/>
                <w:sz w:val="22"/>
                <w:szCs w:val="22"/>
              </w:rPr>
            </w:pPr>
          </w:p>
        </w:tc>
        <w:tc>
          <w:tcPr>
            <w:tcW w:w="4677" w:type="dxa"/>
            <w:tcBorders>
              <w:top w:val="single" w:sz="6" w:space="0" w:color="FF0000"/>
              <w:bottom w:val="single" w:sz="6" w:space="0" w:color="FF0000"/>
            </w:tcBorders>
          </w:tcPr>
          <w:p w14:paraId="20755961" w14:textId="77777777" w:rsidR="00B40190" w:rsidRPr="00991EB1" w:rsidRDefault="00B40190" w:rsidP="005D1982">
            <w:pPr>
              <w:pStyle w:val="BodyText31"/>
              <w:jc w:val="left"/>
              <w:rPr>
                <w:rFonts w:ascii="Montserrat" w:hAnsi="Montserrat"/>
                <w:sz w:val="22"/>
                <w:szCs w:val="22"/>
                <w:u w:val="single"/>
              </w:rPr>
            </w:pPr>
            <w:r w:rsidRPr="00991EB1">
              <w:rPr>
                <w:rFonts w:ascii="Montserrat" w:hAnsi="Montserrat"/>
                <w:sz w:val="22"/>
                <w:szCs w:val="22"/>
                <w:u w:val="single"/>
              </w:rPr>
              <w:t>Nombre del representante legal:</w:t>
            </w:r>
          </w:p>
          <w:p w14:paraId="50F2B049" w14:textId="77777777" w:rsidR="00B40190" w:rsidRPr="00991EB1" w:rsidRDefault="00B40190" w:rsidP="005D1982">
            <w:pPr>
              <w:pStyle w:val="BodyText31"/>
              <w:jc w:val="left"/>
              <w:rPr>
                <w:rFonts w:ascii="Montserrat" w:hAnsi="Montserrat"/>
                <w:sz w:val="22"/>
                <w:szCs w:val="22"/>
                <w:u w:val="single"/>
              </w:rPr>
            </w:pPr>
          </w:p>
          <w:p w14:paraId="0961B664" w14:textId="77777777" w:rsidR="00B40190" w:rsidRPr="00991EB1" w:rsidRDefault="00B40190" w:rsidP="005D1982">
            <w:pPr>
              <w:pStyle w:val="BodyText31"/>
              <w:jc w:val="left"/>
              <w:rPr>
                <w:rFonts w:ascii="Montserrat" w:hAnsi="Montserrat"/>
                <w:sz w:val="22"/>
                <w:szCs w:val="22"/>
                <w:u w:val="single"/>
              </w:rPr>
            </w:pPr>
          </w:p>
        </w:tc>
      </w:tr>
    </w:tbl>
    <w:p w14:paraId="5C35DEE7" w14:textId="77777777" w:rsidR="00B40190" w:rsidRPr="00991EB1" w:rsidRDefault="00B40190" w:rsidP="00B40190">
      <w:pPr>
        <w:pStyle w:val="BodyText31"/>
        <w:jc w:val="center"/>
        <w:rPr>
          <w:rFonts w:ascii="Montserrat" w:hAnsi="Montserrat"/>
          <w:sz w:val="22"/>
          <w:szCs w:val="22"/>
        </w:rPr>
      </w:pPr>
    </w:p>
    <w:p w14:paraId="19B524A7" w14:textId="77777777" w:rsidR="00B40190" w:rsidRPr="00991EB1" w:rsidRDefault="00B40190" w:rsidP="00B40190">
      <w:pPr>
        <w:pStyle w:val="BodyText31"/>
        <w:jc w:val="center"/>
        <w:rPr>
          <w:rFonts w:ascii="Montserrat" w:hAnsi="Montserrat"/>
          <w:sz w:val="22"/>
          <w:szCs w:val="22"/>
          <w:u w:val="single"/>
        </w:rPr>
      </w:pPr>
      <w:r w:rsidRPr="00991EB1">
        <w:rPr>
          <w:rFonts w:ascii="Montserrat" w:hAnsi="Montserrat"/>
          <w:sz w:val="22"/>
          <w:szCs w:val="22"/>
          <w:u w:val="single"/>
        </w:rPr>
        <w:t>Solicita aclaración a los aspectos:</w:t>
      </w:r>
    </w:p>
    <w:p w14:paraId="554BE140" w14:textId="77777777" w:rsidR="00B40190" w:rsidRPr="00991EB1" w:rsidRDefault="00B40190" w:rsidP="00B40190">
      <w:pPr>
        <w:pStyle w:val="BodyText31"/>
        <w:jc w:val="center"/>
        <w:rPr>
          <w:rFonts w:ascii="Montserrat" w:hAnsi="Montserrat"/>
          <w:sz w:val="22"/>
          <w:szCs w:val="22"/>
          <w:u w:val="single"/>
        </w:rPr>
      </w:pPr>
    </w:p>
    <w:tbl>
      <w:tblPr>
        <w:tblW w:w="0" w:type="auto"/>
        <w:tblBorders>
          <w:top w:val="single" w:sz="6" w:space="0" w:color="0000FF"/>
          <w:left w:val="single" w:sz="6" w:space="0" w:color="0000FF"/>
          <w:bottom w:val="single" w:sz="6" w:space="0" w:color="0000FF"/>
          <w:right w:val="single" w:sz="6" w:space="0" w:color="0000FF"/>
        </w:tblBorders>
        <w:tblLayout w:type="fixed"/>
        <w:tblCellMar>
          <w:left w:w="70" w:type="dxa"/>
          <w:right w:w="70" w:type="dxa"/>
        </w:tblCellMar>
        <w:tblLook w:val="0000" w:firstRow="0" w:lastRow="0" w:firstColumn="0" w:lastColumn="0" w:noHBand="0" w:noVBand="0"/>
      </w:tblPr>
      <w:tblGrid>
        <w:gridCol w:w="4820"/>
        <w:gridCol w:w="4677"/>
      </w:tblGrid>
      <w:tr w:rsidR="00B40190" w:rsidRPr="00991EB1" w14:paraId="27380E08" w14:textId="77777777" w:rsidTr="005D1982">
        <w:trPr>
          <w:trHeight w:val="548"/>
        </w:trPr>
        <w:tc>
          <w:tcPr>
            <w:tcW w:w="4820" w:type="dxa"/>
            <w:tcBorders>
              <w:top w:val="single" w:sz="6" w:space="0" w:color="0000FF"/>
              <w:bottom w:val="single" w:sz="6" w:space="0" w:color="0000FF"/>
            </w:tcBorders>
            <w:vAlign w:val="center"/>
          </w:tcPr>
          <w:p w14:paraId="5B0D3222" w14:textId="77777777" w:rsidR="00B40190" w:rsidRPr="00991EB1" w:rsidRDefault="00B40190" w:rsidP="005D1982">
            <w:pPr>
              <w:pStyle w:val="BodyText31"/>
              <w:jc w:val="center"/>
              <w:rPr>
                <w:rFonts w:ascii="Montserrat" w:hAnsi="Montserrat"/>
                <w:sz w:val="22"/>
                <w:szCs w:val="22"/>
              </w:rPr>
            </w:pPr>
            <w:r w:rsidRPr="00991EB1">
              <w:rPr>
                <w:rFonts w:ascii="Montserrat" w:hAnsi="Montserrat"/>
                <w:sz w:val="22"/>
                <w:szCs w:val="22"/>
              </w:rPr>
              <w:t>(    ) Especificaciones Técnicas</w:t>
            </w:r>
          </w:p>
        </w:tc>
        <w:tc>
          <w:tcPr>
            <w:tcW w:w="4677" w:type="dxa"/>
            <w:tcBorders>
              <w:top w:val="single" w:sz="6" w:space="0" w:color="0000FF"/>
              <w:bottom w:val="single" w:sz="6" w:space="0" w:color="0000FF"/>
            </w:tcBorders>
            <w:vAlign w:val="center"/>
          </w:tcPr>
          <w:p w14:paraId="2449330C" w14:textId="77777777" w:rsidR="00B40190" w:rsidRPr="00991EB1" w:rsidRDefault="00B40190" w:rsidP="005D1982">
            <w:pPr>
              <w:pStyle w:val="BodyText31"/>
              <w:jc w:val="center"/>
              <w:rPr>
                <w:rFonts w:ascii="Montserrat" w:hAnsi="Montserrat"/>
                <w:sz w:val="22"/>
                <w:szCs w:val="22"/>
              </w:rPr>
            </w:pPr>
            <w:r w:rsidRPr="00991EB1">
              <w:rPr>
                <w:rFonts w:ascii="Montserrat" w:hAnsi="Montserrat"/>
                <w:sz w:val="22"/>
                <w:szCs w:val="22"/>
              </w:rPr>
              <w:t>(    ) Aspectos normativos</w:t>
            </w:r>
          </w:p>
        </w:tc>
      </w:tr>
    </w:tbl>
    <w:p w14:paraId="2C7F0500" w14:textId="77777777" w:rsidR="00B40190" w:rsidRPr="00991EB1" w:rsidRDefault="00B40190" w:rsidP="00B40190">
      <w:pPr>
        <w:pStyle w:val="BodyText31"/>
        <w:jc w:val="center"/>
        <w:rPr>
          <w:rFonts w:ascii="Montserrat" w:hAnsi="Montserrat"/>
          <w:sz w:val="22"/>
          <w:szCs w:val="22"/>
        </w:rPr>
      </w:pPr>
    </w:p>
    <w:tbl>
      <w:tblPr>
        <w:tblW w:w="9497" w:type="dxa"/>
        <w:tblBorders>
          <w:top w:val="single" w:sz="6" w:space="0" w:color="0000FF"/>
          <w:left w:val="single" w:sz="6" w:space="0" w:color="0000FF"/>
          <w:bottom w:val="single" w:sz="6" w:space="0" w:color="0000FF"/>
          <w:right w:val="single" w:sz="6" w:space="0" w:color="0000FF"/>
        </w:tblBorders>
        <w:tblLayout w:type="fixed"/>
        <w:tblCellMar>
          <w:left w:w="70" w:type="dxa"/>
          <w:right w:w="70" w:type="dxa"/>
        </w:tblCellMar>
        <w:tblLook w:val="0000" w:firstRow="0" w:lastRow="0" w:firstColumn="0" w:lastColumn="0" w:noHBand="0" w:noVBand="0"/>
      </w:tblPr>
      <w:tblGrid>
        <w:gridCol w:w="9497"/>
      </w:tblGrid>
      <w:tr w:rsidR="00B40190" w:rsidRPr="00991EB1" w14:paraId="469CA13F" w14:textId="77777777" w:rsidTr="005D1982">
        <w:tc>
          <w:tcPr>
            <w:tcW w:w="9497" w:type="dxa"/>
            <w:tcBorders>
              <w:top w:val="single" w:sz="6" w:space="0" w:color="0000FF"/>
              <w:bottom w:val="single" w:sz="6" w:space="0" w:color="0000FF"/>
            </w:tcBorders>
          </w:tcPr>
          <w:p w14:paraId="1FEF9E67" w14:textId="77777777" w:rsidR="00B40190" w:rsidRPr="00991EB1" w:rsidRDefault="00B40190" w:rsidP="005D1982">
            <w:pPr>
              <w:pStyle w:val="BodyText31"/>
              <w:jc w:val="center"/>
              <w:rPr>
                <w:rFonts w:ascii="Montserrat" w:hAnsi="Montserrat"/>
                <w:sz w:val="22"/>
                <w:szCs w:val="22"/>
              </w:rPr>
            </w:pPr>
            <w:r w:rsidRPr="00991EB1">
              <w:rPr>
                <w:rFonts w:ascii="Montserrat" w:hAnsi="Montserrat"/>
                <w:sz w:val="22"/>
                <w:szCs w:val="22"/>
              </w:rPr>
              <w:t>Preguntas</w:t>
            </w:r>
          </w:p>
        </w:tc>
      </w:tr>
    </w:tbl>
    <w:p w14:paraId="01E2C0D6" w14:textId="77777777" w:rsidR="00B40190" w:rsidRPr="00991EB1" w:rsidRDefault="00B40190" w:rsidP="00B40190">
      <w:pPr>
        <w:pStyle w:val="BodyText31"/>
        <w:jc w:val="left"/>
        <w:rPr>
          <w:rFonts w:ascii="Montserrat" w:hAnsi="Montserrat"/>
          <w:sz w:val="22"/>
          <w:szCs w:val="22"/>
        </w:rPr>
      </w:pPr>
    </w:p>
    <w:tbl>
      <w:tblPr>
        <w:tblW w:w="0" w:type="auto"/>
        <w:tblBorders>
          <w:top w:val="single" w:sz="6" w:space="0" w:color="0000FF"/>
          <w:left w:val="single" w:sz="6" w:space="0" w:color="0000FF"/>
          <w:bottom w:val="single" w:sz="6" w:space="0" w:color="0000FF"/>
          <w:right w:val="single" w:sz="6" w:space="0" w:color="0000FF"/>
        </w:tblBorders>
        <w:tblLayout w:type="fixed"/>
        <w:tblCellMar>
          <w:left w:w="70" w:type="dxa"/>
          <w:right w:w="70" w:type="dxa"/>
        </w:tblCellMar>
        <w:tblLook w:val="0000" w:firstRow="0" w:lastRow="0" w:firstColumn="0" w:lastColumn="0" w:noHBand="0" w:noVBand="0"/>
      </w:tblPr>
      <w:tblGrid>
        <w:gridCol w:w="4820"/>
        <w:gridCol w:w="4677"/>
      </w:tblGrid>
      <w:tr w:rsidR="00B40190" w:rsidRPr="00991EB1" w14:paraId="40B719D9" w14:textId="77777777" w:rsidTr="005D1982">
        <w:tc>
          <w:tcPr>
            <w:tcW w:w="4820" w:type="dxa"/>
            <w:tcBorders>
              <w:top w:val="single" w:sz="6" w:space="0" w:color="0000FF"/>
              <w:bottom w:val="single" w:sz="6" w:space="0" w:color="0000FF"/>
            </w:tcBorders>
          </w:tcPr>
          <w:p w14:paraId="730C8823" w14:textId="77777777" w:rsidR="00B40190" w:rsidRPr="00991EB1" w:rsidRDefault="00B40190" w:rsidP="005D1982">
            <w:pPr>
              <w:pStyle w:val="BodyText31"/>
              <w:jc w:val="left"/>
              <w:rPr>
                <w:rFonts w:ascii="Montserrat" w:hAnsi="Montserrat"/>
                <w:sz w:val="22"/>
                <w:szCs w:val="22"/>
              </w:rPr>
            </w:pPr>
            <w:r w:rsidRPr="00991EB1">
              <w:rPr>
                <w:rFonts w:ascii="Montserrat" w:hAnsi="Montserrat"/>
                <w:sz w:val="22"/>
                <w:szCs w:val="22"/>
              </w:rPr>
              <w:t xml:space="preserve">1.- </w:t>
            </w:r>
          </w:p>
          <w:p w14:paraId="42CFA1F9" w14:textId="77777777" w:rsidR="00B40190" w:rsidRPr="00991EB1" w:rsidRDefault="00B40190" w:rsidP="005D1982">
            <w:pPr>
              <w:pStyle w:val="BodyText31"/>
              <w:jc w:val="left"/>
              <w:rPr>
                <w:rFonts w:ascii="Montserrat" w:hAnsi="Montserrat"/>
                <w:sz w:val="22"/>
                <w:szCs w:val="22"/>
              </w:rPr>
            </w:pPr>
          </w:p>
          <w:p w14:paraId="3285B695" w14:textId="77777777" w:rsidR="00B40190" w:rsidRPr="00991EB1" w:rsidRDefault="00B40190" w:rsidP="005D1982">
            <w:pPr>
              <w:pStyle w:val="BodyText31"/>
              <w:jc w:val="left"/>
              <w:rPr>
                <w:rFonts w:ascii="Montserrat" w:hAnsi="Montserrat"/>
                <w:sz w:val="22"/>
                <w:szCs w:val="22"/>
              </w:rPr>
            </w:pPr>
          </w:p>
          <w:p w14:paraId="4EBA45E6" w14:textId="77777777" w:rsidR="00B40190" w:rsidRPr="00991EB1" w:rsidRDefault="00B40190" w:rsidP="005D1982">
            <w:pPr>
              <w:pStyle w:val="BodyText31"/>
              <w:jc w:val="left"/>
              <w:rPr>
                <w:rFonts w:ascii="Montserrat" w:hAnsi="Montserrat"/>
                <w:sz w:val="22"/>
                <w:szCs w:val="22"/>
              </w:rPr>
            </w:pPr>
          </w:p>
          <w:p w14:paraId="5B18653D" w14:textId="77777777" w:rsidR="00B40190" w:rsidRPr="00991EB1" w:rsidRDefault="00B40190" w:rsidP="005D1982">
            <w:pPr>
              <w:pStyle w:val="BodyText31"/>
              <w:jc w:val="left"/>
              <w:rPr>
                <w:rFonts w:ascii="Montserrat" w:hAnsi="Montserrat"/>
                <w:sz w:val="22"/>
                <w:szCs w:val="22"/>
              </w:rPr>
            </w:pPr>
          </w:p>
          <w:p w14:paraId="51F0C973" w14:textId="77777777" w:rsidR="00B40190" w:rsidRPr="00991EB1" w:rsidRDefault="00B40190" w:rsidP="005D1982">
            <w:pPr>
              <w:pStyle w:val="BodyText31"/>
              <w:jc w:val="left"/>
              <w:rPr>
                <w:rFonts w:ascii="Montserrat" w:hAnsi="Montserrat"/>
                <w:sz w:val="22"/>
                <w:szCs w:val="22"/>
              </w:rPr>
            </w:pPr>
          </w:p>
          <w:p w14:paraId="1D6D1706" w14:textId="77777777" w:rsidR="00B40190" w:rsidRPr="00991EB1" w:rsidRDefault="00B40190" w:rsidP="005D1982">
            <w:pPr>
              <w:pStyle w:val="BodyText31"/>
              <w:jc w:val="left"/>
              <w:rPr>
                <w:rFonts w:ascii="Montserrat" w:hAnsi="Montserrat"/>
                <w:sz w:val="22"/>
                <w:szCs w:val="22"/>
              </w:rPr>
            </w:pPr>
          </w:p>
          <w:p w14:paraId="7D18F746" w14:textId="77777777" w:rsidR="00B40190" w:rsidRPr="00991EB1" w:rsidRDefault="00B40190" w:rsidP="005D1982">
            <w:pPr>
              <w:pStyle w:val="BodyText31"/>
              <w:jc w:val="left"/>
              <w:rPr>
                <w:rFonts w:ascii="Montserrat" w:hAnsi="Montserrat"/>
                <w:sz w:val="22"/>
                <w:szCs w:val="22"/>
              </w:rPr>
            </w:pPr>
          </w:p>
          <w:p w14:paraId="41D33E2D" w14:textId="77777777" w:rsidR="00B40190" w:rsidRPr="00991EB1" w:rsidRDefault="00B40190" w:rsidP="005D1982">
            <w:pPr>
              <w:pStyle w:val="BodyText31"/>
              <w:jc w:val="left"/>
              <w:rPr>
                <w:rFonts w:ascii="Montserrat" w:hAnsi="Montserrat"/>
                <w:sz w:val="22"/>
                <w:szCs w:val="22"/>
              </w:rPr>
            </w:pPr>
          </w:p>
        </w:tc>
        <w:tc>
          <w:tcPr>
            <w:tcW w:w="4677" w:type="dxa"/>
            <w:tcBorders>
              <w:top w:val="single" w:sz="6" w:space="0" w:color="0000FF"/>
              <w:bottom w:val="single" w:sz="6" w:space="0" w:color="0000FF"/>
            </w:tcBorders>
          </w:tcPr>
          <w:p w14:paraId="60052707" w14:textId="77777777" w:rsidR="00B40190" w:rsidRPr="00991EB1" w:rsidRDefault="00B40190" w:rsidP="005D1982">
            <w:pPr>
              <w:pStyle w:val="BodyText31"/>
              <w:jc w:val="left"/>
              <w:rPr>
                <w:rFonts w:ascii="Montserrat" w:hAnsi="Montserrat"/>
                <w:sz w:val="22"/>
                <w:szCs w:val="22"/>
              </w:rPr>
            </w:pPr>
          </w:p>
        </w:tc>
      </w:tr>
    </w:tbl>
    <w:p w14:paraId="4B677FA9" w14:textId="77777777" w:rsidR="00B40190" w:rsidRPr="00991EB1" w:rsidRDefault="00B40190" w:rsidP="00B40190">
      <w:pPr>
        <w:pStyle w:val="BodyText31"/>
        <w:jc w:val="left"/>
        <w:rPr>
          <w:rFonts w:ascii="Montserrat" w:hAnsi="Montserrat"/>
          <w:sz w:val="22"/>
          <w:szCs w:val="22"/>
        </w:rPr>
      </w:pPr>
    </w:p>
    <w:tbl>
      <w:tblPr>
        <w:tblW w:w="0" w:type="auto"/>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4820"/>
        <w:gridCol w:w="4677"/>
      </w:tblGrid>
      <w:tr w:rsidR="00B40190" w:rsidRPr="00991EB1" w14:paraId="688F433F" w14:textId="77777777" w:rsidTr="005D1982">
        <w:tc>
          <w:tcPr>
            <w:tcW w:w="4820" w:type="dxa"/>
            <w:tcBorders>
              <w:top w:val="single" w:sz="6" w:space="0" w:color="FF0000"/>
              <w:bottom w:val="single" w:sz="6" w:space="0" w:color="FF0000"/>
            </w:tcBorders>
          </w:tcPr>
          <w:p w14:paraId="5C994A76" w14:textId="77777777" w:rsidR="00B40190" w:rsidRPr="00991EB1" w:rsidRDefault="00B40190" w:rsidP="005D1982">
            <w:pPr>
              <w:pStyle w:val="BodyText31"/>
              <w:jc w:val="left"/>
              <w:rPr>
                <w:rFonts w:ascii="Montserrat" w:hAnsi="Montserrat"/>
                <w:sz w:val="22"/>
                <w:szCs w:val="22"/>
              </w:rPr>
            </w:pPr>
          </w:p>
          <w:p w14:paraId="7FCA896C" w14:textId="77777777" w:rsidR="00B40190" w:rsidRPr="00991EB1" w:rsidRDefault="00B40190" w:rsidP="005D1982">
            <w:pPr>
              <w:pStyle w:val="BodyText31"/>
              <w:jc w:val="left"/>
              <w:rPr>
                <w:rFonts w:ascii="Montserrat" w:hAnsi="Montserrat"/>
                <w:sz w:val="22"/>
                <w:szCs w:val="22"/>
              </w:rPr>
            </w:pPr>
          </w:p>
          <w:p w14:paraId="1806FE68" w14:textId="77777777" w:rsidR="00B40190" w:rsidRPr="00991EB1" w:rsidRDefault="00B40190" w:rsidP="005D1982">
            <w:pPr>
              <w:pStyle w:val="BodyText31"/>
              <w:jc w:val="left"/>
              <w:rPr>
                <w:rFonts w:ascii="Montserrat" w:hAnsi="Montserrat"/>
                <w:sz w:val="22"/>
                <w:szCs w:val="22"/>
              </w:rPr>
            </w:pPr>
          </w:p>
          <w:p w14:paraId="5F5A8D28" w14:textId="77777777" w:rsidR="00B40190" w:rsidRPr="00991EB1" w:rsidRDefault="00B40190" w:rsidP="005D1982">
            <w:pPr>
              <w:pStyle w:val="BodyText31"/>
              <w:jc w:val="left"/>
              <w:rPr>
                <w:rFonts w:ascii="Montserrat" w:hAnsi="Montserrat"/>
                <w:sz w:val="22"/>
                <w:szCs w:val="22"/>
              </w:rPr>
            </w:pPr>
            <w:r w:rsidRPr="00991EB1">
              <w:rPr>
                <w:rFonts w:ascii="Montserrat" w:hAnsi="Montserrat"/>
                <w:sz w:val="22"/>
                <w:szCs w:val="22"/>
              </w:rPr>
              <w:t>______________________________________</w:t>
            </w:r>
          </w:p>
          <w:p w14:paraId="2FE62C45" w14:textId="77777777" w:rsidR="00B40190" w:rsidRPr="00991EB1" w:rsidRDefault="00B40190" w:rsidP="005D1982">
            <w:pPr>
              <w:pStyle w:val="BodyText31"/>
              <w:jc w:val="left"/>
              <w:rPr>
                <w:rFonts w:ascii="Montserrat" w:hAnsi="Montserrat"/>
                <w:sz w:val="22"/>
                <w:szCs w:val="22"/>
              </w:rPr>
            </w:pPr>
            <w:r w:rsidRPr="00991EB1">
              <w:rPr>
                <w:rFonts w:ascii="Montserrat" w:hAnsi="Montserrat"/>
                <w:sz w:val="22"/>
                <w:szCs w:val="22"/>
              </w:rPr>
              <w:t>Nombre, firma y cargo del representante legal.</w:t>
            </w:r>
          </w:p>
          <w:p w14:paraId="2C3D2CC2" w14:textId="77777777" w:rsidR="00B40190" w:rsidRPr="00991EB1" w:rsidRDefault="00B40190" w:rsidP="005D1982">
            <w:pPr>
              <w:pStyle w:val="BodyText31"/>
              <w:jc w:val="left"/>
              <w:rPr>
                <w:rFonts w:ascii="Montserrat" w:hAnsi="Montserrat"/>
                <w:sz w:val="22"/>
                <w:szCs w:val="22"/>
              </w:rPr>
            </w:pPr>
          </w:p>
        </w:tc>
        <w:tc>
          <w:tcPr>
            <w:tcW w:w="4677" w:type="dxa"/>
            <w:tcBorders>
              <w:top w:val="single" w:sz="6" w:space="0" w:color="FF0000"/>
              <w:bottom w:val="single" w:sz="6" w:space="0" w:color="FF0000"/>
            </w:tcBorders>
          </w:tcPr>
          <w:p w14:paraId="41EAD236" w14:textId="77777777" w:rsidR="00B40190" w:rsidRPr="00991EB1" w:rsidRDefault="00B40190" w:rsidP="005D1982">
            <w:pPr>
              <w:pStyle w:val="BodyText31"/>
              <w:jc w:val="center"/>
              <w:rPr>
                <w:rFonts w:ascii="Montserrat" w:hAnsi="Montserrat"/>
                <w:sz w:val="22"/>
                <w:szCs w:val="22"/>
              </w:rPr>
            </w:pPr>
          </w:p>
        </w:tc>
      </w:tr>
    </w:tbl>
    <w:p w14:paraId="5B13BBB9" w14:textId="77777777" w:rsidR="00B40190" w:rsidRPr="00991EB1" w:rsidRDefault="00B40190" w:rsidP="00B40190">
      <w:pPr>
        <w:jc w:val="both"/>
        <w:rPr>
          <w:rFonts w:ascii="Montserrat" w:hAnsi="Montserrat" w:cs="Arial"/>
          <w:i/>
          <w:iCs/>
        </w:rPr>
      </w:pPr>
    </w:p>
    <w:p w14:paraId="1F15A15E" w14:textId="77777777" w:rsidR="00B40190" w:rsidRPr="00991EB1" w:rsidRDefault="00B40190" w:rsidP="00B40190">
      <w:pPr>
        <w:pStyle w:val="Ttulo3"/>
        <w:rPr>
          <w:rFonts w:ascii="Montserrat" w:hAnsi="Montserrat"/>
          <w:b w:val="0"/>
          <w:sz w:val="22"/>
        </w:rPr>
      </w:pPr>
      <w:r w:rsidRPr="00991EB1">
        <w:rPr>
          <w:rFonts w:ascii="Montserrat" w:hAnsi="Montserrat"/>
        </w:rPr>
        <w:br w:type="page"/>
      </w:r>
    </w:p>
    <w:p w14:paraId="1BDC61FA" w14:textId="77777777" w:rsidR="00B40190" w:rsidRPr="00991EB1" w:rsidRDefault="00B40190" w:rsidP="00F25DF8">
      <w:pPr>
        <w:pStyle w:val="Ttulo3"/>
        <w:rPr>
          <w:rFonts w:ascii="Montserrat" w:hAnsi="Montserrat" w:cs="Arial"/>
          <w:sz w:val="22"/>
          <w:szCs w:val="22"/>
        </w:rPr>
      </w:pPr>
      <w:bookmarkStart w:id="166" w:name="_Toc58416165"/>
      <w:r w:rsidRPr="00991EB1">
        <w:rPr>
          <w:rFonts w:ascii="Montserrat" w:hAnsi="Montserrat" w:cs="Arial"/>
          <w:sz w:val="22"/>
          <w:szCs w:val="22"/>
        </w:rPr>
        <w:t>ANEXO 10</w:t>
      </w:r>
      <w:bookmarkEnd w:id="166"/>
    </w:p>
    <w:p w14:paraId="70A76A97" w14:textId="77777777" w:rsidR="00B40190" w:rsidRPr="00991EB1" w:rsidRDefault="00B40190" w:rsidP="00F25DF8">
      <w:pPr>
        <w:spacing w:after="0" w:line="240" w:lineRule="auto"/>
        <w:jc w:val="center"/>
        <w:rPr>
          <w:rFonts w:ascii="Montserrat" w:hAnsi="Montserrat"/>
          <w:sz w:val="16"/>
          <w:szCs w:val="16"/>
        </w:rPr>
      </w:pPr>
    </w:p>
    <w:p w14:paraId="61B11A97" w14:textId="77777777" w:rsidR="00B40190" w:rsidRPr="00991EB1" w:rsidRDefault="00B40190" w:rsidP="00F25DF8">
      <w:pPr>
        <w:pStyle w:val="Ttulo3"/>
        <w:rPr>
          <w:rFonts w:ascii="Montserrat" w:hAnsi="Montserrat" w:cs="Arial"/>
          <w:sz w:val="22"/>
          <w:szCs w:val="22"/>
        </w:rPr>
      </w:pPr>
      <w:bookmarkStart w:id="167" w:name="_Toc58416166"/>
      <w:r w:rsidRPr="00991EB1">
        <w:rPr>
          <w:rFonts w:ascii="Montserrat" w:hAnsi="Montserrat" w:cs="Arial"/>
          <w:sz w:val="22"/>
          <w:szCs w:val="22"/>
        </w:rPr>
        <w:t>RELACIÓN DE DOCUMENTOS QUE ENTREGA EL LICITANTE.</w:t>
      </w:r>
      <w:bookmarkEnd w:id="167"/>
    </w:p>
    <w:p w14:paraId="6255F6E2" w14:textId="77777777" w:rsidR="00B40190" w:rsidRPr="00991EB1" w:rsidRDefault="00B40190" w:rsidP="00B40190">
      <w:pPr>
        <w:rPr>
          <w:rFonts w:ascii="Montserrat" w:hAnsi="Montserrat"/>
          <w:sz w:val="16"/>
          <w:szCs w:val="16"/>
        </w:rPr>
      </w:pPr>
    </w:p>
    <w:p w14:paraId="16ED28C0" w14:textId="77777777" w:rsidR="00B40190" w:rsidRPr="00991EB1" w:rsidRDefault="00B40190" w:rsidP="00B40190">
      <w:pPr>
        <w:tabs>
          <w:tab w:val="left" w:pos="567"/>
        </w:tabs>
        <w:ind w:left="567" w:hanging="567"/>
        <w:jc w:val="both"/>
        <w:rPr>
          <w:rFonts w:ascii="Montserrat" w:hAnsi="Montserrat" w:cs="Arial"/>
        </w:rPr>
      </w:pPr>
      <w:r w:rsidRPr="00991EB1">
        <w:rPr>
          <w:rFonts w:ascii="Montserrat" w:hAnsi="Montserrat" w:cs="Arial"/>
        </w:rPr>
        <w:t>Nombre de la empresa: _________________</w:t>
      </w:r>
    </w:p>
    <w:p w14:paraId="23410FC4" w14:textId="6C1F3886" w:rsidR="00B40190" w:rsidRPr="00991EB1" w:rsidRDefault="00B40190" w:rsidP="00B40190">
      <w:pPr>
        <w:rPr>
          <w:rFonts w:ascii="Montserrat" w:hAnsi="Montserrat" w:cs="Arial"/>
        </w:rPr>
      </w:pPr>
      <w:r w:rsidRPr="00991EB1">
        <w:rPr>
          <w:rFonts w:ascii="Montserrat" w:hAnsi="Montserrat" w:cs="Arial"/>
          <w:lang w:val="es-MX"/>
        </w:rPr>
        <w:t>Licitación pública electrónica nacional</w:t>
      </w:r>
      <w:r w:rsidR="00FE5D8E" w:rsidRPr="00991EB1">
        <w:rPr>
          <w:rFonts w:ascii="Montserrat" w:hAnsi="Montserrat" w:cs="Arial"/>
          <w:lang w:val="es-MX"/>
        </w:rPr>
        <w:t xml:space="preserve"> </w:t>
      </w:r>
      <w:r w:rsidRPr="00991EB1">
        <w:rPr>
          <w:rFonts w:ascii="Montserrat" w:hAnsi="Montserrat" w:cs="Arial"/>
        </w:rPr>
        <w:t>No</w:t>
      </w:r>
      <w:r w:rsidRPr="00991EB1">
        <w:rPr>
          <w:rFonts w:ascii="Montserrat" w:hAnsi="Montserrat" w:cs="Arial"/>
          <w:i/>
          <w:iCs/>
        </w:rPr>
        <w:t>.</w:t>
      </w:r>
      <w:r w:rsidRPr="00991EB1">
        <w:rPr>
          <w:rFonts w:ascii="Montserrat" w:hAnsi="Montserrat" w:cs="Arial"/>
          <w:bCs/>
          <w:iCs/>
        </w:rPr>
        <w:t xml:space="preserve"> LA-009KCZ002-E</w:t>
      </w:r>
      <w:r w:rsidR="00726F9C" w:rsidRPr="00991EB1">
        <w:rPr>
          <w:rFonts w:ascii="Montserrat" w:hAnsi="Montserrat" w:cs="Arial"/>
          <w:bCs/>
          <w:iCs/>
        </w:rPr>
        <w:t>41</w:t>
      </w:r>
      <w:r w:rsidRPr="00991EB1">
        <w:rPr>
          <w:rFonts w:ascii="Montserrat" w:hAnsi="Montserrat" w:cs="Arial"/>
          <w:bCs/>
          <w:iCs/>
        </w:rPr>
        <w:t>-20</w:t>
      </w:r>
      <w:r w:rsidR="00BF05F5" w:rsidRPr="00991EB1">
        <w:rPr>
          <w:rFonts w:ascii="Montserrat" w:hAnsi="Montserrat" w:cs="Arial"/>
          <w:bCs/>
          <w:iCs/>
        </w:rPr>
        <w:t>20</w:t>
      </w:r>
      <w:r w:rsidR="00CB2814" w:rsidRPr="00991EB1">
        <w:rPr>
          <w:rFonts w:ascii="Montserrat" w:hAnsi="Montserrat"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275"/>
        <w:gridCol w:w="567"/>
        <w:gridCol w:w="709"/>
        <w:gridCol w:w="567"/>
        <w:gridCol w:w="792"/>
      </w:tblGrid>
      <w:tr w:rsidR="00B40190" w:rsidRPr="00991EB1" w14:paraId="4A07DAA2" w14:textId="77777777" w:rsidTr="005D1982">
        <w:trPr>
          <w:trHeight w:val="711"/>
          <w:tblHeader/>
        </w:trPr>
        <w:tc>
          <w:tcPr>
            <w:tcW w:w="5070" w:type="dxa"/>
            <w:vAlign w:val="center"/>
          </w:tcPr>
          <w:p w14:paraId="120686A8" w14:textId="77777777" w:rsidR="00B40190" w:rsidRPr="00991EB1" w:rsidRDefault="00B40190" w:rsidP="00CE7A7F">
            <w:pPr>
              <w:tabs>
                <w:tab w:val="left" w:pos="1276"/>
              </w:tabs>
              <w:spacing w:after="0" w:line="240" w:lineRule="auto"/>
              <w:jc w:val="center"/>
              <w:rPr>
                <w:rFonts w:ascii="Montserrat" w:hAnsi="Montserrat" w:cs="Arial"/>
                <w:b/>
                <w:bCs/>
                <w:sz w:val="18"/>
                <w:szCs w:val="18"/>
              </w:rPr>
            </w:pPr>
            <w:r w:rsidRPr="00991EB1">
              <w:rPr>
                <w:rFonts w:ascii="Montserrat" w:hAnsi="Montserrat" w:cs="Arial"/>
                <w:b/>
                <w:bCs/>
                <w:sz w:val="18"/>
                <w:szCs w:val="18"/>
              </w:rPr>
              <w:t>TIPO DE DOCUMENTO</w:t>
            </w:r>
          </w:p>
        </w:tc>
        <w:tc>
          <w:tcPr>
            <w:tcW w:w="1275" w:type="dxa"/>
            <w:vAlign w:val="center"/>
          </w:tcPr>
          <w:p w14:paraId="1F689434" w14:textId="77777777" w:rsidR="00B40190" w:rsidRPr="00991EB1" w:rsidRDefault="00B40190" w:rsidP="00CE7A7F">
            <w:pPr>
              <w:tabs>
                <w:tab w:val="left" w:pos="1276"/>
              </w:tabs>
              <w:spacing w:after="0" w:line="240" w:lineRule="auto"/>
              <w:jc w:val="center"/>
              <w:rPr>
                <w:rFonts w:ascii="Montserrat" w:hAnsi="Montserrat" w:cs="Arial"/>
                <w:b/>
                <w:bCs/>
                <w:sz w:val="18"/>
                <w:szCs w:val="18"/>
              </w:rPr>
            </w:pPr>
            <w:r w:rsidRPr="00991EB1">
              <w:rPr>
                <w:rFonts w:ascii="Montserrat" w:hAnsi="Montserrat" w:cs="Arial"/>
                <w:b/>
                <w:bCs/>
                <w:sz w:val="18"/>
                <w:szCs w:val="18"/>
              </w:rPr>
              <w:t>PUNTO DE LAS BASES</w:t>
            </w:r>
          </w:p>
        </w:tc>
        <w:tc>
          <w:tcPr>
            <w:tcW w:w="2635" w:type="dxa"/>
            <w:gridSpan w:val="4"/>
            <w:vAlign w:val="center"/>
          </w:tcPr>
          <w:p w14:paraId="0A0A5913" w14:textId="6B970E4C" w:rsidR="00B40190" w:rsidRPr="00991EB1" w:rsidRDefault="00B01FCE" w:rsidP="00CE7A7F">
            <w:pPr>
              <w:tabs>
                <w:tab w:val="left" w:pos="1276"/>
              </w:tabs>
              <w:spacing w:after="0" w:line="240" w:lineRule="auto"/>
              <w:jc w:val="center"/>
              <w:rPr>
                <w:rFonts w:ascii="Montserrat" w:hAnsi="Montserrat" w:cs="Arial"/>
                <w:b/>
                <w:bCs/>
                <w:sz w:val="18"/>
                <w:szCs w:val="18"/>
              </w:rPr>
            </w:pPr>
            <w:r w:rsidRPr="00991EB1">
              <w:rPr>
                <w:rFonts w:ascii="Montserrat" w:hAnsi="Montserrat" w:cs="Arial"/>
                <w:b/>
                <w:bCs/>
                <w:sz w:val="18"/>
                <w:szCs w:val="18"/>
              </w:rPr>
              <w:t>DOCUMENTACIÓN</w:t>
            </w:r>
            <w:r w:rsidR="00B40190" w:rsidRPr="00991EB1">
              <w:rPr>
                <w:rFonts w:ascii="Montserrat" w:hAnsi="Montserrat" w:cs="Arial"/>
                <w:b/>
                <w:bCs/>
                <w:sz w:val="18"/>
                <w:szCs w:val="18"/>
              </w:rPr>
              <w:t xml:space="preserve"> ENTREGADA POR EL LICITANTE</w:t>
            </w:r>
          </w:p>
        </w:tc>
      </w:tr>
      <w:tr w:rsidR="00B40190" w:rsidRPr="00991EB1" w14:paraId="0F06E4E1" w14:textId="77777777" w:rsidTr="005D1982">
        <w:trPr>
          <w:trHeight w:val="405"/>
        </w:trPr>
        <w:tc>
          <w:tcPr>
            <w:tcW w:w="8980" w:type="dxa"/>
            <w:gridSpan w:val="6"/>
            <w:vAlign w:val="center"/>
          </w:tcPr>
          <w:p w14:paraId="2A5B638D"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b/>
                <w:sz w:val="18"/>
                <w:szCs w:val="18"/>
              </w:rPr>
              <w:t>DOCUMENTACIÓN DISTINTA A LAS PROPOSICIONES.</w:t>
            </w:r>
          </w:p>
        </w:tc>
      </w:tr>
      <w:tr w:rsidR="00B40190" w:rsidRPr="00991EB1" w14:paraId="71E557D9" w14:textId="77777777" w:rsidTr="005D1982">
        <w:trPr>
          <w:trHeight w:val="655"/>
        </w:trPr>
        <w:tc>
          <w:tcPr>
            <w:tcW w:w="5070" w:type="dxa"/>
            <w:vAlign w:val="center"/>
          </w:tcPr>
          <w:p w14:paraId="16873840"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Relación de entrega de documentos, conforme al </w:t>
            </w:r>
            <w:r w:rsidRPr="00991EB1">
              <w:rPr>
                <w:rFonts w:ascii="Montserrat" w:hAnsi="Montserrat" w:cs="Arial"/>
                <w:b/>
                <w:sz w:val="18"/>
                <w:szCs w:val="18"/>
              </w:rPr>
              <w:t>Anexo 10</w:t>
            </w:r>
            <w:r w:rsidRPr="00991EB1">
              <w:rPr>
                <w:rFonts w:ascii="Montserrat" w:hAnsi="Montserrat" w:cs="Arial"/>
                <w:sz w:val="18"/>
                <w:szCs w:val="18"/>
              </w:rPr>
              <w:t xml:space="preserve"> </w:t>
            </w:r>
            <w:r w:rsidRPr="00991EB1">
              <w:rPr>
                <w:rFonts w:ascii="Montserrat" w:hAnsi="Montserrat" w:cs="Arial"/>
                <w:b/>
                <w:sz w:val="18"/>
                <w:szCs w:val="18"/>
              </w:rPr>
              <w:t>(la omisión en la entrega de este documento no será motivo para desechar su proposición)</w:t>
            </w:r>
            <w:r w:rsidRPr="00991EB1">
              <w:rPr>
                <w:rFonts w:ascii="Montserrat" w:hAnsi="Montserrat" w:cs="Arial"/>
                <w:sz w:val="18"/>
                <w:szCs w:val="18"/>
              </w:rPr>
              <w:t>.</w:t>
            </w:r>
          </w:p>
        </w:tc>
        <w:tc>
          <w:tcPr>
            <w:tcW w:w="1275" w:type="dxa"/>
            <w:vAlign w:val="center"/>
          </w:tcPr>
          <w:p w14:paraId="5C859EAE"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0D25523B"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a)</w:t>
            </w:r>
          </w:p>
        </w:tc>
        <w:tc>
          <w:tcPr>
            <w:tcW w:w="567" w:type="dxa"/>
            <w:vAlign w:val="center"/>
          </w:tcPr>
          <w:p w14:paraId="6BD04CD1"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311FCE49"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2C3990C6"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3773D5FF"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54651371" w14:textId="77777777" w:rsidTr="005D1982">
        <w:trPr>
          <w:trHeight w:val="565"/>
        </w:trPr>
        <w:tc>
          <w:tcPr>
            <w:tcW w:w="5070" w:type="dxa"/>
            <w:vAlign w:val="center"/>
          </w:tcPr>
          <w:p w14:paraId="0668133A"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Copia de identificación oficial vigente por ambos lados, de quien firma la proposición, quien deberá contar con facultades de administración y/o dominio, o poder especial.</w:t>
            </w:r>
          </w:p>
        </w:tc>
        <w:tc>
          <w:tcPr>
            <w:tcW w:w="1275" w:type="dxa"/>
            <w:vAlign w:val="center"/>
          </w:tcPr>
          <w:p w14:paraId="61B6410E"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27EA9DA3"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b)</w:t>
            </w:r>
          </w:p>
        </w:tc>
        <w:tc>
          <w:tcPr>
            <w:tcW w:w="567" w:type="dxa"/>
            <w:vAlign w:val="center"/>
          </w:tcPr>
          <w:p w14:paraId="6EAE511A"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306A38F3"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76178855"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7FD61EB5"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6EC95368" w14:textId="77777777" w:rsidTr="005D1982">
        <w:trPr>
          <w:trHeight w:val="700"/>
        </w:trPr>
        <w:tc>
          <w:tcPr>
            <w:tcW w:w="5070" w:type="dxa"/>
            <w:vAlign w:val="center"/>
          </w:tcPr>
          <w:p w14:paraId="44A7C279"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Declaración por escrito bajo protesta de decir verdad de no encontrarse en alguno de los supuestos establecidos en los artículos 50 y 60, de la Ley. </w:t>
            </w:r>
            <w:r w:rsidRPr="00991EB1">
              <w:rPr>
                <w:rFonts w:ascii="Montserrat" w:hAnsi="Montserrat" w:cs="Arial"/>
                <w:b/>
                <w:sz w:val="18"/>
                <w:szCs w:val="18"/>
              </w:rPr>
              <w:t>Anexo 7</w:t>
            </w:r>
            <w:r w:rsidRPr="00991EB1">
              <w:rPr>
                <w:rFonts w:ascii="Montserrat" w:hAnsi="Montserrat" w:cs="Arial"/>
                <w:sz w:val="18"/>
                <w:szCs w:val="18"/>
              </w:rPr>
              <w:t xml:space="preserve">. </w:t>
            </w:r>
            <w:r w:rsidRPr="00991EB1">
              <w:rPr>
                <w:rFonts w:ascii="Montserrat" w:hAnsi="Montserrat" w:cs="Arial"/>
                <w:b/>
                <w:sz w:val="18"/>
                <w:szCs w:val="18"/>
              </w:rPr>
              <w:t>(OBLIGATORIO)</w:t>
            </w:r>
            <w:r w:rsidRPr="00991EB1">
              <w:rPr>
                <w:rFonts w:ascii="Montserrat" w:hAnsi="Montserrat" w:cs="Arial"/>
                <w:sz w:val="18"/>
                <w:szCs w:val="18"/>
              </w:rPr>
              <w:t>.</w:t>
            </w:r>
          </w:p>
        </w:tc>
        <w:tc>
          <w:tcPr>
            <w:tcW w:w="1275" w:type="dxa"/>
            <w:vAlign w:val="center"/>
          </w:tcPr>
          <w:p w14:paraId="72DC6F6D"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0DAB8FC7"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c)</w:t>
            </w:r>
          </w:p>
        </w:tc>
        <w:tc>
          <w:tcPr>
            <w:tcW w:w="567" w:type="dxa"/>
            <w:vAlign w:val="center"/>
          </w:tcPr>
          <w:p w14:paraId="09B77D6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5F532738"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141475C6"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6FF6EC04"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0598E23A" w14:textId="77777777" w:rsidTr="005D1982">
        <w:tc>
          <w:tcPr>
            <w:tcW w:w="5070" w:type="dxa"/>
            <w:vAlign w:val="center"/>
          </w:tcPr>
          <w:p w14:paraId="3C91A3A9"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Escrito de declaración de integridad en el que manifieste, bajo protesta de decir verdad, que por sí mismo o a través de interpósita persona se abstendrá de adoptar conductas, para que los servidores públicos de Telecomm induzcan o alteren las evaluaciones de las proposiciones, el resultado del procedimiento, u otros aspectos que otorguen condiciones más ventajosas con relación a los demás licitantes. </w:t>
            </w:r>
            <w:r w:rsidRPr="00991EB1">
              <w:rPr>
                <w:rFonts w:ascii="Montserrat" w:hAnsi="Montserrat" w:cs="Arial"/>
                <w:b/>
                <w:sz w:val="18"/>
                <w:szCs w:val="18"/>
              </w:rPr>
              <w:t>Anexo 8. (OBLIGATORIO)</w:t>
            </w:r>
            <w:r w:rsidRPr="00991EB1">
              <w:rPr>
                <w:rFonts w:ascii="Montserrat" w:hAnsi="Montserrat" w:cs="Arial"/>
                <w:sz w:val="18"/>
                <w:szCs w:val="18"/>
              </w:rPr>
              <w:t>.</w:t>
            </w:r>
          </w:p>
        </w:tc>
        <w:tc>
          <w:tcPr>
            <w:tcW w:w="1275" w:type="dxa"/>
            <w:vAlign w:val="center"/>
          </w:tcPr>
          <w:p w14:paraId="3A404D02"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4FD70B8F"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d)</w:t>
            </w:r>
          </w:p>
        </w:tc>
        <w:tc>
          <w:tcPr>
            <w:tcW w:w="567" w:type="dxa"/>
            <w:vAlign w:val="center"/>
          </w:tcPr>
          <w:p w14:paraId="07E351E2"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36C8F1EA"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55F57B4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4587CB8E"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6AC25B38" w14:textId="77777777" w:rsidTr="005D1982">
        <w:trPr>
          <w:trHeight w:val="688"/>
        </w:trPr>
        <w:tc>
          <w:tcPr>
            <w:tcW w:w="5070" w:type="dxa"/>
            <w:vAlign w:val="center"/>
          </w:tcPr>
          <w:p w14:paraId="552B842A"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Escrito en el que manifieste que el domicilio consignado en sus propuestas será el lugar donde recibirá toda clase de notificaciones.</w:t>
            </w:r>
            <w:r w:rsidRPr="00991EB1">
              <w:rPr>
                <w:rFonts w:ascii="Montserrat" w:hAnsi="Montserrat" w:cs="Arial"/>
                <w:b/>
                <w:sz w:val="18"/>
                <w:szCs w:val="18"/>
              </w:rPr>
              <w:t xml:space="preserve"> (OBLIGATORIO)</w:t>
            </w:r>
            <w:r w:rsidRPr="00991EB1">
              <w:rPr>
                <w:rFonts w:ascii="Montserrat" w:hAnsi="Montserrat" w:cs="Arial"/>
                <w:sz w:val="18"/>
                <w:szCs w:val="18"/>
              </w:rPr>
              <w:t>.</w:t>
            </w:r>
          </w:p>
        </w:tc>
        <w:tc>
          <w:tcPr>
            <w:tcW w:w="1275" w:type="dxa"/>
            <w:vAlign w:val="center"/>
          </w:tcPr>
          <w:p w14:paraId="017A28D6"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467D4A98"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e)</w:t>
            </w:r>
          </w:p>
        </w:tc>
        <w:tc>
          <w:tcPr>
            <w:tcW w:w="567" w:type="dxa"/>
            <w:vAlign w:val="center"/>
          </w:tcPr>
          <w:p w14:paraId="4FA3938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51601722"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6E6452CF"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19C9B8C7"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7083ED6D" w14:textId="77777777" w:rsidTr="005D1982">
        <w:trPr>
          <w:trHeight w:val="1124"/>
        </w:trPr>
        <w:tc>
          <w:tcPr>
            <w:tcW w:w="5070" w:type="dxa"/>
            <w:vAlign w:val="center"/>
          </w:tcPr>
          <w:p w14:paraId="3D3264A3" w14:textId="77777777" w:rsidR="00B40190" w:rsidRPr="00991EB1" w:rsidRDefault="00B40190" w:rsidP="00CE7A7F">
            <w:pPr>
              <w:tabs>
                <w:tab w:val="left" w:pos="360"/>
              </w:tabs>
              <w:spacing w:after="0" w:line="240" w:lineRule="auto"/>
              <w:jc w:val="both"/>
              <w:rPr>
                <w:rFonts w:ascii="Montserrat" w:hAnsi="Montserrat" w:cs="Arial"/>
                <w:b/>
                <w:sz w:val="18"/>
                <w:szCs w:val="18"/>
              </w:rPr>
            </w:pPr>
            <w:r w:rsidRPr="00991EB1">
              <w:rPr>
                <w:rFonts w:ascii="Montserrat" w:hAnsi="Montserrat" w:cs="Arial"/>
                <w:sz w:val="18"/>
                <w:szCs w:val="18"/>
              </w:rPr>
              <w:t xml:space="preserve">Escrito en el que su firmante manifieste, bajo protesta de decir verdad, que cuenta con facultades suficientes para comprometerse por sí o por su representada. </w:t>
            </w:r>
            <w:r w:rsidRPr="00991EB1">
              <w:rPr>
                <w:rFonts w:ascii="Montserrat" w:hAnsi="Montserrat" w:cs="Arial"/>
                <w:b/>
                <w:sz w:val="18"/>
                <w:szCs w:val="18"/>
              </w:rPr>
              <w:t>(Anexo 5) (OBLIGATORIO)</w:t>
            </w:r>
            <w:r w:rsidRPr="00991EB1">
              <w:rPr>
                <w:rFonts w:ascii="Montserrat" w:hAnsi="Montserrat" w:cs="Arial"/>
                <w:sz w:val="18"/>
                <w:szCs w:val="18"/>
              </w:rPr>
              <w:t>:</w:t>
            </w:r>
          </w:p>
          <w:p w14:paraId="514B8D44"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b/>
                <w:sz w:val="18"/>
                <w:szCs w:val="18"/>
                <w:u w:val="single"/>
              </w:rPr>
              <w:t>Del licitante:</w:t>
            </w:r>
            <w:r w:rsidRPr="00991EB1">
              <w:rPr>
                <w:rFonts w:ascii="Montserrat" w:hAnsi="Montserrat" w:cs="Arial"/>
                <w:sz w:val="18"/>
                <w:szCs w:val="18"/>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14:paraId="5A77518D"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b/>
                <w:sz w:val="18"/>
                <w:szCs w:val="18"/>
                <w:u w:val="single"/>
              </w:rPr>
              <w:t>Del representante legal del licitante:</w:t>
            </w:r>
            <w:r w:rsidRPr="00991EB1">
              <w:rPr>
                <w:rFonts w:ascii="Montserrat" w:hAnsi="Montserrat" w:cs="Arial"/>
                <w:sz w:val="18"/>
                <w:szCs w:val="18"/>
              </w:rPr>
              <w:t xml:space="preserve"> datos de las escrituras públicas en las que le fueron otorgadas las facultades para suscribir las propuestas.</w:t>
            </w:r>
          </w:p>
        </w:tc>
        <w:tc>
          <w:tcPr>
            <w:tcW w:w="1275" w:type="dxa"/>
            <w:vAlign w:val="center"/>
          </w:tcPr>
          <w:p w14:paraId="2E8084FC"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137A8D91"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f)</w:t>
            </w:r>
          </w:p>
        </w:tc>
        <w:tc>
          <w:tcPr>
            <w:tcW w:w="567" w:type="dxa"/>
            <w:vAlign w:val="center"/>
          </w:tcPr>
          <w:p w14:paraId="5F95BB3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0E3CB22F"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498C7031"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2BB8EDB4"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41CF0611" w14:textId="77777777" w:rsidTr="005D1982">
        <w:trPr>
          <w:trHeight w:val="1124"/>
        </w:trPr>
        <w:tc>
          <w:tcPr>
            <w:tcW w:w="5070" w:type="dxa"/>
            <w:vAlign w:val="center"/>
          </w:tcPr>
          <w:p w14:paraId="1038630A"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Escrito y formato para acreditar la existencia legal y la personalidad jurídica del licitante debidamente requisitado, conforme al </w:t>
            </w:r>
            <w:r w:rsidRPr="00991EB1">
              <w:rPr>
                <w:rFonts w:ascii="Montserrat" w:hAnsi="Montserrat" w:cs="Arial"/>
                <w:b/>
                <w:sz w:val="18"/>
                <w:szCs w:val="18"/>
              </w:rPr>
              <w:t xml:space="preserve">Anexo 4-A (persona moral) </w:t>
            </w:r>
            <w:r w:rsidRPr="00991EB1">
              <w:rPr>
                <w:rFonts w:ascii="Montserrat" w:hAnsi="Montserrat" w:cs="Arial"/>
                <w:sz w:val="18"/>
                <w:szCs w:val="18"/>
              </w:rPr>
              <w:t xml:space="preserve">de esta convocatoria según corresponda. </w:t>
            </w:r>
            <w:r w:rsidRPr="00991EB1">
              <w:rPr>
                <w:rFonts w:ascii="Montserrat" w:hAnsi="Montserrat" w:cs="Arial"/>
                <w:b/>
                <w:sz w:val="18"/>
                <w:szCs w:val="18"/>
              </w:rPr>
              <w:t>(OBLIGATORIO)</w:t>
            </w:r>
            <w:r w:rsidRPr="00991EB1">
              <w:rPr>
                <w:rFonts w:ascii="Montserrat" w:hAnsi="Montserrat" w:cs="Arial"/>
                <w:sz w:val="18"/>
                <w:szCs w:val="18"/>
              </w:rPr>
              <w:t>.</w:t>
            </w:r>
          </w:p>
        </w:tc>
        <w:tc>
          <w:tcPr>
            <w:tcW w:w="1275" w:type="dxa"/>
            <w:vAlign w:val="center"/>
          </w:tcPr>
          <w:p w14:paraId="5E3C3499"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46BAB3BD"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g)</w:t>
            </w:r>
          </w:p>
        </w:tc>
        <w:tc>
          <w:tcPr>
            <w:tcW w:w="567" w:type="dxa"/>
            <w:vAlign w:val="center"/>
          </w:tcPr>
          <w:p w14:paraId="038E318E"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010FCA8A"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55D9BB37"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1CF017D5"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59500046" w14:textId="77777777" w:rsidTr="005D1982">
        <w:trPr>
          <w:trHeight w:val="1124"/>
        </w:trPr>
        <w:tc>
          <w:tcPr>
            <w:tcW w:w="5070" w:type="dxa"/>
            <w:vAlign w:val="center"/>
          </w:tcPr>
          <w:p w14:paraId="3E28A327"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Escrito bajo protesta de decir verdad de no desempeñar empleo, cargo o comisión en el sector público </w:t>
            </w:r>
            <w:r w:rsidRPr="00991EB1">
              <w:rPr>
                <w:rFonts w:ascii="Montserrat" w:hAnsi="Montserrat" w:cs="Arial"/>
                <w:b/>
                <w:sz w:val="18"/>
                <w:szCs w:val="18"/>
              </w:rPr>
              <w:t>(Anexo 17)</w:t>
            </w:r>
            <w:r w:rsidRPr="00991EB1">
              <w:rPr>
                <w:rFonts w:ascii="Montserrat" w:hAnsi="Montserrat" w:cs="Arial"/>
                <w:sz w:val="18"/>
                <w:szCs w:val="18"/>
              </w:rPr>
              <w:t xml:space="preserve"> </w:t>
            </w:r>
            <w:r w:rsidRPr="00991EB1">
              <w:rPr>
                <w:rFonts w:ascii="Montserrat" w:hAnsi="Montserrat" w:cs="Arial"/>
                <w:b/>
                <w:sz w:val="18"/>
                <w:szCs w:val="18"/>
              </w:rPr>
              <w:t>(OBLIGATORIO)</w:t>
            </w:r>
            <w:r w:rsidRPr="00991EB1">
              <w:rPr>
                <w:rFonts w:ascii="Montserrat" w:hAnsi="Montserrat" w:cs="Arial"/>
                <w:sz w:val="18"/>
                <w:szCs w:val="18"/>
              </w:rPr>
              <w:t>.</w:t>
            </w:r>
          </w:p>
        </w:tc>
        <w:tc>
          <w:tcPr>
            <w:tcW w:w="1275" w:type="dxa"/>
            <w:vAlign w:val="center"/>
          </w:tcPr>
          <w:p w14:paraId="3807D500"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1F8345EE"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h)</w:t>
            </w:r>
          </w:p>
        </w:tc>
        <w:tc>
          <w:tcPr>
            <w:tcW w:w="567" w:type="dxa"/>
            <w:vAlign w:val="center"/>
          </w:tcPr>
          <w:p w14:paraId="0A1E88A4"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506CB280"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7508B7CE"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6A805BD6"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455538" w:rsidRPr="00991EB1" w14:paraId="418C8FAC" w14:textId="77777777" w:rsidTr="00CE7A7F">
        <w:trPr>
          <w:trHeight w:val="667"/>
        </w:trPr>
        <w:tc>
          <w:tcPr>
            <w:tcW w:w="5070" w:type="dxa"/>
            <w:vAlign w:val="center"/>
          </w:tcPr>
          <w:p w14:paraId="6D276DF8" w14:textId="77777777" w:rsidR="00455538" w:rsidRPr="00991EB1" w:rsidRDefault="00455538" w:rsidP="00CE7A7F">
            <w:pPr>
              <w:tabs>
                <w:tab w:val="left" w:pos="360"/>
              </w:tabs>
              <w:overflowPunct w:val="0"/>
              <w:autoSpaceDE w:val="0"/>
              <w:autoSpaceDN w:val="0"/>
              <w:adjustRightInd w:val="0"/>
              <w:spacing w:after="0" w:line="240" w:lineRule="auto"/>
              <w:jc w:val="both"/>
              <w:textAlignment w:val="baseline"/>
              <w:rPr>
                <w:rFonts w:ascii="Montserrat" w:hAnsi="Montserrat" w:cs="Arial"/>
                <w:sz w:val="18"/>
                <w:szCs w:val="18"/>
              </w:rPr>
            </w:pPr>
            <w:r w:rsidRPr="00991EB1">
              <w:rPr>
                <w:rFonts w:ascii="Montserrat" w:hAnsi="Montserrat" w:cs="Arial"/>
                <w:sz w:val="18"/>
                <w:szCs w:val="18"/>
              </w:rPr>
              <w:t xml:space="preserve">Manifestación respecto de la nacionalidad el licitante </w:t>
            </w:r>
            <w:r w:rsidRPr="00991EB1">
              <w:rPr>
                <w:rFonts w:ascii="Montserrat" w:hAnsi="Montserrat" w:cs="Arial"/>
                <w:b/>
                <w:sz w:val="18"/>
                <w:szCs w:val="18"/>
              </w:rPr>
              <w:t>(Anexo 19)</w:t>
            </w:r>
            <w:r w:rsidRPr="00991EB1">
              <w:rPr>
                <w:rFonts w:ascii="Montserrat" w:hAnsi="Montserrat" w:cs="Arial"/>
                <w:sz w:val="18"/>
                <w:szCs w:val="18"/>
              </w:rPr>
              <w:t xml:space="preserve"> </w:t>
            </w:r>
            <w:r w:rsidRPr="00991EB1">
              <w:rPr>
                <w:rFonts w:ascii="Montserrat" w:hAnsi="Montserrat" w:cs="Arial"/>
                <w:b/>
                <w:sz w:val="18"/>
                <w:szCs w:val="18"/>
              </w:rPr>
              <w:t>(OBLIGATORIO)</w:t>
            </w:r>
            <w:r w:rsidRPr="00991EB1">
              <w:rPr>
                <w:rFonts w:ascii="Montserrat" w:hAnsi="Montserrat" w:cs="Arial"/>
                <w:sz w:val="18"/>
                <w:szCs w:val="18"/>
              </w:rPr>
              <w:t>.</w:t>
            </w:r>
          </w:p>
        </w:tc>
        <w:tc>
          <w:tcPr>
            <w:tcW w:w="1275" w:type="dxa"/>
            <w:vAlign w:val="center"/>
          </w:tcPr>
          <w:p w14:paraId="1CB2BC8E"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0FF85800"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i)</w:t>
            </w:r>
          </w:p>
        </w:tc>
        <w:tc>
          <w:tcPr>
            <w:tcW w:w="567" w:type="dxa"/>
            <w:vAlign w:val="center"/>
          </w:tcPr>
          <w:p w14:paraId="4554A542"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5B54A3BA"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5919ECBD"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529BE427"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4244F1A5" w14:textId="77777777" w:rsidTr="005D1982">
        <w:trPr>
          <w:trHeight w:val="1772"/>
        </w:trPr>
        <w:tc>
          <w:tcPr>
            <w:tcW w:w="5070" w:type="dxa"/>
            <w:vAlign w:val="center"/>
          </w:tcPr>
          <w:p w14:paraId="48709BB7"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En caso de resultar aplicable, presentar escrito firmado por el representante legal del licitante, utilizando el </w:t>
            </w:r>
            <w:r w:rsidRPr="00991EB1">
              <w:rPr>
                <w:rFonts w:ascii="Montserrat" w:hAnsi="Montserrat" w:cs="Arial"/>
                <w:b/>
                <w:sz w:val="18"/>
                <w:szCs w:val="18"/>
              </w:rPr>
              <w:t>Anexo 16</w:t>
            </w:r>
            <w:r w:rsidRPr="00991EB1">
              <w:rPr>
                <w:rFonts w:ascii="Montserrat" w:hAnsi="Montserrat" w:cs="Arial"/>
                <w:sz w:val="18"/>
                <w:szCs w:val="18"/>
              </w:rPr>
              <w:t xml:space="preserve"> de esta convocatoria, el que en términos de lo dispuesto por los artículos 113 y 116 de la Ley General de Transparencia y Acceso a la Información Pública, confidencial, reservada o comercial reservada, siempre que tengan el derecho de reservarse la información de conformidad con las disposiciones aplicables, explicando los motivos de clasificación.</w:t>
            </w:r>
          </w:p>
        </w:tc>
        <w:tc>
          <w:tcPr>
            <w:tcW w:w="1275" w:type="dxa"/>
            <w:vAlign w:val="center"/>
          </w:tcPr>
          <w:p w14:paraId="23129A57"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1BB7D3CC"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 xml:space="preserve">INCISO </w:t>
            </w:r>
            <w:r w:rsidR="00455538" w:rsidRPr="00991EB1">
              <w:rPr>
                <w:rFonts w:ascii="Montserrat" w:hAnsi="Montserrat" w:cs="Arial"/>
                <w:sz w:val="18"/>
                <w:szCs w:val="18"/>
              </w:rPr>
              <w:t>j</w:t>
            </w:r>
            <w:r w:rsidRPr="00991EB1">
              <w:rPr>
                <w:rFonts w:ascii="Montserrat" w:hAnsi="Montserrat" w:cs="Arial"/>
                <w:sz w:val="18"/>
                <w:szCs w:val="18"/>
              </w:rPr>
              <w:t>)</w:t>
            </w:r>
          </w:p>
        </w:tc>
        <w:tc>
          <w:tcPr>
            <w:tcW w:w="567" w:type="dxa"/>
            <w:vAlign w:val="center"/>
          </w:tcPr>
          <w:p w14:paraId="76450AEE"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51C133C9"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7BEC9270"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3DBACC85"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63A948D7" w14:textId="77777777" w:rsidTr="005D1982">
        <w:trPr>
          <w:trHeight w:val="1124"/>
        </w:trPr>
        <w:tc>
          <w:tcPr>
            <w:tcW w:w="5070" w:type="dxa"/>
            <w:vAlign w:val="center"/>
          </w:tcPr>
          <w:p w14:paraId="69F70CEC"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Escrito en el que manifieste su aceptación, en términos de la Disposición General 29 del Acuerdo por el que se establecen las disposiciones que se deberán observar para la utilización del Sistema Electrónico de Información Pública Gubernamental denominado CompraNet. (D.O.F. 28-Junio-2011), respecto a que la convocante tendrá como no presentada la proposición del licitante, cuando el archivo electrónico enviado a través de CompraNet no pueda abrirse por tener algún virus informático o por cualquier causa ajena a la misma.</w:t>
            </w:r>
          </w:p>
        </w:tc>
        <w:tc>
          <w:tcPr>
            <w:tcW w:w="1275" w:type="dxa"/>
            <w:vAlign w:val="center"/>
          </w:tcPr>
          <w:p w14:paraId="45B7AC99"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326554E1"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 xml:space="preserve">INCISO </w:t>
            </w:r>
            <w:r w:rsidR="00455538" w:rsidRPr="00991EB1">
              <w:rPr>
                <w:rFonts w:ascii="Montserrat" w:hAnsi="Montserrat" w:cs="Arial"/>
                <w:sz w:val="18"/>
                <w:szCs w:val="18"/>
              </w:rPr>
              <w:t>k</w:t>
            </w:r>
            <w:r w:rsidRPr="00991EB1">
              <w:rPr>
                <w:rFonts w:ascii="Montserrat" w:hAnsi="Montserrat" w:cs="Arial"/>
                <w:sz w:val="18"/>
                <w:szCs w:val="18"/>
              </w:rPr>
              <w:t>)</w:t>
            </w:r>
          </w:p>
        </w:tc>
        <w:tc>
          <w:tcPr>
            <w:tcW w:w="567" w:type="dxa"/>
            <w:vAlign w:val="center"/>
          </w:tcPr>
          <w:p w14:paraId="747619C5"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71C79931"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114CEC1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4F0A92A9"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455538" w:rsidRPr="00991EB1" w14:paraId="373413A6" w14:textId="77777777" w:rsidTr="005D1982">
        <w:trPr>
          <w:trHeight w:val="1124"/>
        </w:trPr>
        <w:tc>
          <w:tcPr>
            <w:tcW w:w="5070" w:type="dxa"/>
            <w:vAlign w:val="center"/>
          </w:tcPr>
          <w:p w14:paraId="705C4C13" w14:textId="77777777" w:rsidR="00455538" w:rsidRPr="00991EB1" w:rsidRDefault="00455538" w:rsidP="00CE7A7F">
            <w:pPr>
              <w:tabs>
                <w:tab w:val="left" w:pos="360"/>
              </w:tabs>
              <w:overflowPunct w:val="0"/>
              <w:autoSpaceDE w:val="0"/>
              <w:autoSpaceDN w:val="0"/>
              <w:adjustRightInd w:val="0"/>
              <w:spacing w:after="0" w:line="240" w:lineRule="auto"/>
              <w:jc w:val="both"/>
              <w:textAlignment w:val="baseline"/>
              <w:rPr>
                <w:rFonts w:ascii="Montserrat" w:hAnsi="Montserrat" w:cs="Arial"/>
                <w:sz w:val="18"/>
                <w:szCs w:val="18"/>
              </w:rPr>
            </w:pPr>
            <w:r w:rsidRPr="00991EB1">
              <w:rPr>
                <w:rFonts w:ascii="Montserrat" w:hAnsi="Montserrat" w:cs="Arial"/>
                <w:sz w:val="18"/>
                <w:szCs w:val="18"/>
              </w:rPr>
              <w:t xml:space="preserve">Copia del documento expedido por autoridad competente que determine su estratificación como micro, pequeña o mediana empresa, o bien, un escrito en el cual manifiesten bajo protesta de decir verdad, que cuentan con ese carácter, utilizando para tal fin el </w:t>
            </w:r>
            <w:r w:rsidRPr="00991EB1">
              <w:rPr>
                <w:rFonts w:ascii="Montserrat" w:hAnsi="Montserrat" w:cs="Arial"/>
                <w:b/>
                <w:bCs/>
                <w:sz w:val="18"/>
                <w:szCs w:val="18"/>
              </w:rPr>
              <w:t>Anexo 12</w:t>
            </w:r>
            <w:r w:rsidRPr="00991EB1">
              <w:rPr>
                <w:rFonts w:ascii="Montserrat" w:hAnsi="Montserrat" w:cs="Arial"/>
                <w:sz w:val="18"/>
                <w:szCs w:val="18"/>
              </w:rPr>
              <w:t xml:space="preserve">. En caso de no pertenecer a este sector, deberá manifestarlo en escrito libre y simple. </w:t>
            </w:r>
            <w:r w:rsidRPr="00991EB1">
              <w:rPr>
                <w:rFonts w:ascii="Montserrat" w:hAnsi="Montserrat" w:cs="Arial"/>
                <w:b/>
                <w:sz w:val="18"/>
                <w:szCs w:val="18"/>
              </w:rPr>
              <w:t>La no presentación de éste último documento no será motivo de desechamiento</w:t>
            </w:r>
            <w:r w:rsidRPr="00991EB1">
              <w:rPr>
                <w:rFonts w:ascii="Montserrat" w:hAnsi="Montserrat" w:cs="Arial"/>
                <w:sz w:val="18"/>
                <w:szCs w:val="18"/>
              </w:rPr>
              <w:t>.</w:t>
            </w:r>
          </w:p>
        </w:tc>
        <w:tc>
          <w:tcPr>
            <w:tcW w:w="1275" w:type="dxa"/>
            <w:vAlign w:val="center"/>
          </w:tcPr>
          <w:p w14:paraId="1FDF6B4B"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5923CF6C"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l)</w:t>
            </w:r>
          </w:p>
        </w:tc>
        <w:tc>
          <w:tcPr>
            <w:tcW w:w="567" w:type="dxa"/>
            <w:vAlign w:val="center"/>
          </w:tcPr>
          <w:p w14:paraId="4DD93E65"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223B9291"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62729167"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6040F641"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455538" w:rsidRPr="00991EB1" w14:paraId="3EFC6362" w14:textId="77777777" w:rsidTr="005D1982">
        <w:trPr>
          <w:trHeight w:val="1124"/>
        </w:trPr>
        <w:tc>
          <w:tcPr>
            <w:tcW w:w="5070" w:type="dxa"/>
            <w:vAlign w:val="center"/>
          </w:tcPr>
          <w:p w14:paraId="63E2A0B1" w14:textId="77777777" w:rsidR="00455538" w:rsidRPr="00991EB1" w:rsidRDefault="00455538" w:rsidP="00CE7A7F">
            <w:pPr>
              <w:tabs>
                <w:tab w:val="left" w:pos="360"/>
              </w:tabs>
              <w:overflowPunct w:val="0"/>
              <w:autoSpaceDE w:val="0"/>
              <w:autoSpaceDN w:val="0"/>
              <w:adjustRightInd w:val="0"/>
              <w:spacing w:after="0" w:line="240" w:lineRule="auto"/>
              <w:jc w:val="both"/>
              <w:textAlignment w:val="baseline"/>
              <w:rPr>
                <w:rFonts w:ascii="Montserrat" w:hAnsi="Montserrat" w:cs="Arial"/>
                <w:sz w:val="18"/>
                <w:szCs w:val="18"/>
                <w:lang w:val="es-ES_tradnl"/>
              </w:rPr>
            </w:pPr>
            <w:r w:rsidRPr="00991EB1">
              <w:rPr>
                <w:rFonts w:ascii="Montserrat" w:hAnsi="Montserrat" w:cs="Arial"/>
                <w:sz w:val="18"/>
                <w:szCs w:val="18"/>
                <w:lang w:val="es-ES_tradnl"/>
              </w:rPr>
              <w:t xml:space="preserve">Documento expedido por el I.M.S.S. (actualmente denominado “Opinión de cumplimiento de obligaciones fiscales en materia de Seguridad Social”), en el cual se manifieste que no tiene adeudos pendientes, el cual deberá estar vigente a la fecha de presentación y apertura de proposiciones </w:t>
            </w:r>
            <w:r w:rsidRPr="00991EB1">
              <w:rPr>
                <w:rFonts w:ascii="Montserrat" w:hAnsi="Montserrat" w:cs="Arial"/>
                <w:b/>
                <w:sz w:val="18"/>
                <w:szCs w:val="18"/>
              </w:rPr>
              <w:t>(OBLIGATORIO)</w:t>
            </w:r>
            <w:r w:rsidRPr="00991EB1">
              <w:rPr>
                <w:rFonts w:ascii="Montserrat" w:hAnsi="Montserrat" w:cs="Arial"/>
                <w:sz w:val="18"/>
                <w:szCs w:val="18"/>
              </w:rPr>
              <w:t>.</w:t>
            </w:r>
          </w:p>
        </w:tc>
        <w:tc>
          <w:tcPr>
            <w:tcW w:w="1275" w:type="dxa"/>
            <w:vAlign w:val="center"/>
          </w:tcPr>
          <w:p w14:paraId="083B9AE5"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71B1E894"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m)</w:t>
            </w:r>
          </w:p>
        </w:tc>
        <w:tc>
          <w:tcPr>
            <w:tcW w:w="567" w:type="dxa"/>
            <w:vAlign w:val="center"/>
          </w:tcPr>
          <w:p w14:paraId="5134681B"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628AB4D7"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7E487E8F"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3E2C27B7"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455538" w:rsidRPr="00991EB1" w14:paraId="72D48581" w14:textId="77777777" w:rsidTr="005D1982">
        <w:trPr>
          <w:trHeight w:val="1124"/>
        </w:trPr>
        <w:tc>
          <w:tcPr>
            <w:tcW w:w="5070" w:type="dxa"/>
            <w:vAlign w:val="center"/>
          </w:tcPr>
          <w:p w14:paraId="737D8083" w14:textId="77777777" w:rsidR="00455538" w:rsidRPr="00991EB1" w:rsidRDefault="00455538" w:rsidP="00CE7A7F">
            <w:pPr>
              <w:tabs>
                <w:tab w:val="left" w:pos="360"/>
              </w:tabs>
              <w:overflowPunct w:val="0"/>
              <w:autoSpaceDE w:val="0"/>
              <w:autoSpaceDN w:val="0"/>
              <w:adjustRightInd w:val="0"/>
              <w:spacing w:after="0" w:line="240" w:lineRule="auto"/>
              <w:jc w:val="both"/>
              <w:textAlignment w:val="baseline"/>
              <w:rPr>
                <w:rFonts w:ascii="Montserrat" w:hAnsi="Montserrat" w:cs="Arial"/>
                <w:sz w:val="18"/>
                <w:szCs w:val="18"/>
                <w:lang w:val="es-ES_tradnl"/>
              </w:rPr>
            </w:pPr>
            <w:r w:rsidRPr="00991EB1">
              <w:rPr>
                <w:rFonts w:ascii="Montserrat" w:hAnsi="Montserrat" w:cs="Arial"/>
                <w:sz w:val="18"/>
                <w:szCs w:val="18"/>
                <w:lang w:val="es-ES_tradnl"/>
              </w:rPr>
              <w:t xml:space="preserve">Documento vigente expedido por el Instituto del Fondo Nacional de la Vivienda para los Trabajadores (INFONAVIT), en el que se emita la opinión del cumplimiento de obligaciones fiscales de conformidad con la Regla Cuarta, como se instruye en las Reglas publicadas en el Diario Oficial de la Federación el día 28 de junio de 2017. </w:t>
            </w:r>
            <w:r w:rsidRPr="00991EB1">
              <w:rPr>
                <w:rFonts w:ascii="Montserrat" w:hAnsi="Montserrat" w:cs="Arial"/>
                <w:b/>
                <w:sz w:val="18"/>
                <w:szCs w:val="18"/>
              </w:rPr>
              <w:t>(OBLIGATORIO)</w:t>
            </w:r>
            <w:r w:rsidRPr="00991EB1">
              <w:rPr>
                <w:rFonts w:ascii="Montserrat" w:hAnsi="Montserrat" w:cs="Arial"/>
                <w:sz w:val="18"/>
                <w:szCs w:val="18"/>
              </w:rPr>
              <w:t>.</w:t>
            </w:r>
          </w:p>
        </w:tc>
        <w:tc>
          <w:tcPr>
            <w:tcW w:w="1275" w:type="dxa"/>
            <w:vAlign w:val="center"/>
          </w:tcPr>
          <w:p w14:paraId="30B82098"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4.3</w:t>
            </w:r>
          </w:p>
          <w:p w14:paraId="22C73C90" w14:textId="77777777" w:rsidR="00455538" w:rsidRPr="00991EB1" w:rsidRDefault="00455538"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n)</w:t>
            </w:r>
          </w:p>
        </w:tc>
        <w:tc>
          <w:tcPr>
            <w:tcW w:w="567" w:type="dxa"/>
            <w:vAlign w:val="center"/>
          </w:tcPr>
          <w:p w14:paraId="506B35E1"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3BFEE336"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3C5F6CBA"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33DAFACE" w14:textId="77777777" w:rsidR="00455538" w:rsidRPr="00991EB1" w:rsidRDefault="00455538"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082F9D54" w14:textId="77777777" w:rsidTr="005D1982">
        <w:trPr>
          <w:trHeight w:val="311"/>
        </w:trPr>
        <w:tc>
          <w:tcPr>
            <w:tcW w:w="8980" w:type="dxa"/>
            <w:gridSpan w:val="6"/>
            <w:vAlign w:val="center"/>
          </w:tcPr>
          <w:p w14:paraId="5E128971" w14:textId="7EC19F50"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b/>
                <w:sz w:val="18"/>
                <w:szCs w:val="18"/>
              </w:rPr>
              <w:t xml:space="preserve">PROPUESTA </w:t>
            </w:r>
            <w:r w:rsidR="00B01FCE" w:rsidRPr="00991EB1">
              <w:rPr>
                <w:rFonts w:ascii="Montserrat" w:hAnsi="Montserrat" w:cs="Arial"/>
                <w:b/>
                <w:sz w:val="18"/>
                <w:szCs w:val="18"/>
              </w:rPr>
              <w:t>TÉCNICA</w:t>
            </w:r>
            <w:r w:rsidRPr="00991EB1">
              <w:rPr>
                <w:rFonts w:ascii="Montserrat" w:hAnsi="Montserrat" w:cs="Arial"/>
                <w:b/>
                <w:sz w:val="18"/>
                <w:szCs w:val="18"/>
              </w:rPr>
              <w:t>.</w:t>
            </w:r>
          </w:p>
        </w:tc>
      </w:tr>
      <w:tr w:rsidR="00B40190" w:rsidRPr="00991EB1" w14:paraId="4F4409D9" w14:textId="77777777" w:rsidTr="005D1982">
        <w:trPr>
          <w:trHeight w:val="749"/>
        </w:trPr>
        <w:tc>
          <w:tcPr>
            <w:tcW w:w="5070" w:type="dxa"/>
            <w:vAlign w:val="center"/>
          </w:tcPr>
          <w:p w14:paraId="1BEA4763" w14:textId="77777777" w:rsidR="00B40190" w:rsidRPr="00991EB1" w:rsidRDefault="00502AF0" w:rsidP="00CE7A7F">
            <w:pPr>
              <w:overflowPunct w:val="0"/>
              <w:autoSpaceDE w:val="0"/>
              <w:autoSpaceDN w:val="0"/>
              <w:spacing w:after="0" w:line="240" w:lineRule="auto"/>
              <w:jc w:val="both"/>
              <w:textAlignment w:val="baseline"/>
              <w:rPr>
                <w:rFonts w:ascii="Montserrat" w:hAnsi="Montserrat"/>
                <w:sz w:val="18"/>
                <w:szCs w:val="18"/>
              </w:rPr>
            </w:pPr>
            <w:r w:rsidRPr="00991EB1">
              <w:rPr>
                <w:rFonts w:ascii="Montserrat" w:hAnsi="Montserrat"/>
                <w:sz w:val="18"/>
                <w:szCs w:val="18"/>
              </w:rPr>
              <w:t xml:space="preserve">Propuesta técnica </w:t>
            </w:r>
            <w:r w:rsidRPr="00991EB1">
              <w:rPr>
                <w:rFonts w:ascii="Montserrat" w:hAnsi="Montserrat"/>
                <w:b/>
                <w:bCs/>
                <w:sz w:val="18"/>
                <w:szCs w:val="18"/>
              </w:rPr>
              <w:t>(Anexo 1)</w:t>
            </w:r>
            <w:r w:rsidRPr="00991EB1">
              <w:rPr>
                <w:rFonts w:ascii="Montserrat" w:hAnsi="Montserrat"/>
                <w:sz w:val="18"/>
                <w:szCs w:val="18"/>
              </w:rPr>
              <w:t xml:space="preserve">, debidamente requisitada y firmada por la persona facultada para ello en la última hoja del documento que las contenga, que contenga adicionalmente los documentos descritos en el numeral </w:t>
            </w:r>
            <w:r w:rsidR="00CE7A7F" w:rsidRPr="00991EB1">
              <w:rPr>
                <w:rFonts w:ascii="Montserrat" w:hAnsi="Montserrat"/>
                <w:sz w:val="18"/>
                <w:szCs w:val="18"/>
              </w:rPr>
              <w:t>35</w:t>
            </w:r>
            <w:r w:rsidRPr="00991EB1">
              <w:rPr>
                <w:rFonts w:ascii="Montserrat" w:hAnsi="Montserrat"/>
                <w:sz w:val="18"/>
                <w:szCs w:val="18"/>
              </w:rPr>
              <w:t xml:space="preserve"> </w:t>
            </w:r>
            <w:r w:rsidRPr="00991EB1">
              <w:rPr>
                <w:rFonts w:ascii="Montserrat" w:hAnsi="Montserrat"/>
                <w:b/>
                <w:bCs/>
                <w:sz w:val="18"/>
                <w:szCs w:val="18"/>
              </w:rPr>
              <w:t>(Anexo 1)</w:t>
            </w:r>
            <w:r w:rsidRPr="00991EB1">
              <w:rPr>
                <w:rFonts w:ascii="Montserrat" w:hAnsi="Montserrat"/>
                <w:sz w:val="18"/>
                <w:szCs w:val="18"/>
              </w:rPr>
              <w:t xml:space="preserve"> </w:t>
            </w:r>
            <w:r w:rsidRPr="00991EB1">
              <w:rPr>
                <w:rFonts w:ascii="Montserrat" w:hAnsi="Montserrat"/>
                <w:b/>
                <w:bCs/>
                <w:sz w:val="18"/>
                <w:szCs w:val="18"/>
              </w:rPr>
              <w:t>(OBLIGATORIO)</w:t>
            </w:r>
            <w:r w:rsidRPr="00991EB1">
              <w:rPr>
                <w:rFonts w:ascii="Montserrat" w:hAnsi="Montserrat"/>
                <w:sz w:val="18"/>
                <w:szCs w:val="18"/>
              </w:rPr>
              <w:t>.</w:t>
            </w:r>
          </w:p>
          <w:p w14:paraId="66BCCE9B" w14:textId="77777777" w:rsidR="00CF7FAD" w:rsidRPr="00991EB1" w:rsidRDefault="00CF7FAD" w:rsidP="00CE7A7F">
            <w:pPr>
              <w:overflowPunct w:val="0"/>
              <w:autoSpaceDE w:val="0"/>
              <w:autoSpaceDN w:val="0"/>
              <w:spacing w:after="0" w:line="240" w:lineRule="auto"/>
              <w:jc w:val="both"/>
              <w:textAlignment w:val="baseline"/>
              <w:rPr>
                <w:rFonts w:ascii="Montserrat" w:hAnsi="Montserrat"/>
                <w:sz w:val="18"/>
                <w:szCs w:val="18"/>
              </w:rPr>
            </w:pPr>
          </w:p>
          <w:p w14:paraId="1608BC7C" w14:textId="021A6440" w:rsidR="00CF7FAD" w:rsidRPr="00991EB1" w:rsidRDefault="00CF7FAD" w:rsidP="00B4742C">
            <w:pPr>
              <w:widowControl w:val="0"/>
              <w:overflowPunct w:val="0"/>
              <w:autoSpaceDE w:val="0"/>
              <w:autoSpaceDN w:val="0"/>
              <w:adjustRightInd w:val="0"/>
              <w:spacing w:after="0" w:line="240" w:lineRule="auto"/>
              <w:jc w:val="both"/>
              <w:textAlignment w:val="baseline"/>
              <w:rPr>
                <w:rFonts w:ascii="Montserrat" w:hAnsi="Montserrat"/>
                <w:sz w:val="18"/>
                <w:szCs w:val="18"/>
              </w:rPr>
            </w:pPr>
            <w:r w:rsidRPr="00991EB1">
              <w:rPr>
                <w:rFonts w:ascii="Montserrat" w:eastAsia="Times New Roman" w:hAnsi="Montserrat" w:cs="Arial"/>
                <w:bCs/>
                <w:sz w:val="18"/>
                <w:szCs w:val="18"/>
              </w:rPr>
              <w:t xml:space="preserve">En dicha propuesta deberán incluir LA AUTORIZACIÓN EXPEDIDA POR LA SECRETARIA DE HACIENDA Y CRÉDITO PÚBLICO, DE QUE EL LICITANTE ESTA AUTORIZADO PARA LA OPERACIÓN DE DAÑOS INDICADOS EN EL ARTICULO 25, </w:t>
            </w:r>
            <w:r w:rsidR="00B01FCE" w:rsidRPr="00991EB1">
              <w:rPr>
                <w:rFonts w:ascii="Montserrat" w:eastAsia="Times New Roman" w:hAnsi="Montserrat" w:cs="Arial"/>
                <w:bCs/>
                <w:sz w:val="18"/>
                <w:szCs w:val="18"/>
              </w:rPr>
              <w:t>FRACCIÓN</w:t>
            </w:r>
            <w:r w:rsidRPr="00991EB1">
              <w:rPr>
                <w:rFonts w:ascii="Montserrat" w:eastAsia="Times New Roman" w:hAnsi="Montserrat" w:cs="Arial"/>
                <w:bCs/>
                <w:sz w:val="18"/>
                <w:szCs w:val="18"/>
              </w:rPr>
              <w:t xml:space="preserve"> III, DE LA LEY DE INSTITUCIONES DE SEGUROS Y FIANZAS (Punto 35 Anexo técnico Condiciones de operación para la administración de pérdida o fondo base de operación de los bienes patrimoniales de Telecomm) </w:t>
            </w:r>
            <w:r w:rsidR="003E4A4D" w:rsidRPr="003E4A4D">
              <w:rPr>
                <w:rFonts w:ascii="Montserrat" w:eastAsia="Times New Roman" w:hAnsi="Montserrat" w:cs="Arial"/>
                <w:b/>
                <w:sz w:val="18"/>
                <w:szCs w:val="18"/>
              </w:rPr>
              <w:t>(</w:t>
            </w:r>
            <w:r w:rsidRPr="003E4A4D">
              <w:rPr>
                <w:rFonts w:ascii="Montserrat" w:eastAsia="Times New Roman" w:hAnsi="Montserrat" w:cs="Arial"/>
                <w:b/>
                <w:sz w:val="18"/>
                <w:szCs w:val="18"/>
              </w:rPr>
              <w:t>OBLIGATORIO</w:t>
            </w:r>
            <w:r w:rsidR="003E4A4D">
              <w:rPr>
                <w:rFonts w:ascii="Montserrat" w:eastAsia="Times New Roman" w:hAnsi="Montserrat" w:cs="Arial"/>
                <w:b/>
                <w:sz w:val="18"/>
                <w:szCs w:val="18"/>
              </w:rPr>
              <w:t>).</w:t>
            </w:r>
          </w:p>
          <w:p w14:paraId="25B35ADC" w14:textId="744F01E6" w:rsidR="00CF7FAD" w:rsidRPr="00991EB1" w:rsidRDefault="00CF7FAD" w:rsidP="00CE7A7F">
            <w:pPr>
              <w:overflowPunct w:val="0"/>
              <w:autoSpaceDE w:val="0"/>
              <w:autoSpaceDN w:val="0"/>
              <w:spacing w:after="0" w:line="240" w:lineRule="auto"/>
              <w:jc w:val="both"/>
              <w:textAlignment w:val="baseline"/>
              <w:rPr>
                <w:rFonts w:ascii="Montserrat" w:hAnsi="Montserrat"/>
                <w:sz w:val="18"/>
                <w:szCs w:val="18"/>
                <w:lang w:eastAsia="en-US"/>
              </w:rPr>
            </w:pPr>
          </w:p>
        </w:tc>
        <w:tc>
          <w:tcPr>
            <w:tcW w:w="1275" w:type="dxa"/>
            <w:vAlign w:val="center"/>
          </w:tcPr>
          <w:p w14:paraId="6CB17E5D"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4.4</w:t>
            </w:r>
          </w:p>
          <w:p w14:paraId="7049AAD2"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a)</w:t>
            </w:r>
          </w:p>
        </w:tc>
        <w:tc>
          <w:tcPr>
            <w:tcW w:w="567" w:type="dxa"/>
            <w:vAlign w:val="center"/>
          </w:tcPr>
          <w:p w14:paraId="552B3000"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74DD579F"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6A7776F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041C5DB8"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7C6B9699" w14:textId="77777777" w:rsidTr="005D1982">
        <w:trPr>
          <w:trHeight w:val="226"/>
        </w:trPr>
        <w:tc>
          <w:tcPr>
            <w:tcW w:w="5070" w:type="dxa"/>
            <w:vAlign w:val="center"/>
          </w:tcPr>
          <w:p w14:paraId="003AB7E8"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Los licitantes podrán realizar la presentación conjunta de proposiciones, para lo cual deberán dar estricto cumplimiento a lo indicado en el </w:t>
            </w:r>
            <w:r w:rsidRPr="00991EB1">
              <w:rPr>
                <w:rFonts w:ascii="Montserrat" w:hAnsi="Montserrat" w:cs="Arial"/>
                <w:b/>
                <w:bCs/>
                <w:sz w:val="18"/>
                <w:szCs w:val="18"/>
              </w:rPr>
              <w:t>punto III numeral 3.5</w:t>
            </w:r>
            <w:r w:rsidRPr="00991EB1">
              <w:rPr>
                <w:rFonts w:ascii="Montserrat" w:hAnsi="Montserrat" w:cs="Arial"/>
                <w:sz w:val="18"/>
                <w:szCs w:val="18"/>
              </w:rPr>
              <w:t xml:space="preserve"> de esta convocatoria debiendo entregar copia simple del convenio al que se refiere dicho numeral.</w:t>
            </w:r>
          </w:p>
        </w:tc>
        <w:tc>
          <w:tcPr>
            <w:tcW w:w="1275" w:type="dxa"/>
            <w:vAlign w:val="center"/>
          </w:tcPr>
          <w:p w14:paraId="67ADEC3C"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4.4</w:t>
            </w:r>
          </w:p>
          <w:p w14:paraId="164CB967"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b)</w:t>
            </w:r>
          </w:p>
        </w:tc>
        <w:tc>
          <w:tcPr>
            <w:tcW w:w="567" w:type="dxa"/>
            <w:vAlign w:val="center"/>
          </w:tcPr>
          <w:p w14:paraId="18717318"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53592EE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1F69C6FD"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380394AE"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0EABD712" w14:textId="77777777" w:rsidTr="005D1982">
        <w:trPr>
          <w:trHeight w:val="455"/>
        </w:trPr>
        <w:tc>
          <w:tcPr>
            <w:tcW w:w="5070" w:type="dxa"/>
            <w:vAlign w:val="center"/>
          </w:tcPr>
          <w:p w14:paraId="467D5F0C" w14:textId="77777777" w:rsidR="00B40190" w:rsidRPr="00991EB1" w:rsidRDefault="00B40190"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Plazo y lugar de entrega conforme al </w:t>
            </w:r>
            <w:r w:rsidRPr="00991EB1">
              <w:rPr>
                <w:rFonts w:ascii="Montserrat" w:hAnsi="Montserrat" w:cs="Arial"/>
                <w:b/>
                <w:sz w:val="18"/>
                <w:szCs w:val="18"/>
              </w:rPr>
              <w:t>Anexo 2</w:t>
            </w:r>
            <w:r w:rsidRPr="00991EB1">
              <w:rPr>
                <w:rFonts w:ascii="Montserrat" w:hAnsi="Montserrat" w:cs="Arial"/>
                <w:sz w:val="18"/>
                <w:szCs w:val="18"/>
              </w:rPr>
              <w:t xml:space="preserve"> de esta convocatorio.</w:t>
            </w:r>
            <w:r w:rsidR="00CE7A7F" w:rsidRPr="00991EB1">
              <w:rPr>
                <w:rFonts w:ascii="Montserrat" w:hAnsi="Montserrat" w:cs="Arial"/>
                <w:sz w:val="18"/>
                <w:szCs w:val="18"/>
              </w:rPr>
              <w:t xml:space="preserve"> </w:t>
            </w:r>
            <w:r w:rsidR="00CE7A7F" w:rsidRPr="00991EB1">
              <w:rPr>
                <w:rFonts w:ascii="Montserrat" w:hAnsi="Montserrat" w:cs="Arial"/>
                <w:b/>
                <w:sz w:val="18"/>
                <w:szCs w:val="18"/>
              </w:rPr>
              <w:t>(OBLIGATORIO)</w:t>
            </w:r>
            <w:r w:rsidR="00CE7A7F" w:rsidRPr="00991EB1">
              <w:rPr>
                <w:rFonts w:ascii="Montserrat" w:hAnsi="Montserrat" w:cs="Arial"/>
                <w:sz w:val="18"/>
                <w:szCs w:val="18"/>
              </w:rPr>
              <w:t>.</w:t>
            </w:r>
          </w:p>
        </w:tc>
        <w:tc>
          <w:tcPr>
            <w:tcW w:w="1275" w:type="dxa"/>
            <w:vAlign w:val="center"/>
          </w:tcPr>
          <w:p w14:paraId="52B425C0"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4.4</w:t>
            </w:r>
          </w:p>
          <w:p w14:paraId="64192125"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c)</w:t>
            </w:r>
          </w:p>
        </w:tc>
        <w:tc>
          <w:tcPr>
            <w:tcW w:w="567" w:type="dxa"/>
            <w:vAlign w:val="center"/>
          </w:tcPr>
          <w:p w14:paraId="331985F3"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75347844"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78F6C35C"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2DB18799"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r w:rsidR="00B40190" w:rsidRPr="00991EB1" w14:paraId="04B824E5" w14:textId="77777777" w:rsidTr="005D1982">
        <w:trPr>
          <w:trHeight w:val="415"/>
        </w:trPr>
        <w:tc>
          <w:tcPr>
            <w:tcW w:w="8980" w:type="dxa"/>
            <w:gridSpan w:val="6"/>
            <w:vAlign w:val="center"/>
          </w:tcPr>
          <w:p w14:paraId="716682E3" w14:textId="77777777" w:rsidR="00B40190" w:rsidRPr="00991EB1" w:rsidRDefault="00B40190" w:rsidP="00CE7A7F">
            <w:pPr>
              <w:tabs>
                <w:tab w:val="left" w:pos="1276"/>
              </w:tabs>
              <w:spacing w:after="0" w:line="240" w:lineRule="auto"/>
              <w:rPr>
                <w:rFonts w:ascii="Montserrat" w:hAnsi="Montserrat" w:cs="Arial"/>
                <w:b/>
                <w:sz w:val="18"/>
                <w:szCs w:val="18"/>
              </w:rPr>
            </w:pPr>
            <w:r w:rsidRPr="00991EB1">
              <w:rPr>
                <w:rFonts w:ascii="Montserrat" w:hAnsi="Montserrat" w:cs="Arial"/>
                <w:b/>
                <w:sz w:val="18"/>
                <w:szCs w:val="18"/>
              </w:rPr>
              <w:t>DOCUMENTACIÓN ECONÓMICA</w:t>
            </w:r>
          </w:p>
        </w:tc>
      </w:tr>
      <w:tr w:rsidR="00B40190" w:rsidRPr="00991EB1" w14:paraId="6E192FF4" w14:textId="77777777" w:rsidTr="005D1982">
        <w:trPr>
          <w:trHeight w:val="1122"/>
        </w:trPr>
        <w:tc>
          <w:tcPr>
            <w:tcW w:w="5070" w:type="dxa"/>
            <w:vAlign w:val="center"/>
          </w:tcPr>
          <w:p w14:paraId="276C245C" w14:textId="77777777" w:rsidR="00B40190" w:rsidRPr="00991EB1" w:rsidRDefault="00DB58E7" w:rsidP="00CE7A7F">
            <w:pPr>
              <w:tabs>
                <w:tab w:val="left" w:pos="360"/>
              </w:tabs>
              <w:spacing w:after="0" w:line="240" w:lineRule="auto"/>
              <w:jc w:val="both"/>
              <w:rPr>
                <w:rFonts w:ascii="Montserrat" w:hAnsi="Montserrat" w:cs="Arial"/>
                <w:sz w:val="18"/>
                <w:szCs w:val="18"/>
              </w:rPr>
            </w:pPr>
            <w:r w:rsidRPr="00991EB1">
              <w:rPr>
                <w:rFonts w:ascii="Montserrat" w:hAnsi="Montserrat" w:cs="Arial"/>
                <w:sz w:val="18"/>
                <w:szCs w:val="18"/>
              </w:rPr>
              <w:t xml:space="preserve">Propuesta económica, debidamente firmada por la persona facultada para ello en la última hoja del documento, conforme al </w:t>
            </w:r>
            <w:r w:rsidRPr="00991EB1">
              <w:rPr>
                <w:rFonts w:ascii="Montserrat" w:hAnsi="Montserrat" w:cs="Arial"/>
                <w:b/>
                <w:bCs/>
                <w:sz w:val="18"/>
                <w:szCs w:val="18"/>
              </w:rPr>
              <w:t>Anexo 6</w:t>
            </w:r>
            <w:r w:rsidRPr="00991EB1">
              <w:rPr>
                <w:rFonts w:ascii="Montserrat" w:hAnsi="Montserrat" w:cs="Arial"/>
                <w:sz w:val="18"/>
                <w:szCs w:val="18"/>
              </w:rPr>
              <w:t xml:space="preserve"> </w:t>
            </w:r>
            <w:r w:rsidRPr="00991EB1">
              <w:rPr>
                <w:rFonts w:ascii="Montserrat" w:hAnsi="Montserrat" w:cs="Arial"/>
                <w:b/>
                <w:sz w:val="18"/>
                <w:szCs w:val="18"/>
              </w:rPr>
              <w:t>(OBLIGATORIO)</w:t>
            </w:r>
            <w:r w:rsidRPr="00991EB1">
              <w:rPr>
                <w:rFonts w:ascii="Montserrat" w:hAnsi="Montserrat" w:cs="Arial"/>
                <w:sz w:val="18"/>
                <w:szCs w:val="18"/>
              </w:rPr>
              <w:t>.</w:t>
            </w:r>
          </w:p>
        </w:tc>
        <w:tc>
          <w:tcPr>
            <w:tcW w:w="1275" w:type="dxa"/>
            <w:vAlign w:val="center"/>
          </w:tcPr>
          <w:p w14:paraId="7ABB959D"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4.5</w:t>
            </w:r>
          </w:p>
          <w:p w14:paraId="0967B115" w14:textId="77777777" w:rsidR="00B40190" w:rsidRPr="00991EB1" w:rsidRDefault="00B40190" w:rsidP="00CE7A7F">
            <w:pPr>
              <w:tabs>
                <w:tab w:val="left" w:pos="1276"/>
              </w:tabs>
              <w:spacing w:after="0" w:line="240" w:lineRule="auto"/>
              <w:jc w:val="center"/>
              <w:rPr>
                <w:rFonts w:ascii="Montserrat" w:hAnsi="Montserrat" w:cs="Arial"/>
                <w:sz w:val="18"/>
                <w:szCs w:val="18"/>
              </w:rPr>
            </w:pPr>
            <w:r w:rsidRPr="00991EB1">
              <w:rPr>
                <w:rFonts w:ascii="Montserrat" w:hAnsi="Montserrat" w:cs="Arial"/>
                <w:sz w:val="18"/>
                <w:szCs w:val="18"/>
              </w:rPr>
              <w:t>INCISO a)</w:t>
            </w:r>
          </w:p>
        </w:tc>
        <w:tc>
          <w:tcPr>
            <w:tcW w:w="567" w:type="dxa"/>
            <w:vAlign w:val="center"/>
          </w:tcPr>
          <w:p w14:paraId="6A012EA5"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SI</w:t>
            </w:r>
          </w:p>
        </w:tc>
        <w:tc>
          <w:tcPr>
            <w:tcW w:w="709" w:type="dxa"/>
            <w:vAlign w:val="center"/>
          </w:tcPr>
          <w:p w14:paraId="4A675CBD"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c>
          <w:tcPr>
            <w:tcW w:w="567" w:type="dxa"/>
            <w:vAlign w:val="center"/>
          </w:tcPr>
          <w:p w14:paraId="7A5D8E9B"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NO</w:t>
            </w:r>
          </w:p>
        </w:tc>
        <w:tc>
          <w:tcPr>
            <w:tcW w:w="792" w:type="dxa"/>
            <w:vAlign w:val="center"/>
          </w:tcPr>
          <w:p w14:paraId="7234C93D" w14:textId="77777777" w:rsidR="00B40190" w:rsidRPr="00991EB1" w:rsidRDefault="00B40190" w:rsidP="00CE7A7F">
            <w:pPr>
              <w:tabs>
                <w:tab w:val="left" w:pos="1276"/>
              </w:tabs>
              <w:spacing w:after="0" w:line="240" w:lineRule="auto"/>
              <w:rPr>
                <w:rFonts w:ascii="Montserrat" w:hAnsi="Montserrat" w:cs="Arial"/>
                <w:sz w:val="18"/>
                <w:szCs w:val="18"/>
              </w:rPr>
            </w:pPr>
            <w:r w:rsidRPr="00991EB1">
              <w:rPr>
                <w:rFonts w:ascii="Montserrat" w:hAnsi="Montserrat" w:cs="Arial"/>
                <w:sz w:val="18"/>
                <w:szCs w:val="18"/>
              </w:rPr>
              <w:t>(         )</w:t>
            </w:r>
          </w:p>
        </w:tc>
      </w:tr>
    </w:tbl>
    <w:p w14:paraId="57519B26" w14:textId="77777777" w:rsidR="00B40190" w:rsidRPr="00991EB1" w:rsidRDefault="00B40190" w:rsidP="00B40190">
      <w:pPr>
        <w:tabs>
          <w:tab w:val="left" w:pos="1276"/>
        </w:tabs>
        <w:rPr>
          <w:rFonts w:ascii="Montserrat" w:hAnsi="Montserrat" w:cs="Arial"/>
          <w:sz w:val="16"/>
          <w:szCs w:val="16"/>
        </w:rPr>
      </w:pPr>
    </w:p>
    <w:p w14:paraId="70B9F637" w14:textId="77777777" w:rsidR="00B40190" w:rsidRPr="00991EB1" w:rsidRDefault="00B40190" w:rsidP="00F25DF8">
      <w:pPr>
        <w:spacing w:after="0" w:line="240" w:lineRule="auto"/>
        <w:jc w:val="center"/>
        <w:rPr>
          <w:rFonts w:ascii="Montserrat" w:hAnsi="Montserrat" w:cs="Arial"/>
        </w:rPr>
      </w:pPr>
      <w:r w:rsidRPr="00991EB1">
        <w:rPr>
          <w:rFonts w:ascii="Montserrat" w:hAnsi="Montserrat" w:cs="Arial"/>
          <w:sz w:val="16"/>
          <w:szCs w:val="16"/>
        </w:rPr>
        <w:br w:type="page"/>
      </w:r>
    </w:p>
    <w:p w14:paraId="29278E06" w14:textId="77777777" w:rsidR="00B40190" w:rsidRPr="00991EB1" w:rsidRDefault="00B40190" w:rsidP="00F25DF8">
      <w:pPr>
        <w:pStyle w:val="Ttulo3"/>
        <w:rPr>
          <w:rFonts w:ascii="Montserrat" w:hAnsi="Montserrat" w:cs="Arial"/>
          <w:sz w:val="24"/>
          <w:szCs w:val="22"/>
        </w:rPr>
      </w:pPr>
      <w:bookmarkStart w:id="168" w:name="_Toc58416167"/>
      <w:r w:rsidRPr="00991EB1">
        <w:rPr>
          <w:rFonts w:ascii="Montserrat" w:hAnsi="Montserrat" w:cs="Arial"/>
          <w:sz w:val="22"/>
          <w:szCs w:val="22"/>
        </w:rPr>
        <w:t>ANEXO 11</w:t>
      </w:r>
      <w:bookmarkEnd w:id="168"/>
    </w:p>
    <w:p w14:paraId="6D804156" w14:textId="77777777" w:rsidR="00B40190" w:rsidRPr="00991EB1" w:rsidRDefault="00B40190" w:rsidP="00F25DF8">
      <w:pPr>
        <w:pStyle w:val="Ttulo3"/>
        <w:rPr>
          <w:rFonts w:ascii="Montserrat" w:hAnsi="Montserrat" w:cs="Arial"/>
          <w:sz w:val="16"/>
          <w:szCs w:val="16"/>
        </w:rPr>
      </w:pPr>
    </w:p>
    <w:p w14:paraId="6C57732E" w14:textId="77777777" w:rsidR="00B40190" w:rsidRPr="00991EB1" w:rsidRDefault="00B40190" w:rsidP="00F25DF8">
      <w:pPr>
        <w:pStyle w:val="Ttulo3"/>
        <w:rPr>
          <w:rFonts w:ascii="Montserrat" w:hAnsi="Montserrat" w:cs="Arial"/>
          <w:sz w:val="22"/>
          <w:szCs w:val="22"/>
        </w:rPr>
      </w:pPr>
      <w:bookmarkStart w:id="169" w:name="_Toc58416168"/>
      <w:r w:rsidRPr="00991EB1">
        <w:rPr>
          <w:rFonts w:ascii="Montserrat" w:hAnsi="Montserrat" w:cs="Arial"/>
          <w:sz w:val="22"/>
          <w:szCs w:val="22"/>
        </w:rPr>
        <w:t>MODELO DE CONTRATO</w:t>
      </w:r>
      <w:bookmarkEnd w:id="169"/>
    </w:p>
    <w:p w14:paraId="71EA9E20" w14:textId="77777777" w:rsidR="006358D1" w:rsidRPr="00991EB1" w:rsidRDefault="006358D1" w:rsidP="006358D1">
      <w:pPr>
        <w:rPr>
          <w:rFonts w:ascii="Montserrat" w:hAnsi="Montserrat"/>
          <w:sz w:val="16"/>
          <w:szCs w:val="16"/>
        </w:rPr>
      </w:pPr>
    </w:p>
    <w:p w14:paraId="50C1198D" w14:textId="04C84E9D" w:rsidR="00B40190" w:rsidRPr="00991EB1" w:rsidRDefault="00B40190" w:rsidP="00B40190">
      <w:pPr>
        <w:spacing w:after="0" w:line="240" w:lineRule="auto"/>
        <w:jc w:val="both"/>
        <w:rPr>
          <w:rFonts w:ascii="Montserrat" w:hAnsi="Montserrat" w:cs="Arial"/>
        </w:rPr>
      </w:pPr>
      <w:r w:rsidRPr="00991EB1">
        <w:rPr>
          <w:rFonts w:ascii="Montserrat" w:hAnsi="Montserrat" w:cs="Arial"/>
        </w:rPr>
        <w:t>Contrato de prestación de</w:t>
      </w:r>
      <w:r w:rsidR="00455538" w:rsidRPr="00991EB1">
        <w:rPr>
          <w:rFonts w:ascii="Montserrat" w:hAnsi="Montserrat" w:cs="Arial"/>
        </w:rPr>
        <w:t xml:space="preserve"> servicios de</w:t>
      </w:r>
      <w:r w:rsidRPr="00991EB1">
        <w:rPr>
          <w:rFonts w:ascii="Montserrat" w:hAnsi="Montserrat" w:cs="Arial"/>
        </w:rPr>
        <w:t xml:space="preserve"> </w:t>
      </w:r>
      <w:r w:rsidRPr="00991EB1">
        <w:rPr>
          <w:rFonts w:ascii="Montserrat" w:hAnsi="Montserrat" w:cs="Arial"/>
          <w:lang w:val="es-MX"/>
        </w:rPr>
        <w:t>“</w:t>
      </w:r>
      <w:r w:rsidR="00455538" w:rsidRPr="00991EB1">
        <w:rPr>
          <w:rFonts w:ascii="Montserrat" w:hAnsi="Montserrat" w:cs="Arial"/>
        </w:rPr>
        <w:t>administración de pérdida o fondo base de operación de los bienes patrimoniales de Telecomunicaciones de México</w:t>
      </w:r>
      <w:r w:rsidRPr="00991EB1">
        <w:rPr>
          <w:rFonts w:ascii="Montserrat" w:hAnsi="Montserrat" w:cs="Arial Narrow"/>
          <w:bCs/>
          <w:lang w:val="es-MX"/>
        </w:rPr>
        <w:t>”</w:t>
      </w:r>
      <w:r w:rsidRPr="00991EB1">
        <w:rPr>
          <w:rFonts w:ascii="Montserrat" w:hAnsi="Montserrat" w:cs="Arial"/>
        </w:rPr>
        <w:t>, que celebran por una parte Telecomunicaciones de México,</w:t>
      </w:r>
      <w:r w:rsidRPr="00991EB1">
        <w:rPr>
          <w:rFonts w:ascii="Montserrat" w:hAnsi="Montserrat" w:cs="Arial"/>
          <w:b/>
        </w:rPr>
        <w:t xml:space="preserve"> </w:t>
      </w:r>
      <w:r w:rsidRPr="00991EB1">
        <w:rPr>
          <w:rFonts w:ascii="Montserrat" w:hAnsi="Montserrat" w:cs="Arial"/>
        </w:rPr>
        <w:t>Organismo Descentralizado de la Administración Pública Federal,</w:t>
      </w:r>
      <w:r w:rsidRPr="00991EB1">
        <w:rPr>
          <w:rFonts w:ascii="Montserrat" w:hAnsi="Montserrat" w:cs="Arial"/>
          <w:b/>
        </w:rPr>
        <w:t xml:space="preserve"> </w:t>
      </w:r>
      <w:r w:rsidRPr="00991EB1">
        <w:rPr>
          <w:rFonts w:ascii="Montserrat" w:hAnsi="Montserrat" w:cs="Arial"/>
        </w:rPr>
        <w:t>al que en lo sucesivo se le denominará “</w:t>
      </w:r>
      <w:r w:rsidRPr="00991EB1">
        <w:rPr>
          <w:rFonts w:ascii="Montserrat" w:hAnsi="Montserrat" w:cs="Arial"/>
          <w:b/>
        </w:rPr>
        <w:t>TELECOMM</w:t>
      </w:r>
      <w:r w:rsidRPr="00991EB1">
        <w:rPr>
          <w:rFonts w:ascii="Montserrat" w:hAnsi="Montserrat" w:cs="Arial"/>
        </w:rPr>
        <w:t xml:space="preserve">”, </w:t>
      </w:r>
      <w:r w:rsidR="00455538" w:rsidRPr="00991EB1">
        <w:rPr>
          <w:rFonts w:ascii="Montserrat" w:hAnsi="Montserrat" w:cs="Arial"/>
        </w:rPr>
        <w:t>________________</w:t>
      </w:r>
      <w:r w:rsidRPr="00991EB1">
        <w:rPr>
          <w:rFonts w:ascii="Montserrat" w:hAnsi="Montserrat" w:cs="Arial"/>
        </w:rPr>
        <w:t xml:space="preserve">, en su carácter de </w:t>
      </w:r>
      <w:r w:rsidR="00455538" w:rsidRPr="00991EB1">
        <w:rPr>
          <w:rFonts w:ascii="Montserrat" w:hAnsi="Montserrat" w:cs="Arial"/>
        </w:rPr>
        <w:t>____________</w:t>
      </w:r>
      <w:r w:rsidRPr="00991EB1">
        <w:rPr>
          <w:rFonts w:ascii="Montserrat" w:hAnsi="Montserrat" w:cs="Arial"/>
        </w:rPr>
        <w:t>, asistido por el Lic. José Edel Tacuba Ramírez, Gerente de Servicios Generales, Mantenimiento y Seguros Patrimoniales en su carácter de área requirente, en su carácter de administrador y verificador del cumplimiento de este contrato y, por la otra parte la empresa aseguradora ________________________, a la que en lo sucesivo se le denominará “</w:t>
      </w:r>
      <w:r w:rsidRPr="00991EB1">
        <w:rPr>
          <w:rFonts w:ascii="Montserrat" w:hAnsi="Montserrat" w:cs="Arial"/>
          <w:b/>
        </w:rPr>
        <w:t>EL PROVEEDOR</w:t>
      </w:r>
      <w:r w:rsidRPr="00991EB1">
        <w:rPr>
          <w:rFonts w:ascii="Montserrat" w:hAnsi="Montserrat" w:cs="Arial"/>
        </w:rPr>
        <w:t xml:space="preserve">” representada legalmente en este acto por el C. ___________________________, </w:t>
      </w:r>
      <w:r w:rsidRPr="00991EB1">
        <w:rPr>
          <w:rFonts w:ascii="Montserrat" w:hAnsi="Montserrat" w:cs="Arial"/>
          <w:color w:val="000000"/>
        </w:rPr>
        <w:t>en su carácter de</w:t>
      </w:r>
      <w:r w:rsidRPr="00991EB1">
        <w:rPr>
          <w:rFonts w:ascii="Montserrat" w:hAnsi="Montserrat" w:cs="Arial"/>
        </w:rPr>
        <w:t xml:space="preserve"> ___________, de conformidad con las siguientes declaraciones y cláusulas:</w:t>
      </w:r>
    </w:p>
    <w:p w14:paraId="1AFE0DAB" w14:textId="77777777" w:rsidR="00B40190" w:rsidRPr="00991EB1" w:rsidRDefault="00B40190" w:rsidP="00B40190">
      <w:pPr>
        <w:spacing w:after="0" w:line="240" w:lineRule="auto"/>
        <w:jc w:val="both"/>
        <w:rPr>
          <w:rFonts w:ascii="Montserrat" w:hAnsi="Montserrat" w:cs="Arial"/>
          <w:sz w:val="24"/>
          <w:szCs w:val="24"/>
        </w:rPr>
      </w:pPr>
    </w:p>
    <w:p w14:paraId="1F5F0BA0" w14:textId="77777777" w:rsidR="00B40190" w:rsidRPr="00991EB1" w:rsidRDefault="00B40190" w:rsidP="00B40190">
      <w:pPr>
        <w:spacing w:after="0" w:line="240" w:lineRule="auto"/>
        <w:jc w:val="center"/>
        <w:rPr>
          <w:rFonts w:ascii="Montserrat" w:hAnsi="Montserrat" w:cs="Arial"/>
          <w:b/>
        </w:rPr>
      </w:pPr>
      <w:r w:rsidRPr="00991EB1">
        <w:rPr>
          <w:rFonts w:ascii="Montserrat" w:hAnsi="Montserrat" w:cs="Arial"/>
          <w:b/>
        </w:rPr>
        <w:t>D E C L A R A C I O N E S</w:t>
      </w:r>
      <w:r w:rsidRPr="00991EB1">
        <w:rPr>
          <w:rFonts w:ascii="Montserrat" w:hAnsi="Montserrat" w:cs="Arial"/>
        </w:rPr>
        <w:t>:</w:t>
      </w:r>
    </w:p>
    <w:p w14:paraId="1C4DBCF0" w14:textId="77777777" w:rsidR="00B40190" w:rsidRPr="00991EB1" w:rsidRDefault="00B40190" w:rsidP="00B40190">
      <w:pPr>
        <w:spacing w:after="0" w:line="240" w:lineRule="auto"/>
        <w:jc w:val="both"/>
        <w:rPr>
          <w:rFonts w:ascii="Montserrat" w:hAnsi="Montserrat" w:cs="Arial"/>
        </w:rPr>
      </w:pPr>
    </w:p>
    <w:p w14:paraId="6D56056C" w14:textId="77777777" w:rsidR="00B40190" w:rsidRPr="00991EB1" w:rsidRDefault="00B40190" w:rsidP="00A0424E">
      <w:pPr>
        <w:numPr>
          <w:ilvl w:val="0"/>
          <w:numId w:val="51"/>
        </w:numPr>
        <w:spacing w:after="0" w:line="240" w:lineRule="auto"/>
        <w:ind w:left="567" w:hanging="425"/>
        <w:jc w:val="both"/>
        <w:rPr>
          <w:rFonts w:ascii="Montserrat" w:hAnsi="Montserrat" w:cs="Arial"/>
        </w:rPr>
      </w:pPr>
      <w:r w:rsidRPr="00991EB1">
        <w:rPr>
          <w:rFonts w:ascii="Montserrat" w:hAnsi="Montserrat" w:cs="Arial"/>
        </w:rPr>
        <w:t>“</w:t>
      </w:r>
      <w:r w:rsidRPr="00991EB1">
        <w:rPr>
          <w:rFonts w:ascii="Montserrat" w:hAnsi="Montserrat" w:cs="Arial"/>
          <w:b/>
        </w:rPr>
        <w:t>TELECOMM</w:t>
      </w:r>
      <w:r w:rsidRPr="00991EB1">
        <w:rPr>
          <w:rFonts w:ascii="Montserrat" w:hAnsi="Montserrat" w:cs="Arial"/>
        </w:rPr>
        <w:t>” declara que:</w:t>
      </w:r>
    </w:p>
    <w:p w14:paraId="181AEFF5" w14:textId="77777777" w:rsidR="00B40190" w:rsidRPr="00991EB1" w:rsidRDefault="00B40190" w:rsidP="00B40190">
      <w:pPr>
        <w:spacing w:after="0" w:line="240" w:lineRule="auto"/>
        <w:ind w:left="1080"/>
        <w:jc w:val="both"/>
        <w:rPr>
          <w:rFonts w:ascii="Montserrat" w:hAnsi="Montserrat" w:cs="Arial"/>
        </w:rPr>
      </w:pPr>
    </w:p>
    <w:p w14:paraId="5C7436E2" w14:textId="77777777"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rPr>
        <w:t>I.1</w:t>
      </w:r>
      <w:r w:rsidRPr="00991EB1">
        <w:rPr>
          <w:rFonts w:ascii="Montserrat" w:hAnsi="Montserrat" w:cs="Arial"/>
        </w:rPr>
        <w:tab/>
        <w:t>Es un Organismo Descentralizado de la Administración Pública Federal, creado mediante decreto publicado en el Diario Oficial de la Federación el 20 de agosto de 1986 y reformado por diversos publicados en el mismo medio informativo, de fechas 17 de noviembre de 1989, 29 de octubre de 1990, 6 de enero de 1997 y 14 de abril de 2011, con personalidad jurídica y patrimonio propios, cuyo objeto principal es la prestación de los servicios públicos de telégrafos, radiotelegrafía, la comunicación vía satélite y los de telecomunicaciones que expresamente se señalan en el artículo 3° de su decreto de creación, así como los de carácter prioritario que en su caso le encomiende el Ejecutivo Federal.</w:t>
      </w:r>
    </w:p>
    <w:p w14:paraId="716A74BC" w14:textId="77777777" w:rsidR="00B40190" w:rsidRPr="00991EB1" w:rsidRDefault="00B40190" w:rsidP="00B40190">
      <w:pPr>
        <w:spacing w:after="0" w:line="240" w:lineRule="auto"/>
        <w:jc w:val="both"/>
        <w:rPr>
          <w:rFonts w:ascii="Montserrat" w:hAnsi="Montserrat" w:cs="Arial"/>
        </w:rPr>
      </w:pPr>
    </w:p>
    <w:p w14:paraId="1C0D3B12" w14:textId="77777777"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rPr>
        <w:t>I.2</w:t>
      </w:r>
      <w:r w:rsidRPr="00991EB1">
        <w:rPr>
          <w:rFonts w:ascii="Montserrat" w:hAnsi="Montserrat" w:cs="Arial"/>
        </w:rPr>
        <w:tab/>
        <w:t xml:space="preserve">El </w:t>
      </w:r>
      <w:r w:rsidR="00455538" w:rsidRPr="00991EB1">
        <w:rPr>
          <w:rFonts w:ascii="Montserrat" w:hAnsi="Montserrat" w:cs="Arial"/>
        </w:rPr>
        <w:t>_____________</w:t>
      </w:r>
      <w:r w:rsidRPr="00991EB1">
        <w:rPr>
          <w:rFonts w:ascii="Montserrat" w:hAnsi="Montserrat" w:cs="Arial"/>
        </w:rPr>
        <w:t xml:space="preserve">, como representante legal del Organismo y en su carácter de </w:t>
      </w:r>
      <w:r w:rsidR="00455538" w:rsidRPr="00991EB1">
        <w:rPr>
          <w:rFonts w:ascii="Montserrat" w:hAnsi="Montserrat" w:cs="Arial"/>
        </w:rPr>
        <w:t>____________</w:t>
      </w:r>
      <w:r w:rsidRPr="00991EB1">
        <w:rPr>
          <w:rFonts w:ascii="Montserrat" w:hAnsi="Montserrat" w:cs="Arial"/>
        </w:rPr>
        <w:t xml:space="preserve"> firma el presente contrato, de conformidad con el poder que para tal efecto le fue otorgado mediante testimonio notarial </w:t>
      </w:r>
      <w:r w:rsidR="00455538" w:rsidRPr="00991EB1">
        <w:rPr>
          <w:rFonts w:ascii="Montserrat" w:hAnsi="Montserrat" w:cs="Arial"/>
        </w:rPr>
        <w:t>_________</w:t>
      </w:r>
      <w:r w:rsidRPr="00991EB1">
        <w:rPr>
          <w:rFonts w:ascii="Montserrat" w:hAnsi="Montserrat" w:cs="Arial"/>
        </w:rPr>
        <w:t xml:space="preserve"> de fecha </w:t>
      </w:r>
      <w:r w:rsidR="00455538" w:rsidRPr="00991EB1">
        <w:rPr>
          <w:rFonts w:ascii="Montserrat" w:hAnsi="Montserrat" w:cs="Arial"/>
        </w:rPr>
        <w:t>________________</w:t>
      </w:r>
      <w:r w:rsidRPr="00991EB1">
        <w:rPr>
          <w:rFonts w:ascii="Montserrat" w:hAnsi="Montserrat" w:cs="Arial"/>
        </w:rPr>
        <w:t xml:space="preserve">, pasado ante la fe del Notario Público número </w:t>
      </w:r>
      <w:r w:rsidR="00455538" w:rsidRPr="00991EB1">
        <w:rPr>
          <w:rFonts w:ascii="Montserrat" w:hAnsi="Montserrat" w:cs="Arial"/>
        </w:rPr>
        <w:t>_______</w:t>
      </w:r>
      <w:r w:rsidRPr="00991EB1">
        <w:rPr>
          <w:rFonts w:ascii="Montserrat" w:hAnsi="Montserrat" w:cs="Arial"/>
        </w:rPr>
        <w:t xml:space="preserve">de la Ciudad de México, Lic. </w:t>
      </w:r>
      <w:r w:rsidR="00455538" w:rsidRPr="00991EB1">
        <w:rPr>
          <w:rFonts w:ascii="Montserrat" w:hAnsi="Montserrat" w:cs="Arial"/>
        </w:rPr>
        <w:t>______</w:t>
      </w:r>
      <w:r w:rsidRPr="00991EB1">
        <w:rPr>
          <w:rFonts w:ascii="Montserrat" w:hAnsi="Montserrat" w:cs="Arial"/>
        </w:rPr>
        <w:t xml:space="preserve">, con número </w:t>
      </w:r>
      <w:r w:rsidR="00455538" w:rsidRPr="00991EB1">
        <w:rPr>
          <w:rFonts w:ascii="Montserrat" w:hAnsi="Montserrat" w:cs="Arial"/>
        </w:rPr>
        <w:t>___________</w:t>
      </w:r>
      <w:r w:rsidRPr="00991EB1">
        <w:rPr>
          <w:rFonts w:ascii="Montserrat" w:hAnsi="Montserrat" w:cs="Arial"/>
        </w:rPr>
        <w:t xml:space="preserve"> en el Registro Público de Organismo Descentralizados (REPODE).</w:t>
      </w:r>
    </w:p>
    <w:p w14:paraId="429FF53C" w14:textId="77777777" w:rsidR="00B40190" w:rsidRPr="00991EB1" w:rsidRDefault="00B40190" w:rsidP="00B40190">
      <w:pPr>
        <w:spacing w:after="0" w:line="240" w:lineRule="auto"/>
        <w:ind w:left="709" w:hanging="709"/>
        <w:jc w:val="both"/>
        <w:rPr>
          <w:rFonts w:ascii="Montserrat" w:hAnsi="Montserrat" w:cs="Arial"/>
        </w:rPr>
      </w:pPr>
    </w:p>
    <w:p w14:paraId="0D8FD485" w14:textId="2F16A85D" w:rsidR="00534FEA" w:rsidRPr="00991EB1" w:rsidRDefault="00B40190" w:rsidP="00C9651A">
      <w:pPr>
        <w:spacing w:after="0" w:line="240" w:lineRule="auto"/>
        <w:ind w:left="709" w:hanging="709"/>
        <w:jc w:val="both"/>
        <w:rPr>
          <w:rFonts w:ascii="Montserrat" w:hAnsi="Montserrat" w:cs="Arial"/>
        </w:rPr>
      </w:pPr>
      <w:r w:rsidRPr="00991EB1">
        <w:rPr>
          <w:rFonts w:ascii="Montserrat" w:hAnsi="Montserrat" w:cs="Arial"/>
          <w:b/>
        </w:rPr>
        <w:t>I.3</w:t>
      </w:r>
      <w:r w:rsidRPr="00991EB1">
        <w:rPr>
          <w:rFonts w:ascii="Montserrat" w:hAnsi="Montserrat" w:cs="Arial"/>
        </w:rPr>
        <w:tab/>
      </w:r>
      <w:r w:rsidR="00C9651A" w:rsidRPr="00991EB1">
        <w:rPr>
          <w:rFonts w:ascii="Montserrat" w:hAnsi="Montserrat" w:cs="Arial"/>
        </w:rPr>
        <w:t>Para cubrir las erogaciones que se deriven del presente contrato, “</w:t>
      </w:r>
      <w:r w:rsidR="00C9651A" w:rsidRPr="00991EB1">
        <w:rPr>
          <w:rFonts w:ascii="Montserrat" w:hAnsi="Montserrat" w:cs="Arial"/>
          <w:b/>
        </w:rPr>
        <w:t>TELECOMM</w:t>
      </w:r>
      <w:r w:rsidR="00C9651A" w:rsidRPr="00991EB1">
        <w:rPr>
          <w:rFonts w:ascii="Montserrat" w:hAnsi="Montserrat" w:cs="Arial"/>
        </w:rPr>
        <w:t xml:space="preserve">” cuenta con </w:t>
      </w:r>
      <w:r w:rsidR="00455538" w:rsidRPr="00991EB1">
        <w:rPr>
          <w:rFonts w:ascii="Montserrat" w:hAnsi="Montserrat" w:cs="Arial"/>
        </w:rPr>
        <w:t>el oficio No.- 6100.-584/2020</w:t>
      </w:r>
      <w:r w:rsidR="00C9651A" w:rsidRPr="00991EB1">
        <w:rPr>
          <w:rFonts w:ascii="Montserrat" w:hAnsi="Montserrat" w:cs="Arial"/>
        </w:rPr>
        <w:t>, signados por el Subdirector de Presupuesto y Contabilidad, mediante los cuales se asignan recursos presupuestales para el ejercicio fiscal 20</w:t>
      </w:r>
      <w:r w:rsidR="00455538" w:rsidRPr="00991EB1">
        <w:rPr>
          <w:rFonts w:ascii="Montserrat" w:hAnsi="Montserrat" w:cs="Arial"/>
        </w:rPr>
        <w:t>2</w:t>
      </w:r>
      <w:r w:rsidR="00726F9C" w:rsidRPr="00991EB1">
        <w:rPr>
          <w:rFonts w:ascii="Montserrat" w:hAnsi="Montserrat" w:cs="Arial"/>
        </w:rPr>
        <w:t>1</w:t>
      </w:r>
      <w:r w:rsidR="00C9651A" w:rsidRPr="00991EB1">
        <w:rPr>
          <w:rFonts w:ascii="Montserrat" w:hAnsi="Montserrat" w:cs="Arial"/>
        </w:rPr>
        <w:t>, con cargo a la partida presupuestal</w:t>
      </w:r>
      <w:r w:rsidR="0072013E" w:rsidRPr="00991EB1">
        <w:rPr>
          <w:rFonts w:ascii="Montserrat" w:hAnsi="Montserrat" w:cs="Arial"/>
        </w:rPr>
        <w:t xml:space="preserve"> </w:t>
      </w:r>
      <w:r w:rsidR="00C61495" w:rsidRPr="00991EB1">
        <w:rPr>
          <w:rFonts w:ascii="Montserrat" w:hAnsi="Montserrat" w:cs="Arial"/>
        </w:rPr>
        <w:t>3450</w:t>
      </w:r>
      <w:r w:rsidR="00CD00F6" w:rsidRPr="00991EB1">
        <w:rPr>
          <w:rFonts w:ascii="Montserrat" w:hAnsi="Montserrat" w:cs="Arial"/>
        </w:rPr>
        <w:t>1</w:t>
      </w:r>
      <w:r w:rsidR="00F26A37" w:rsidRPr="00991EB1">
        <w:rPr>
          <w:rFonts w:ascii="Montserrat" w:hAnsi="Montserrat" w:cs="Arial"/>
        </w:rPr>
        <w:t>.</w:t>
      </w:r>
    </w:p>
    <w:p w14:paraId="61D89DFF" w14:textId="77777777" w:rsidR="00B40190" w:rsidRPr="00991EB1" w:rsidRDefault="00B40190" w:rsidP="00B40190">
      <w:pPr>
        <w:spacing w:after="0" w:line="240" w:lineRule="auto"/>
        <w:jc w:val="both"/>
        <w:rPr>
          <w:rFonts w:ascii="Montserrat" w:hAnsi="Montserrat" w:cs="Arial"/>
          <w:sz w:val="24"/>
          <w:szCs w:val="24"/>
        </w:rPr>
      </w:pPr>
    </w:p>
    <w:p w14:paraId="4E323BDE" w14:textId="30EE4EE6"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sz w:val="24"/>
          <w:szCs w:val="24"/>
        </w:rPr>
        <w:t>I.4</w:t>
      </w:r>
      <w:r w:rsidRPr="00991EB1">
        <w:rPr>
          <w:rFonts w:ascii="Montserrat" w:hAnsi="Montserrat" w:cs="Arial"/>
          <w:sz w:val="24"/>
          <w:szCs w:val="24"/>
        </w:rPr>
        <w:tab/>
      </w:r>
      <w:r w:rsidRPr="00991EB1">
        <w:rPr>
          <w:rFonts w:ascii="Montserrat" w:hAnsi="Montserrat" w:cs="Arial"/>
        </w:rPr>
        <w:t>La adjudicación del presente contrato, se realizó mediante el procedimiento de licitación pública electrónica nacional</w:t>
      </w:r>
      <w:r w:rsidR="00D965F1" w:rsidRPr="00991EB1">
        <w:rPr>
          <w:rFonts w:ascii="Montserrat" w:hAnsi="Montserrat" w:cs="Arial"/>
        </w:rPr>
        <w:t xml:space="preserve"> </w:t>
      </w:r>
      <w:r w:rsidRPr="00991EB1">
        <w:rPr>
          <w:rFonts w:ascii="Montserrat" w:hAnsi="Montserrat" w:cs="Arial"/>
        </w:rPr>
        <w:t>No. LA-009KCZ-002-E</w:t>
      </w:r>
      <w:r w:rsidR="00726F9C" w:rsidRPr="00991EB1">
        <w:rPr>
          <w:rFonts w:ascii="Montserrat" w:hAnsi="Montserrat" w:cs="Arial"/>
        </w:rPr>
        <w:t>41</w:t>
      </w:r>
      <w:r w:rsidRPr="00991EB1">
        <w:rPr>
          <w:rFonts w:ascii="Montserrat" w:hAnsi="Montserrat" w:cs="Arial"/>
        </w:rPr>
        <w:t>-20</w:t>
      </w:r>
      <w:r w:rsidR="00B470A2" w:rsidRPr="00991EB1">
        <w:rPr>
          <w:rFonts w:ascii="Montserrat" w:hAnsi="Montserrat" w:cs="Arial"/>
        </w:rPr>
        <w:t>20</w:t>
      </w:r>
      <w:r w:rsidRPr="00991EB1">
        <w:rPr>
          <w:rFonts w:ascii="Montserrat" w:hAnsi="Montserrat" w:cs="Arial"/>
        </w:rPr>
        <w:t>, conforme a lo dispuesto en los artículos 134 de la Constitución Política de los Estados Unidos Mexicanos; 24; 25, 26 fracción l, 26 Bis fra</w:t>
      </w:r>
      <w:r w:rsidR="00F25DF8" w:rsidRPr="00991EB1">
        <w:rPr>
          <w:rFonts w:ascii="Montserrat" w:hAnsi="Montserrat" w:cs="Arial"/>
        </w:rPr>
        <w:t xml:space="preserve">cción ll, 27, 28 fracción l, </w:t>
      </w:r>
      <w:r w:rsidR="00D965F1" w:rsidRPr="00991EB1">
        <w:rPr>
          <w:rFonts w:ascii="Montserrat" w:hAnsi="Montserrat" w:cs="Arial"/>
        </w:rPr>
        <w:t>29, 30, 32, tercer párrafo</w:t>
      </w:r>
      <w:r w:rsidRPr="00991EB1">
        <w:rPr>
          <w:rFonts w:ascii="Montserrat" w:hAnsi="Montserrat" w:cs="Arial"/>
        </w:rPr>
        <w:t>, de la Ley de Adquisiciones, Arrendamientos y Servicios del Sector Público.</w:t>
      </w:r>
    </w:p>
    <w:p w14:paraId="782F93A1" w14:textId="77777777" w:rsidR="00B40190" w:rsidRPr="00991EB1" w:rsidRDefault="00B40190" w:rsidP="00B40190">
      <w:pPr>
        <w:spacing w:after="0" w:line="240" w:lineRule="auto"/>
        <w:jc w:val="both"/>
        <w:rPr>
          <w:rFonts w:ascii="Montserrat" w:hAnsi="Montserrat" w:cs="Arial"/>
          <w:sz w:val="24"/>
          <w:szCs w:val="24"/>
        </w:rPr>
      </w:pPr>
    </w:p>
    <w:p w14:paraId="543F7B7A" w14:textId="77777777"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sz w:val="24"/>
          <w:szCs w:val="24"/>
        </w:rPr>
        <w:t>I.5</w:t>
      </w:r>
      <w:r w:rsidRPr="00991EB1">
        <w:rPr>
          <w:rFonts w:ascii="Montserrat" w:hAnsi="Montserrat" w:cs="Arial"/>
          <w:sz w:val="24"/>
          <w:szCs w:val="24"/>
        </w:rPr>
        <w:tab/>
      </w:r>
      <w:r w:rsidRPr="00991EB1">
        <w:rPr>
          <w:rFonts w:ascii="Montserrat" w:hAnsi="Montserrat" w:cs="Arial"/>
        </w:rPr>
        <w:t>Requiere la prestación de los servicios objeto de este contrato, en razón de que no cuenta con los elementos necesarios para realizarlos.</w:t>
      </w:r>
    </w:p>
    <w:p w14:paraId="2270D80E" w14:textId="77777777" w:rsidR="00B40190" w:rsidRPr="00991EB1" w:rsidRDefault="00B40190" w:rsidP="00B40190">
      <w:pPr>
        <w:spacing w:after="0" w:line="240" w:lineRule="auto"/>
        <w:jc w:val="both"/>
        <w:rPr>
          <w:rFonts w:ascii="Montserrat" w:hAnsi="Montserrat" w:cs="Arial"/>
          <w:sz w:val="24"/>
          <w:szCs w:val="24"/>
        </w:rPr>
      </w:pPr>
    </w:p>
    <w:p w14:paraId="5E1D57AB" w14:textId="77777777" w:rsidR="00B40190" w:rsidRPr="00991EB1" w:rsidRDefault="00B40190" w:rsidP="00B40190">
      <w:pPr>
        <w:spacing w:after="0" w:line="240" w:lineRule="auto"/>
        <w:jc w:val="both"/>
        <w:rPr>
          <w:rFonts w:ascii="Montserrat" w:hAnsi="Montserrat" w:cs="Arial"/>
          <w:sz w:val="24"/>
          <w:szCs w:val="24"/>
        </w:rPr>
      </w:pPr>
      <w:r w:rsidRPr="00991EB1">
        <w:rPr>
          <w:rFonts w:ascii="Montserrat" w:hAnsi="Montserrat" w:cs="Arial"/>
          <w:b/>
          <w:sz w:val="24"/>
          <w:szCs w:val="24"/>
        </w:rPr>
        <w:t>I.6</w:t>
      </w:r>
      <w:r w:rsidRPr="00991EB1">
        <w:rPr>
          <w:rFonts w:ascii="Montserrat" w:hAnsi="Montserrat" w:cs="Arial"/>
          <w:sz w:val="24"/>
          <w:szCs w:val="24"/>
        </w:rPr>
        <w:tab/>
      </w:r>
      <w:r w:rsidRPr="00991EB1">
        <w:rPr>
          <w:rFonts w:ascii="Montserrat" w:hAnsi="Montserrat" w:cs="Arial"/>
        </w:rPr>
        <w:t>Su clave del Registro Federal de Contribuyentes es: TME891117F56.</w:t>
      </w:r>
    </w:p>
    <w:p w14:paraId="26B91902" w14:textId="77777777" w:rsidR="00B40190" w:rsidRPr="00991EB1" w:rsidRDefault="00B40190" w:rsidP="00B40190">
      <w:pPr>
        <w:spacing w:after="0" w:line="240" w:lineRule="auto"/>
        <w:jc w:val="both"/>
        <w:rPr>
          <w:rFonts w:ascii="Montserrat" w:hAnsi="Montserrat" w:cs="Arial"/>
          <w:sz w:val="24"/>
          <w:szCs w:val="24"/>
        </w:rPr>
      </w:pPr>
    </w:p>
    <w:p w14:paraId="26012C0F" w14:textId="77777777"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sz w:val="24"/>
          <w:szCs w:val="24"/>
        </w:rPr>
        <w:t>I.7</w:t>
      </w:r>
      <w:r w:rsidRPr="00991EB1">
        <w:rPr>
          <w:rFonts w:ascii="Montserrat" w:hAnsi="Montserrat" w:cs="Arial"/>
          <w:sz w:val="24"/>
          <w:szCs w:val="24"/>
        </w:rPr>
        <w:tab/>
      </w:r>
      <w:r w:rsidRPr="00991EB1">
        <w:rPr>
          <w:rFonts w:ascii="Montserrat" w:hAnsi="Montserrat" w:cs="Arial"/>
        </w:rPr>
        <w:t xml:space="preserve">Que, para el ejercicio y cumplimiento de los derechos y obligaciones a su cargo, que se deriven del presente instrumento señala como su domicilio legal el ubicado en </w:t>
      </w:r>
      <w:r w:rsidRPr="00991EB1">
        <w:rPr>
          <w:rFonts w:ascii="Montserrat" w:hAnsi="Montserrat" w:cs="Arial"/>
          <w:color w:val="000000"/>
        </w:rPr>
        <w:t>Centro Telecomm I sito en Av. de las Telecomunicaciones s/n, colonia Leyes de Reforma, alcaldía Iztapalapa, código postal 09310, en la Ciudad de México</w:t>
      </w:r>
      <w:r w:rsidRPr="00991EB1">
        <w:rPr>
          <w:rFonts w:ascii="Montserrat" w:hAnsi="Montserrat" w:cs="Arial"/>
        </w:rPr>
        <w:t>.</w:t>
      </w:r>
    </w:p>
    <w:p w14:paraId="1603F61F" w14:textId="77777777" w:rsidR="00B40190" w:rsidRPr="00991EB1" w:rsidRDefault="00B40190" w:rsidP="00B40190">
      <w:pPr>
        <w:spacing w:after="0" w:line="240" w:lineRule="auto"/>
        <w:ind w:left="709" w:hanging="709"/>
        <w:jc w:val="both"/>
        <w:rPr>
          <w:rFonts w:ascii="Montserrat" w:hAnsi="Montserrat" w:cs="Arial"/>
        </w:rPr>
      </w:pPr>
    </w:p>
    <w:p w14:paraId="3105BF5B" w14:textId="77777777" w:rsidR="00B40190" w:rsidRPr="00991EB1" w:rsidRDefault="00B40190" w:rsidP="00A0424E">
      <w:pPr>
        <w:numPr>
          <w:ilvl w:val="0"/>
          <w:numId w:val="51"/>
        </w:numPr>
        <w:spacing w:after="0" w:line="240" w:lineRule="auto"/>
        <w:ind w:left="567" w:hanging="567"/>
        <w:jc w:val="both"/>
        <w:rPr>
          <w:rFonts w:ascii="Montserrat" w:hAnsi="Montserrat" w:cs="Arial"/>
        </w:rPr>
      </w:pPr>
      <w:r w:rsidRPr="00991EB1">
        <w:rPr>
          <w:rFonts w:ascii="Montserrat" w:hAnsi="Montserrat" w:cs="Arial"/>
        </w:rPr>
        <w:t>“</w:t>
      </w:r>
      <w:r w:rsidRPr="00991EB1">
        <w:rPr>
          <w:rFonts w:ascii="Montserrat" w:hAnsi="Montserrat" w:cs="Arial"/>
          <w:b/>
        </w:rPr>
        <w:t>EL PROVEEDOR</w:t>
      </w:r>
      <w:r w:rsidRPr="00991EB1">
        <w:rPr>
          <w:rFonts w:ascii="Montserrat" w:hAnsi="Montserrat" w:cs="Arial"/>
        </w:rPr>
        <w:t>”</w:t>
      </w:r>
      <w:r w:rsidRPr="00991EB1">
        <w:rPr>
          <w:rFonts w:ascii="Montserrat" w:hAnsi="Montserrat" w:cs="Arial"/>
          <w:b/>
        </w:rPr>
        <w:t xml:space="preserve"> </w:t>
      </w:r>
      <w:r w:rsidRPr="00991EB1">
        <w:rPr>
          <w:rFonts w:ascii="Montserrat" w:hAnsi="Montserrat" w:cs="Arial"/>
        </w:rPr>
        <w:t xml:space="preserve">declara que: </w:t>
      </w:r>
    </w:p>
    <w:p w14:paraId="448AD376" w14:textId="77777777" w:rsidR="00B40190" w:rsidRPr="00991EB1" w:rsidRDefault="00B40190" w:rsidP="00B40190">
      <w:pPr>
        <w:spacing w:after="0" w:line="240" w:lineRule="auto"/>
        <w:jc w:val="both"/>
        <w:rPr>
          <w:rFonts w:ascii="Montserrat" w:hAnsi="Montserrat" w:cs="Arial"/>
          <w:b/>
          <w:sz w:val="16"/>
          <w:szCs w:val="16"/>
        </w:rPr>
      </w:pPr>
    </w:p>
    <w:p w14:paraId="1CDF21B2" w14:textId="77777777" w:rsidR="00B40190" w:rsidRPr="00991EB1" w:rsidRDefault="00B40190" w:rsidP="00B40190">
      <w:pPr>
        <w:spacing w:after="0" w:line="240" w:lineRule="auto"/>
        <w:ind w:left="567" w:hanging="567"/>
        <w:jc w:val="both"/>
        <w:rPr>
          <w:rFonts w:ascii="Montserrat" w:hAnsi="Montserrat" w:cs="Arial"/>
          <w:b/>
          <w:i/>
          <w:sz w:val="16"/>
          <w:szCs w:val="16"/>
        </w:rPr>
      </w:pPr>
      <w:r w:rsidRPr="00991EB1">
        <w:rPr>
          <w:rFonts w:ascii="Montserrat" w:hAnsi="Montserrat" w:cs="Arial"/>
          <w:b/>
        </w:rPr>
        <w:t>II.1</w:t>
      </w:r>
      <w:r w:rsidRPr="00991EB1">
        <w:rPr>
          <w:rFonts w:ascii="Montserrat" w:hAnsi="Montserrat" w:cs="Arial"/>
          <w:sz w:val="24"/>
          <w:szCs w:val="24"/>
        </w:rPr>
        <w:tab/>
      </w:r>
      <w:r w:rsidRPr="00991EB1">
        <w:rPr>
          <w:rFonts w:ascii="Montserrat" w:hAnsi="Montserrat" w:cs="Arial"/>
        </w:rPr>
        <w:t>Es una sociedad legalmente constituida de acuerdo a la legislación de los Estados Unidos Mexicanos, tal y como lo acredita con el testimonio de la Escritura Pública número</w:t>
      </w:r>
      <w:r w:rsidRPr="00991EB1">
        <w:rPr>
          <w:rFonts w:ascii="Montserrat" w:hAnsi="Montserrat" w:cs="Arial"/>
          <w:sz w:val="24"/>
          <w:szCs w:val="24"/>
        </w:rPr>
        <w:t xml:space="preserve"> _____________ </w:t>
      </w:r>
      <w:r w:rsidRPr="00991EB1">
        <w:rPr>
          <w:rFonts w:ascii="Montserrat" w:hAnsi="Montserrat" w:cs="Arial"/>
          <w:b/>
          <w:i/>
          <w:sz w:val="16"/>
          <w:szCs w:val="16"/>
        </w:rPr>
        <w:t>(ANOTAR EL NÚMERO DE LA ESCRITURA RESPECTIVA),</w:t>
      </w:r>
      <w:r w:rsidRPr="00991EB1">
        <w:rPr>
          <w:rFonts w:ascii="Montserrat" w:hAnsi="Montserrat" w:cs="Arial"/>
          <w:b/>
          <w:sz w:val="16"/>
          <w:szCs w:val="16"/>
        </w:rPr>
        <w:t xml:space="preserve"> </w:t>
      </w:r>
      <w:r w:rsidRPr="00991EB1">
        <w:rPr>
          <w:rFonts w:ascii="Montserrat" w:hAnsi="Montserrat" w:cs="Arial"/>
          <w:sz w:val="24"/>
          <w:szCs w:val="24"/>
        </w:rPr>
        <w:t xml:space="preserve">de fecha _________ </w:t>
      </w:r>
      <w:r w:rsidRPr="00991EB1">
        <w:rPr>
          <w:rFonts w:ascii="Montserrat" w:hAnsi="Montserrat" w:cs="Arial"/>
          <w:b/>
          <w:i/>
          <w:sz w:val="16"/>
          <w:szCs w:val="16"/>
        </w:rPr>
        <w:t>(ANOTAR LA FECHA EN QUE SE CONSTITUYÓ LA SOCIEDAD DE ACUERDO CON LA ESCRITURA RESPECTIVA),</w:t>
      </w:r>
      <w:r w:rsidRPr="00991EB1">
        <w:rPr>
          <w:rFonts w:ascii="Montserrat" w:hAnsi="Montserrat" w:cs="Arial"/>
          <w:sz w:val="24"/>
          <w:szCs w:val="24"/>
        </w:rPr>
        <w:t xml:space="preserve"> </w:t>
      </w:r>
      <w:r w:rsidRPr="00991EB1">
        <w:rPr>
          <w:rFonts w:ascii="Montserrat" w:hAnsi="Montserrat" w:cs="Arial"/>
        </w:rPr>
        <w:t>otorgado ante la fe del Notario Público número</w:t>
      </w:r>
      <w:r w:rsidRPr="00991EB1">
        <w:rPr>
          <w:rFonts w:ascii="Montserrat" w:hAnsi="Montserrat" w:cs="Arial"/>
          <w:sz w:val="24"/>
          <w:szCs w:val="24"/>
        </w:rPr>
        <w:t xml:space="preserve">____ </w:t>
      </w:r>
      <w:r w:rsidRPr="00991EB1">
        <w:rPr>
          <w:rFonts w:ascii="Montserrat" w:hAnsi="Montserrat" w:cs="Arial"/>
          <w:b/>
          <w:i/>
          <w:sz w:val="16"/>
          <w:szCs w:val="16"/>
        </w:rPr>
        <w:t xml:space="preserve">(ANOTAR EL NÚMERO RESPECTIVO), </w:t>
      </w:r>
      <w:r w:rsidRPr="00991EB1">
        <w:rPr>
          <w:rFonts w:ascii="Montserrat" w:hAnsi="Montserrat" w:cs="Arial"/>
          <w:sz w:val="24"/>
          <w:szCs w:val="24"/>
        </w:rPr>
        <w:t xml:space="preserve">de la ciudad de ___________ </w:t>
      </w:r>
      <w:r w:rsidRPr="00991EB1">
        <w:rPr>
          <w:rFonts w:ascii="Montserrat" w:hAnsi="Montserrat" w:cs="Arial"/>
          <w:b/>
          <w:i/>
          <w:sz w:val="16"/>
          <w:szCs w:val="16"/>
        </w:rPr>
        <w:t>(ANOTAR LA CIUDAD QUE CORRESPONDA),</w:t>
      </w:r>
      <w:r w:rsidRPr="00991EB1">
        <w:rPr>
          <w:rFonts w:ascii="Montserrat" w:hAnsi="Montserrat" w:cs="Arial"/>
          <w:sz w:val="24"/>
          <w:szCs w:val="24"/>
        </w:rPr>
        <w:t xml:space="preserve"> </w:t>
      </w:r>
      <w:r w:rsidRPr="00991EB1">
        <w:rPr>
          <w:rFonts w:ascii="Montserrat" w:hAnsi="Montserrat" w:cs="Arial"/>
        </w:rPr>
        <w:t>Lic.__________</w:t>
      </w:r>
      <w:r w:rsidRPr="00991EB1">
        <w:rPr>
          <w:rFonts w:ascii="Montserrat" w:hAnsi="Montserrat" w:cs="Arial"/>
          <w:sz w:val="24"/>
          <w:szCs w:val="24"/>
        </w:rPr>
        <w:t xml:space="preserve"> </w:t>
      </w:r>
      <w:r w:rsidRPr="00991EB1">
        <w:rPr>
          <w:rFonts w:ascii="Montserrat" w:hAnsi="Montserrat" w:cs="Arial"/>
          <w:b/>
          <w:i/>
          <w:sz w:val="16"/>
          <w:szCs w:val="16"/>
        </w:rPr>
        <w:t>(NOMBRE DEL NOTARIO QUE SUSCRIBE EL PODER),</w:t>
      </w:r>
      <w:r w:rsidRPr="00991EB1">
        <w:rPr>
          <w:rFonts w:ascii="Montserrat" w:hAnsi="Montserrat" w:cs="Arial"/>
          <w:sz w:val="24"/>
          <w:szCs w:val="24"/>
        </w:rPr>
        <w:t xml:space="preserve"> </w:t>
      </w:r>
      <w:r w:rsidRPr="00991EB1">
        <w:rPr>
          <w:rFonts w:ascii="Montserrat" w:hAnsi="Montserrat" w:cs="Arial"/>
        </w:rPr>
        <w:t xml:space="preserve">debidamente inscrito en el Registro Público de la Propiedad y de Comercio de la Ciudad de______________ </w:t>
      </w:r>
      <w:r w:rsidRPr="00991EB1">
        <w:rPr>
          <w:rFonts w:ascii="Montserrat" w:hAnsi="Montserrat" w:cs="Arial"/>
          <w:b/>
          <w:i/>
          <w:sz w:val="16"/>
          <w:szCs w:val="16"/>
        </w:rPr>
        <w:t>(ANOTAR EL LUGAR DONDE SE LLEVÓ A CABO EL REGISTRO),</w:t>
      </w:r>
      <w:r w:rsidRPr="00991EB1">
        <w:rPr>
          <w:rFonts w:ascii="Montserrat" w:hAnsi="Montserrat" w:cs="Arial"/>
        </w:rPr>
        <w:t xml:space="preserve"> bajo el folio mercantil No.</w:t>
      </w:r>
      <w:r w:rsidRPr="00991EB1">
        <w:rPr>
          <w:rFonts w:ascii="Montserrat" w:hAnsi="Montserrat" w:cs="Arial"/>
          <w:i/>
        </w:rPr>
        <w:t>_____</w:t>
      </w:r>
      <w:r w:rsidRPr="00991EB1">
        <w:rPr>
          <w:rFonts w:ascii="Montserrat" w:hAnsi="Montserrat" w:cs="Arial"/>
          <w:i/>
          <w:sz w:val="24"/>
          <w:szCs w:val="24"/>
        </w:rPr>
        <w:t xml:space="preserve"> </w:t>
      </w:r>
      <w:r w:rsidRPr="00991EB1">
        <w:rPr>
          <w:rFonts w:ascii="Montserrat" w:hAnsi="Montserrat" w:cs="Arial"/>
          <w:b/>
          <w:i/>
          <w:sz w:val="16"/>
          <w:szCs w:val="16"/>
        </w:rPr>
        <w:t>(ANOTAR LOS DATOS DE INSCRIPCIÓN</w:t>
      </w:r>
      <w:r w:rsidRPr="00991EB1">
        <w:rPr>
          <w:rFonts w:ascii="Montserrat" w:hAnsi="Montserrat" w:cs="Arial"/>
          <w:b/>
          <w:sz w:val="16"/>
          <w:szCs w:val="16"/>
        </w:rPr>
        <w:t xml:space="preserve">, </w:t>
      </w:r>
      <w:r w:rsidRPr="00991EB1">
        <w:rPr>
          <w:rFonts w:ascii="Montserrat" w:hAnsi="Montserrat" w:cs="Arial"/>
          <w:b/>
          <w:i/>
          <w:sz w:val="16"/>
          <w:szCs w:val="16"/>
        </w:rPr>
        <w:t>ANOTAR LA FECHA DEL REGISTRO. EN EL CASO DE QUE NO TENGA NÚMERO DE FOLIO, ANOTAR LOS DATOS DE INSCRIPCIÓN QUE SE ENCUENTREN EN EL DOCUMENTO COMO LIBRO_____, VOLUMEN_____, FOJA_____, SECCIÓN_____, FECHA_____).</w:t>
      </w:r>
    </w:p>
    <w:p w14:paraId="371C7C9C" w14:textId="77777777" w:rsidR="00B40190" w:rsidRPr="00991EB1" w:rsidRDefault="00B40190" w:rsidP="00B40190">
      <w:pPr>
        <w:spacing w:after="0" w:line="240" w:lineRule="auto"/>
        <w:ind w:left="567" w:hanging="567"/>
        <w:jc w:val="both"/>
        <w:rPr>
          <w:rFonts w:ascii="Montserrat" w:hAnsi="Montserrat" w:cs="Arial"/>
          <w:sz w:val="24"/>
          <w:szCs w:val="24"/>
        </w:rPr>
      </w:pPr>
    </w:p>
    <w:p w14:paraId="5AE5496F" w14:textId="77777777" w:rsidR="00B40190" w:rsidRPr="00991EB1" w:rsidRDefault="00B40190" w:rsidP="00B40190">
      <w:pPr>
        <w:spacing w:after="0" w:line="240" w:lineRule="auto"/>
        <w:ind w:left="567" w:hanging="567"/>
        <w:jc w:val="both"/>
        <w:rPr>
          <w:rFonts w:ascii="Montserrat" w:hAnsi="Montserrat" w:cs="Arial"/>
          <w:sz w:val="24"/>
          <w:szCs w:val="24"/>
        </w:rPr>
      </w:pPr>
      <w:r w:rsidRPr="00991EB1">
        <w:rPr>
          <w:rFonts w:ascii="Montserrat" w:hAnsi="Montserrat" w:cs="Arial"/>
          <w:b/>
        </w:rPr>
        <w:t>II.2</w:t>
      </w:r>
      <w:r w:rsidRPr="00991EB1">
        <w:rPr>
          <w:rFonts w:ascii="Montserrat" w:hAnsi="Montserrat" w:cs="Arial"/>
          <w:sz w:val="24"/>
          <w:szCs w:val="24"/>
        </w:rPr>
        <w:tab/>
      </w:r>
      <w:r w:rsidRPr="00991EB1">
        <w:rPr>
          <w:rFonts w:ascii="Montserrat" w:hAnsi="Montserrat" w:cs="Arial"/>
        </w:rPr>
        <w:t>Su representante legal es el C.___________</w:t>
      </w:r>
      <w:r w:rsidRPr="00991EB1">
        <w:rPr>
          <w:rFonts w:ascii="Montserrat" w:hAnsi="Montserrat" w:cs="Arial"/>
          <w:sz w:val="24"/>
          <w:szCs w:val="24"/>
        </w:rPr>
        <w:t xml:space="preserve"> </w:t>
      </w:r>
      <w:r w:rsidRPr="00991EB1">
        <w:rPr>
          <w:rFonts w:ascii="Montserrat" w:hAnsi="Montserrat" w:cs="Arial"/>
          <w:b/>
          <w:i/>
          <w:sz w:val="16"/>
          <w:szCs w:val="16"/>
        </w:rPr>
        <w:t>(ANOTAR EL NOMBRE DEL REPRESENTANTE DE ACUERDO A LA ESCRITURA CONSTITUTIVA O EN SU CASO DEL PODER RESPECTIVO)</w:t>
      </w:r>
      <w:r w:rsidRPr="00991EB1">
        <w:rPr>
          <w:rFonts w:ascii="Montserrat" w:hAnsi="Montserrat" w:cs="Arial"/>
          <w:sz w:val="24"/>
          <w:szCs w:val="24"/>
        </w:rPr>
        <w:t xml:space="preserve"> </w:t>
      </w:r>
      <w:r w:rsidRPr="00991EB1">
        <w:rPr>
          <w:rFonts w:ascii="Montserrat" w:hAnsi="Montserrat" w:cs="Arial"/>
        </w:rPr>
        <w:t>quien acredita su personalidad con la exhibición de</w:t>
      </w:r>
      <w:r w:rsidRPr="00991EB1">
        <w:rPr>
          <w:rFonts w:ascii="Montserrat" w:hAnsi="Montserrat" w:cs="Arial"/>
          <w:sz w:val="24"/>
          <w:szCs w:val="24"/>
        </w:rPr>
        <w:t xml:space="preserve"> ______________ </w:t>
      </w:r>
      <w:r w:rsidRPr="00991EB1">
        <w:rPr>
          <w:rFonts w:ascii="Montserrat" w:hAnsi="Montserrat" w:cs="Arial"/>
          <w:b/>
          <w:i/>
          <w:sz w:val="16"/>
          <w:szCs w:val="16"/>
        </w:rPr>
        <w:t>(TESTIMONIO DEL ACTA CONSTITUTIVA, O EN SU CASO, EL TESTIMONIO DEL PODER NOTARIAL)</w:t>
      </w:r>
      <w:r w:rsidRPr="00991EB1">
        <w:rPr>
          <w:rFonts w:ascii="Montserrat" w:hAnsi="Montserrat" w:cs="Arial"/>
          <w:sz w:val="24"/>
          <w:szCs w:val="24"/>
        </w:rPr>
        <w:t xml:space="preserve"> </w:t>
      </w:r>
      <w:r w:rsidRPr="00991EB1">
        <w:rPr>
          <w:rFonts w:ascii="Montserrat" w:hAnsi="Montserrat" w:cs="Arial"/>
        </w:rPr>
        <w:t>número _____</w:t>
      </w:r>
      <w:r w:rsidRPr="00991EB1">
        <w:rPr>
          <w:rFonts w:ascii="Montserrat" w:hAnsi="Montserrat" w:cs="Arial"/>
          <w:sz w:val="24"/>
          <w:szCs w:val="24"/>
        </w:rPr>
        <w:t xml:space="preserve"> </w:t>
      </w:r>
      <w:r w:rsidRPr="00991EB1">
        <w:rPr>
          <w:rFonts w:ascii="Montserrat" w:hAnsi="Montserrat" w:cs="Arial"/>
          <w:b/>
          <w:i/>
          <w:sz w:val="16"/>
          <w:szCs w:val="16"/>
        </w:rPr>
        <w:t xml:space="preserve">(EL QUE CORRESPONDA) </w:t>
      </w:r>
      <w:r w:rsidRPr="00991EB1">
        <w:rPr>
          <w:rFonts w:ascii="Montserrat" w:hAnsi="Montserrat" w:cs="Arial"/>
        </w:rPr>
        <w:t>de fecha _____</w:t>
      </w:r>
      <w:r w:rsidRPr="00991EB1">
        <w:rPr>
          <w:rFonts w:ascii="Montserrat" w:hAnsi="Montserrat" w:cs="Arial"/>
          <w:sz w:val="24"/>
          <w:szCs w:val="24"/>
        </w:rPr>
        <w:t xml:space="preserve"> </w:t>
      </w:r>
      <w:r w:rsidRPr="00991EB1">
        <w:rPr>
          <w:rFonts w:ascii="Montserrat" w:hAnsi="Montserrat" w:cs="Arial"/>
          <w:b/>
          <w:i/>
          <w:sz w:val="16"/>
          <w:szCs w:val="16"/>
        </w:rPr>
        <w:t>(LA FECHA EN QUE SE OTORGÓ),</w:t>
      </w:r>
      <w:r w:rsidRPr="00991EB1">
        <w:rPr>
          <w:rFonts w:ascii="Montserrat" w:hAnsi="Montserrat" w:cs="Arial"/>
          <w:sz w:val="24"/>
          <w:szCs w:val="24"/>
        </w:rPr>
        <w:t xml:space="preserve"> </w:t>
      </w:r>
      <w:r w:rsidRPr="00991EB1">
        <w:rPr>
          <w:rFonts w:ascii="Montserrat" w:hAnsi="Montserrat" w:cs="Arial"/>
        </w:rPr>
        <w:t>otorgada ante la fe del Notario Público Número</w:t>
      </w:r>
      <w:r w:rsidRPr="00991EB1">
        <w:rPr>
          <w:rFonts w:ascii="Montserrat" w:hAnsi="Montserrat" w:cs="Arial"/>
          <w:b/>
          <w:sz w:val="16"/>
          <w:szCs w:val="16"/>
        </w:rPr>
        <w:t xml:space="preserve">_________ </w:t>
      </w:r>
      <w:r w:rsidRPr="00991EB1">
        <w:rPr>
          <w:rFonts w:ascii="Montserrat" w:hAnsi="Montserrat" w:cs="Arial"/>
          <w:b/>
          <w:i/>
          <w:sz w:val="16"/>
          <w:szCs w:val="16"/>
        </w:rPr>
        <w:t>(ANOTAR EL NÚMERO DE NOTARIO QUE SUSCRIBE LA ESCRITURA O EL PODER, SEGÚN SEA EL CASO)</w:t>
      </w:r>
      <w:r w:rsidRPr="00991EB1">
        <w:rPr>
          <w:rFonts w:ascii="Montserrat" w:hAnsi="Montserrat" w:cs="Arial"/>
          <w:sz w:val="24"/>
          <w:szCs w:val="24"/>
        </w:rPr>
        <w:t xml:space="preserve"> </w:t>
      </w:r>
      <w:r w:rsidRPr="00991EB1">
        <w:rPr>
          <w:rFonts w:ascii="Montserrat" w:hAnsi="Montserrat" w:cs="Arial"/>
        </w:rPr>
        <w:t>de la ciudad de__________</w:t>
      </w:r>
      <w:r w:rsidRPr="00991EB1">
        <w:rPr>
          <w:rFonts w:ascii="Montserrat" w:hAnsi="Montserrat" w:cs="Arial"/>
          <w:i/>
          <w:sz w:val="24"/>
          <w:szCs w:val="24"/>
        </w:rPr>
        <w:t xml:space="preserve"> </w:t>
      </w:r>
      <w:r w:rsidRPr="00991EB1">
        <w:rPr>
          <w:rFonts w:ascii="Montserrat" w:hAnsi="Montserrat" w:cs="Arial"/>
          <w:b/>
          <w:i/>
          <w:sz w:val="16"/>
          <w:szCs w:val="16"/>
        </w:rPr>
        <w:t xml:space="preserve">(LA QUE CORRESPONDA), </w:t>
      </w:r>
      <w:r w:rsidRPr="00991EB1">
        <w:rPr>
          <w:rFonts w:ascii="Montserrat" w:hAnsi="Montserrat" w:cs="Arial"/>
        </w:rPr>
        <w:t>Lic</w:t>
      </w:r>
      <w:r w:rsidRPr="00991EB1">
        <w:rPr>
          <w:rFonts w:ascii="Montserrat" w:hAnsi="Montserrat" w:cs="Arial"/>
          <w:b/>
        </w:rPr>
        <w:t xml:space="preserve">._________, </w:t>
      </w:r>
      <w:r w:rsidRPr="00991EB1">
        <w:rPr>
          <w:rFonts w:ascii="Montserrat" w:hAnsi="Montserrat" w:cs="Arial"/>
        </w:rPr>
        <w:t>debidamente inscrito en el Registro Público de la Propiedad y del Comercio de la Ciudad de___________</w:t>
      </w:r>
      <w:r w:rsidRPr="00991EB1">
        <w:rPr>
          <w:rFonts w:ascii="Montserrat" w:hAnsi="Montserrat" w:cs="Arial"/>
          <w:sz w:val="24"/>
          <w:szCs w:val="24"/>
        </w:rPr>
        <w:t xml:space="preserve"> </w:t>
      </w:r>
      <w:r w:rsidRPr="00991EB1">
        <w:rPr>
          <w:rFonts w:ascii="Montserrat" w:hAnsi="Montserrat" w:cs="Arial"/>
          <w:b/>
          <w:i/>
          <w:sz w:val="16"/>
          <w:szCs w:val="16"/>
        </w:rPr>
        <w:t>(ANOTAR EL LUGAR DONDE SE LLEVÓ A CABO EL REGISTRO)</w:t>
      </w:r>
      <w:r w:rsidRPr="00991EB1">
        <w:rPr>
          <w:rFonts w:ascii="Montserrat" w:hAnsi="Montserrat" w:cs="Arial"/>
          <w:sz w:val="24"/>
          <w:szCs w:val="24"/>
        </w:rPr>
        <w:t xml:space="preserve"> </w:t>
      </w:r>
      <w:r w:rsidRPr="00991EB1">
        <w:rPr>
          <w:rFonts w:ascii="Montserrat" w:hAnsi="Montserrat" w:cs="Arial"/>
        </w:rPr>
        <w:t>bajo el folio número</w:t>
      </w:r>
      <w:r w:rsidRPr="00991EB1">
        <w:rPr>
          <w:rFonts w:ascii="Montserrat" w:hAnsi="Montserrat" w:cs="Arial"/>
          <w:sz w:val="24"/>
          <w:szCs w:val="24"/>
        </w:rPr>
        <w:t xml:space="preserve">________ </w:t>
      </w:r>
      <w:r w:rsidRPr="00991EB1">
        <w:rPr>
          <w:rFonts w:ascii="Montserrat" w:hAnsi="Montserrat" w:cs="Arial"/>
          <w:b/>
          <w:i/>
          <w:sz w:val="16"/>
          <w:szCs w:val="16"/>
        </w:rPr>
        <w:t>(ANOTAR LOS DATOS DE INSCRIPCIÓN),</w:t>
      </w:r>
      <w:r w:rsidRPr="00991EB1">
        <w:rPr>
          <w:rFonts w:ascii="Montserrat" w:hAnsi="Montserrat" w:cs="Arial"/>
          <w:sz w:val="24"/>
          <w:szCs w:val="24"/>
        </w:rPr>
        <w:t xml:space="preserve"> de fecha</w:t>
      </w:r>
      <w:r w:rsidRPr="00991EB1">
        <w:rPr>
          <w:rFonts w:ascii="Montserrat" w:hAnsi="Montserrat" w:cs="Arial"/>
          <w:b/>
          <w:sz w:val="16"/>
          <w:szCs w:val="16"/>
        </w:rPr>
        <w:t xml:space="preserve">___________ </w:t>
      </w:r>
      <w:r w:rsidRPr="00991EB1">
        <w:rPr>
          <w:rFonts w:ascii="Montserrat" w:hAnsi="Montserrat" w:cs="Arial"/>
          <w:b/>
          <w:i/>
          <w:sz w:val="16"/>
          <w:szCs w:val="16"/>
        </w:rPr>
        <w:t xml:space="preserve">(ANOTAR LA FECHA Y ANEXAR COPIA DE DICHO DOCUMENTO) </w:t>
      </w:r>
      <w:r w:rsidRPr="00991EB1">
        <w:rPr>
          <w:rFonts w:ascii="Montserrat" w:hAnsi="Montserrat" w:cs="Arial"/>
          <w:sz w:val="24"/>
          <w:szCs w:val="24"/>
        </w:rPr>
        <w:t xml:space="preserve">en su carácter de </w:t>
      </w:r>
      <w:r w:rsidRPr="00991EB1">
        <w:rPr>
          <w:rFonts w:ascii="Montserrat" w:hAnsi="Montserrat" w:cs="Arial"/>
          <w:b/>
          <w:sz w:val="16"/>
          <w:szCs w:val="16"/>
        </w:rPr>
        <w:t>_________________</w:t>
      </w:r>
      <w:r w:rsidRPr="00991EB1">
        <w:rPr>
          <w:rFonts w:ascii="Montserrat" w:hAnsi="Montserrat" w:cs="Arial"/>
          <w:b/>
          <w:i/>
          <w:sz w:val="16"/>
          <w:szCs w:val="16"/>
        </w:rPr>
        <w:t>(NOMBRAMIENTO DE ACUERDO A LA ESCRITURA O DEL PODER CORRESPONDIENTE</w:t>
      </w:r>
      <w:r w:rsidRPr="00991EB1">
        <w:rPr>
          <w:rFonts w:ascii="Montserrat" w:hAnsi="Montserrat" w:cs="Arial"/>
          <w:b/>
          <w:sz w:val="16"/>
          <w:szCs w:val="16"/>
        </w:rPr>
        <w:t>),</w:t>
      </w:r>
      <w:r w:rsidRPr="00991EB1">
        <w:rPr>
          <w:rFonts w:ascii="Montserrat" w:hAnsi="Montserrat" w:cs="Arial"/>
          <w:sz w:val="24"/>
          <w:szCs w:val="24"/>
        </w:rPr>
        <w:t xml:space="preserve"> </w:t>
      </w:r>
      <w:r w:rsidRPr="00991EB1">
        <w:rPr>
          <w:rFonts w:ascii="Montserrat" w:hAnsi="Montserrat" w:cs="Arial"/>
        </w:rPr>
        <w:t>manifestando que a la fecha no le han sido revocadas ni limitadas de modo alguno sus facultades de representación y se identifica con</w:t>
      </w:r>
      <w:r w:rsidRPr="00991EB1">
        <w:rPr>
          <w:rFonts w:ascii="Montserrat" w:hAnsi="Montserrat" w:cs="Arial"/>
          <w:sz w:val="24"/>
          <w:szCs w:val="24"/>
        </w:rPr>
        <w:t xml:space="preserve"> </w:t>
      </w:r>
      <w:r w:rsidRPr="00991EB1">
        <w:rPr>
          <w:rFonts w:ascii="Montserrat" w:hAnsi="Montserrat" w:cs="Arial"/>
          <w:b/>
          <w:sz w:val="16"/>
          <w:szCs w:val="16"/>
        </w:rPr>
        <w:t xml:space="preserve">____________ </w:t>
      </w:r>
      <w:r w:rsidRPr="00991EB1">
        <w:rPr>
          <w:rFonts w:ascii="Montserrat" w:hAnsi="Montserrat" w:cs="Arial"/>
          <w:b/>
          <w:i/>
          <w:sz w:val="16"/>
          <w:szCs w:val="16"/>
        </w:rPr>
        <w:t>(ANOTAR EL DOCUMENTO OFICIAL QUE LO IDENTIFIQUE Y LA INSTITUCIÓN QUE LO EXPIDE).</w:t>
      </w:r>
      <w:r w:rsidRPr="00991EB1">
        <w:rPr>
          <w:rFonts w:ascii="Montserrat" w:hAnsi="Montserrat" w:cs="Arial"/>
          <w:sz w:val="24"/>
          <w:szCs w:val="24"/>
        </w:rPr>
        <w:t xml:space="preserve"> </w:t>
      </w:r>
    </w:p>
    <w:p w14:paraId="293EFC38" w14:textId="77777777" w:rsidR="00B40190" w:rsidRPr="00991EB1" w:rsidRDefault="00B40190" w:rsidP="00B40190">
      <w:pPr>
        <w:spacing w:after="0" w:line="240" w:lineRule="auto"/>
        <w:ind w:left="567" w:hanging="567"/>
        <w:jc w:val="both"/>
        <w:rPr>
          <w:rFonts w:ascii="Montserrat" w:hAnsi="Montserrat" w:cs="Arial"/>
          <w:b/>
          <w:szCs w:val="16"/>
        </w:rPr>
      </w:pPr>
    </w:p>
    <w:p w14:paraId="705EC276" w14:textId="77777777" w:rsidR="00B40190" w:rsidRPr="00991EB1" w:rsidRDefault="00B40190" w:rsidP="00B40190">
      <w:pPr>
        <w:spacing w:after="0" w:line="240" w:lineRule="auto"/>
        <w:ind w:left="567" w:hanging="567"/>
        <w:jc w:val="both"/>
        <w:rPr>
          <w:rFonts w:ascii="Montserrat" w:hAnsi="Montserrat" w:cs="Arial"/>
        </w:rPr>
      </w:pPr>
      <w:r w:rsidRPr="00991EB1">
        <w:rPr>
          <w:rFonts w:ascii="Montserrat" w:hAnsi="Montserrat" w:cs="Arial"/>
          <w:b/>
        </w:rPr>
        <w:t>II.3</w:t>
      </w:r>
      <w:r w:rsidRPr="00991EB1">
        <w:rPr>
          <w:rFonts w:ascii="Montserrat" w:hAnsi="Montserrat" w:cs="Arial"/>
        </w:rPr>
        <w:tab/>
        <w:t>Entre su objeto social, se encuentra la prestación de servicios del tipo al que corresponde el objeto de este contrato.</w:t>
      </w:r>
    </w:p>
    <w:p w14:paraId="7E572C10" w14:textId="77777777" w:rsidR="00B40190" w:rsidRPr="00991EB1" w:rsidRDefault="00B40190" w:rsidP="00B40190">
      <w:pPr>
        <w:spacing w:after="0" w:line="240" w:lineRule="auto"/>
        <w:ind w:left="567" w:hanging="567"/>
        <w:jc w:val="both"/>
        <w:rPr>
          <w:rFonts w:ascii="Montserrat" w:hAnsi="Montserrat" w:cs="Arial"/>
          <w:szCs w:val="24"/>
        </w:rPr>
      </w:pPr>
    </w:p>
    <w:p w14:paraId="7142641C" w14:textId="77777777" w:rsidR="00B40190" w:rsidRPr="00991EB1" w:rsidRDefault="00B40190" w:rsidP="00B40190">
      <w:pPr>
        <w:spacing w:after="0" w:line="240" w:lineRule="auto"/>
        <w:ind w:left="567" w:hanging="567"/>
        <w:jc w:val="both"/>
        <w:rPr>
          <w:rFonts w:ascii="Montserrat" w:hAnsi="Montserrat" w:cs="Arial"/>
        </w:rPr>
      </w:pPr>
      <w:r w:rsidRPr="00991EB1">
        <w:rPr>
          <w:rFonts w:ascii="Montserrat" w:hAnsi="Montserrat" w:cs="Arial"/>
          <w:b/>
        </w:rPr>
        <w:t>II.4</w:t>
      </w:r>
      <w:r w:rsidRPr="00991EB1">
        <w:rPr>
          <w:rFonts w:ascii="Montserrat" w:hAnsi="Montserrat" w:cs="Arial"/>
        </w:rPr>
        <w:tab/>
        <w:t>Ha considerado todos los factores que se requieren para la ejecución satisfactoria del servicio contratado, así como las especificaciones contenidas en los anexos indicados en la cláusula segunda de este instrumento.</w:t>
      </w:r>
    </w:p>
    <w:p w14:paraId="1B078195" w14:textId="77777777" w:rsidR="00B40190" w:rsidRPr="00991EB1" w:rsidRDefault="00B40190" w:rsidP="00B40190">
      <w:pPr>
        <w:spacing w:after="0" w:line="240" w:lineRule="auto"/>
        <w:jc w:val="both"/>
        <w:rPr>
          <w:rFonts w:ascii="Montserrat" w:hAnsi="Montserrat" w:cs="Arial"/>
          <w:szCs w:val="24"/>
        </w:rPr>
      </w:pPr>
    </w:p>
    <w:p w14:paraId="0A02EAE7" w14:textId="77777777" w:rsidR="00B40190" w:rsidRPr="00991EB1" w:rsidRDefault="00B40190" w:rsidP="00B40190">
      <w:pPr>
        <w:spacing w:after="0" w:line="240" w:lineRule="auto"/>
        <w:ind w:left="567" w:hanging="567"/>
        <w:jc w:val="both"/>
        <w:rPr>
          <w:rFonts w:ascii="Montserrat" w:hAnsi="Montserrat" w:cs="Arial"/>
        </w:rPr>
      </w:pPr>
      <w:r w:rsidRPr="00991EB1">
        <w:rPr>
          <w:rFonts w:ascii="Montserrat" w:hAnsi="Montserrat" w:cs="Arial"/>
          <w:b/>
        </w:rPr>
        <w:t>II.5</w:t>
      </w:r>
      <w:r w:rsidRPr="00991EB1">
        <w:rPr>
          <w:rFonts w:ascii="Montserrat" w:hAnsi="Montserrat" w:cs="Arial"/>
        </w:rPr>
        <w:tab/>
        <w:t>Conoce las disposiciones de tipo legal, administrativo, técnico y financiero que norman la celebración y ejecución del presente contrato y acepta someterse a las mismas sin reserva alguna, comprometiéndose a disponer para ello de los elementos técnicos, humanos, financieros y materiales necesarios para el desarrollo eficaz de los servicios objeto del presente instrumento contractual.</w:t>
      </w:r>
    </w:p>
    <w:p w14:paraId="2CFA551E" w14:textId="77777777" w:rsidR="00B40190" w:rsidRPr="00991EB1" w:rsidRDefault="00B40190" w:rsidP="00B40190">
      <w:pPr>
        <w:spacing w:after="0" w:line="240" w:lineRule="auto"/>
        <w:ind w:left="567" w:hanging="567"/>
        <w:jc w:val="both"/>
        <w:rPr>
          <w:rFonts w:ascii="Montserrat" w:hAnsi="Montserrat" w:cs="Arial"/>
        </w:rPr>
      </w:pPr>
    </w:p>
    <w:p w14:paraId="1AA03864" w14:textId="77777777" w:rsidR="00B40190" w:rsidRPr="00991EB1" w:rsidRDefault="00B40190" w:rsidP="00B40190">
      <w:pPr>
        <w:spacing w:after="0" w:line="240" w:lineRule="auto"/>
        <w:ind w:left="567" w:hanging="567"/>
        <w:jc w:val="both"/>
        <w:rPr>
          <w:rFonts w:ascii="Montserrat" w:hAnsi="Montserrat" w:cs="Arial"/>
        </w:rPr>
      </w:pPr>
      <w:r w:rsidRPr="00991EB1">
        <w:rPr>
          <w:rFonts w:ascii="Montserrat" w:hAnsi="Montserrat" w:cs="Arial"/>
          <w:b/>
        </w:rPr>
        <w:t>II.6</w:t>
      </w:r>
      <w:r w:rsidRPr="00991EB1">
        <w:rPr>
          <w:rFonts w:ascii="Montserrat" w:hAnsi="Montserrat" w:cs="Arial"/>
        </w:rPr>
        <w:t xml:space="preserve"> </w:t>
      </w:r>
      <w:r w:rsidRPr="00991EB1">
        <w:rPr>
          <w:rFonts w:ascii="Montserrat" w:hAnsi="Montserrat" w:cs="Arial"/>
        </w:rPr>
        <w:tab/>
        <w:t xml:space="preserve">Bajo protesta de decir verdad manifiesta que _________ así como los asociados que ejercen control sobre la sociedad que represento, no desempeñan empleo, cargo o comisión en el servicio público o, en su caso a pesar de desempeñarlo con la formalización del presente contrato no se actualiza un Conflicto de intereses en términos del artículo 49 fracción IX de la Ley General de Responsabilidades Administrativas publicada en el Diario Oficial de la Federación del 18 de julio de 2016. </w:t>
      </w:r>
    </w:p>
    <w:p w14:paraId="0FA01BAA" w14:textId="77777777" w:rsidR="00B40190" w:rsidRPr="00991EB1" w:rsidRDefault="00B40190" w:rsidP="00B40190">
      <w:pPr>
        <w:spacing w:after="0" w:line="240" w:lineRule="auto"/>
        <w:ind w:left="567" w:hanging="567"/>
        <w:jc w:val="both"/>
        <w:rPr>
          <w:rFonts w:ascii="Montserrat" w:hAnsi="Montserrat" w:cs="Arial"/>
          <w:sz w:val="24"/>
          <w:szCs w:val="24"/>
        </w:rPr>
      </w:pPr>
    </w:p>
    <w:p w14:paraId="0C51F93D" w14:textId="77777777" w:rsidR="00B40190" w:rsidRPr="00991EB1" w:rsidRDefault="00B40190" w:rsidP="00B40190">
      <w:pPr>
        <w:spacing w:after="0" w:line="240" w:lineRule="auto"/>
        <w:ind w:left="567" w:hanging="567"/>
        <w:jc w:val="both"/>
        <w:rPr>
          <w:rFonts w:ascii="Montserrat" w:hAnsi="Montserrat" w:cs="Arial"/>
        </w:rPr>
      </w:pPr>
      <w:r w:rsidRPr="00991EB1">
        <w:rPr>
          <w:rFonts w:ascii="Montserrat" w:hAnsi="Montserrat" w:cs="Arial"/>
          <w:b/>
        </w:rPr>
        <w:t>II.7</w:t>
      </w:r>
      <w:r w:rsidRPr="00991EB1">
        <w:rPr>
          <w:rFonts w:ascii="Montserrat" w:hAnsi="Montserrat" w:cs="Arial"/>
        </w:rPr>
        <w:tab/>
        <w:t>Bajo protesta de decir verdad, manifiesta que no se encuentra en ninguno de los supuestos previstos en los artículos 50 y 60, de la Ley de Adquisiciones, Arrendamientos y Servicios del Sector Público.</w:t>
      </w:r>
    </w:p>
    <w:p w14:paraId="3FD360A4" w14:textId="77777777" w:rsidR="00B40190" w:rsidRPr="00991EB1" w:rsidRDefault="00B40190" w:rsidP="00B40190">
      <w:pPr>
        <w:spacing w:after="0" w:line="240" w:lineRule="auto"/>
        <w:jc w:val="both"/>
        <w:rPr>
          <w:rFonts w:ascii="Montserrat" w:hAnsi="Montserrat" w:cs="Arial"/>
          <w:sz w:val="24"/>
          <w:szCs w:val="24"/>
        </w:rPr>
      </w:pPr>
    </w:p>
    <w:p w14:paraId="2B2F585C" w14:textId="77777777" w:rsidR="00B40190" w:rsidRPr="00991EB1" w:rsidRDefault="00B40190" w:rsidP="00B40190">
      <w:pPr>
        <w:spacing w:after="0" w:line="240" w:lineRule="auto"/>
        <w:ind w:left="567" w:hanging="567"/>
        <w:jc w:val="both"/>
        <w:rPr>
          <w:rFonts w:ascii="Montserrat" w:hAnsi="Montserrat" w:cs="Arial"/>
        </w:rPr>
      </w:pPr>
      <w:r w:rsidRPr="00991EB1">
        <w:rPr>
          <w:rFonts w:ascii="Montserrat" w:hAnsi="Montserrat" w:cs="Arial"/>
          <w:b/>
        </w:rPr>
        <w:t>II.8</w:t>
      </w:r>
      <w:r w:rsidRPr="00991EB1">
        <w:rPr>
          <w:rFonts w:ascii="Montserrat" w:hAnsi="Montserrat" w:cs="Arial"/>
        </w:rPr>
        <w:tab/>
        <w:t>Para los efectos de lo previsto por el artículo 32-D del Código Fiscal de la Federación, ha presentado a “</w:t>
      </w:r>
      <w:r w:rsidRPr="00991EB1">
        <w:rPr>
          <w:rFonts w:ascii="Montserrat" w:hAnsi="Montserrat" w:cs="Arial"/>
          <w:b/>
        </w:rPr>
        <w:t>TELECOMM</w:t>
      </w:r>
      <w:r w:rsidRPr="00991EB1">
        <w:rPr>
          <w:rFonts w:ascii="Montserrat" w:hAnsi="Montserrat" w:cs="Arial"/>
        </w:rPr>
        <w:t>” el documento actualizado expedido por el Servicio de Administración Tributaria (S.A.T.), en el que se emite opinión sobre el cumplimiento de sus obligaciones fiscales, prevista en la regla 2.1.31 de la Resolución Miscelánea Fiscal para el 2019, publicada en el Diario Oficial de la Federación el 29 de abril de 2019.</w:t>
      </w:r>
    </w:p>
    <w:p w14:paraId="525D80A9" w14:textId="77777777" w:rsidR="00B40190" w:rsidRPr="00991EB1" w:rsidRDefault="00B40190" w:rsidP="00DB58E7">
      <w:pPr>
        <w:spacing w:after="0" w:line="240" w:lineRule="auto"/>
        <w:jc w:val="both"/>
        <w:rPr>
          <w:rFonts w:ascii="Montserrat" w:hAnsi="Montserrat" w:cs="Arial"/>
          <w:sz w:val="24"/>
          <w:szCs w:val="24"/>
        </w:rPr>
      </w:pPr>
    </w:p>
    <w:p w14:paraId="681DB8EC" w14:textId="77777777" w:rsidR="00B40190" w:rsidRPr="00991EB1" w:rsidRDefault="00B40190" w:rsidP="00B40190">
      <w:pPr>
        <w:spacing w:after="0" w:line="240" w:lineRule="auto"/>
        <w:ind w:left="567" w:hanging="567"/>
        <w:jc w:val="both"/>
        <w:rPr>
          <w:rFonts w:ascii="Montserrat" w:hAnsi="Montserrat" w:cs="Arial"/>
        </w:rPr>
      </w:pPr>
      <w:r w:rsidRPr="00991EB1">
        <w:rPr>
          <w:rFonts w:ascii="Montserrat" w:hAnsi="Montserrat" w:cs="Arial"/>
          <w:b/>
        </w:rPr>
        <w:t>II.9</w:t>
      </w:r>
      <w:r w:rsidRPr="00991EB1">
        <w:rPr>
          <w:rFonts w:ascii="Montserrat" w:hAnsi="Montserrat" w:cs="Arial"/>
        </w:rPr>
        <w:tab/>
        <w:t>Su clave del Registro Federal de Contribuyentes es __________________.</w:t>
      </w:r>
    </w:p>
    <w:p w14:paraId="574C144B" w14:textId="77777777" w:rsidR="00B40190" w:rsidRPr="00991EB1" w:rsidRDefault="00B40190" w:rsidP="00B40190">
      <w:pPr>
        <w:spacing w:after="0" w:line="240" w:lineRule="auto"/>
        <w:ind w:left="567" w:hanging="567"/>
        <w:jc w:val="both"/>
        <w:rPr>
          <w:rFonts w:ascii="Montserrat" w:hAnsi="Montserrat" w:cs="Arial"/>
        </w:rPr>
      </w:pPr>
    </w:p>
    <w:p w14:paraId="1CB363EE" w14:textId="77777777"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rPr>
        <w:t>II.10</w:t>
      </w:r>
      <w:r w:rsidRPr="00991EB1">
        <w:rPr>
          <w:rFonts w:ascii="Montserrat" w:hAnsi="Montserrat" w:cs="Arial"/>
        </w:rPr>
        <w:tab/>
      </w:r>
      <w:r w:rsidR="00D0058D" w:rsidRPr="00991EB1">
        <w:rPr>
          <w:rFonts w:ascii="Montserrat" w:hAnsi="Montserrat" w:cs="Arial"/>
        </w:rPr>
        <w:t>S</w:t>
      </w:r>
      <w:r w:rsidRPr="00991EB1">
        <w:rPr>
          <w:rFonts w:ascii="Montserrat" w:hAnsi="Montserrat" w:cs="Arial"/>
        </w:rPr>
        <w:t xml:space="preserve">e cuenta con la autorización expedida por la Secretaria de Hacienda y Crédito Público, mediante la cual se establece que esta Institución </w:t>
      </w:r>
      <w:r w:rsidR="00690835" w:rsidRPr="00991EB1">
        <w:rPr>
          <w:rFonts w:ascii="Montserrat" w:hAnsi="Montserrat" w:cs="Arial"/>
        </w:rPr>
        <w:t>está</w:t>
      </w:r>
      <w:r w:rsidRPr="00991EB1">
        <w:rPr>
          <w:rFonts w:ascii="Montserrat" w:hAnsi="Montserrat" w:cs="Arial"/>
        </w:rPr>
        <w:t xml:space="preserve"> autorizada para la operación de daños indicados en el artículo 25 fracción III de la Ley de Instituciones de Seguros y de Fianzas.</w:t>
      </w:r>
    </w:p>
    <w:p w14:paraId="290D5D68" w14:textId="77777777" w:rsidR="00B40190" w:rsidRPr="00991EB1" w:rsidRDefault="00B40190" w:rsidP="00B40190">
      <w:pPr>
        <w:spacing w:after="0" w:line="240" w:lineRule="auto"/>
        <w:ind w:left="567" w:hanging="567"/>
        <w:jc w:val="both"/>
        <w:rPr>
          <w:rFonts w:ascii="Montserrat" w:hAnsi="Montserrat" w:cs="Arial"/>
          <w:sz w:val="24"/>
          <w:szCs w:val="24"/>
        </w:rPr>
      </w:pPr>
    </w:p>
    <w:p w14:paraId="00C51E40" w14:textId="77777777"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sz w:val="24"/>
          <w:szCs w:val="24"/>
        </w:rPr>
        <w:t>II.11</w:t>
      </w:r>
      <w:r w:rsidRPr="00991EB1">
        <w:rPr>
          <w:rFonts w:ascii="Montserrat" w:hAnsi="Montserrat" w:cs="Arial"/>
          <w:sz w:val="24"/>
          <w:szCs w:val="24"/>
        </w:rPr>
        <w:tab/>
      </w:r>
      <w:r w:rsidRPr="00991EB1">
        <w:rPr>
          <w:rFonts w:ascii="Montserrat" w:hAnsi="Montserrat" w:cs="Arial"/>
        </w:rPr>
        <w:t>Para el cumplimiento de las obligaciones y derechos que se desprenden del presente instrumento, bajo protesta de decir verdad, manifiesta que su domicilio es el ubicado en</w:t>
      </w:r>
      <w:r w:rsidRPr="00991EB1">
        <w:rPr>
          <w:rFonts w:ascii="Montserrat" w:hAnsi="Montserrat" w:cs="Arial"/>
          <w:sz w:val="24"/>
          <w:szCs w:val="24"/>
        </w:rPr>
        <w:t xml:space="preserve"> _______________________, </w:t>
      </w:r>
      <w:r w:rsidRPr="00991EB1">
        <w:rPr>
          <w:rFonts w:ascii="Montserrat" w:hAnsi="Montserrat" w:cs="Arial"/>
          <w:b/>
          <w:i/>
          <w:sz w:val="16"/>
          <w:szCs w:val="16"/>
        </w:rPr>
        <w:t>(SEÑALAR EL DOMICILIO DEL PROVEEDOR)</w:t>
      </w:r>
      <w:r w:rsidRPr="00991EB1">
        <w:rPr>
          <w:rFonts w:ascii="Montserrat" w:hAnsi="Montserrat" w:cs="Arial"/>
          <w:i/>
          <w:sz w:val="24"/>
          <w:szCs w:val="24"/>
        </w:rPr>
        <w:t xml:space="preserve"> </w:t>
      </w:r>
      <w:r w:rsidRPr="00991EB1">
        <w:rPr>
          <w:rFonts w:ascii="Montserrat" w:hAnsi="Montserrat" w:cs="Arial"/>
        </w:rPr>
        <w:t>el cual señala para oír y recibir todo tipo de notificaciones y documentos y que, asimismo, lo señala para la práctica de notificaciones, aún las de carácter personal que se deriven de este contrato.</w:t>
      </w:r>
    </w:p>
    <w:p w14:paraId="25262AF5" w14:textId="77777777" w:rsidR="00B40190" w:rsidRPr="00991EB1" w:rsidRDefault="00B40190" w:rsidP="00B40190">
      <w:pPr>
        <w:spacing w:after="0" w:line="240" w:lineRule="auto"/>
        <w:ind w:left="567"/>
        <w:jc w:val="both"/>
        <w:rPr>
          <w:rFonts w:ascii="Montserrat" w:hAnsi="Montserrat" w:cs="Arial"/>
          <w:sz w:val="24"/>
          <w:szCs w:val="24"/>
        </w:rPr>
      </w:pPr>
    </w:p>
    <w:p w14:paraId="444ACB34" w14:textId="77777777" w:rsidR="00B40190" w:rsidRPr="00991EB1" w:rsidRDefault="00B40190" w:rsidP="00B40190">
      <w:pPr>
        <w:spacing w:after="0" w:line="240" w:lineRule="auto"/>
        <w:ind w:left="709"/>
        <w:jc w:val="both"/>
        <w:rPr>
          <w:rFonts w:ascii="Montserrat" w:hAnsi="Montserrat" w:cs="Arial"/>
        </w:rPr>
      </w:pPr>
      <w:r w:rsidRPr="00991EB1">
        <w:rPr>
          <w:rFonts w:ascii="Montserrat" w:hAnsi="Montserrat" w:cs="Arial"/>
        </w:rPr>
        <w:t>Igualmente “</w:t>
      </w:r>
      <w:r w:rsidRPr="00991EB1">
        <w:rPr>
          <w:rFonts w:ascii="Montserrat" w:hAnsi="Montserrat" w:cs="Arial"/>
          <w:b/>
        </w:rPr>
        <w:t>EL PROVEEDOR</w:t>
      </w:r>
      <w:r w:rsidRPr="00991EB1">
        <w:rPr>
          <w:rFonts w:ascii="Montserrat" w:hAnsi="Montserrat" w:cs="Arial"/>
        </w:rPr>
        <w:t>” manifiesta expresamente su aceptación de que dicho domicilio podrá ser verificado en cualquier momento por “</w:t>
      </w:r>
      <w:r w:rsidRPr="00991EB1">
        <w:rPr>
          <w:rFonts w:ascii="Montserrat" w:hAnsi="Montserrat" w:cs="Arial"/>
          <w:b/>
        </w:rPr>
        <w:t>TELECOMM</w:t>
      </w:r>
      <w:r w:rsidRPr="00991EB1">
        <w:rPr>
          <w:rFonts w:ascii="Montserrat" w:hAnsi="Montserrat" w:cs="Arial"/>
        </w:rPr>
        <w:t>”; conviniendo que en el caso de que llegaré a cambiar su domicilio, lo notificará a “</w:t>
      </w:r>
      <w:r w:rsidRPr="00991EB1">
        <w:rPr>
          <w:rFonts w:ascii="Montserrat" w:hAnsi="Montserrat" w:cs="Arial"/>
          <w:b/>
        </w:rPr>
        <w:t>TELECOMM</w:t>
      </w:r>
      <w:r w:rsidRPr="00991EB1">
        <w:rPr>
          <w:rFonts w:ascii="Montserrat" w:hAnsi="Montserrat" w:cs="Arial"/>
        </w:rPr>
        <w:t>” dentro de los quince días naturales siguientes a aquel en que se produzca dicho cambio.</w:t>
      </w:r>
    </w:p>
    <w:p w14:paraId="046252D6" w14:textId="77777777" w:rsidR="00B40190" w:rsidRPr="00991EB1" w:rsidRDefault="00B40190" w:rsidP="00B40190">
      <w:pPr>
        <w:spacing w:after="0" w:line="240" w:lineRule="auto"/>
        <w:jc w:val="both"/>
        <w:rPr>
          <w:rFonts w:ascii="Montserrat" w:hAnsi="Montserrat" w:cs="Arial"/>
          <w:sz w:val="24"/>
          <w:szCs w:val="24"/>
        </w:rPr>
      </w:pPr>
    </w:p>
    <w:p w14:paraId="4B109BBB" w14:textId="77777777" w:rsidR="00B40190" w:rsidRPr="00991EB1" w:rsidRDefault="00B40190" w:rsidP="00B40190">
      <w:pPr>
        <w:spacing w:after="0" w:line="240" w:lineRule="auto"/>
        <w:ind w:left="2552"/>
        <w:jc w:val="both"/>
        <w:rPr>
          <w:rFonts w:ascii="Montserrat" w:hAnsi="Montserrat" w:cs="Arial"/>
          <w:b/>
          <w:color w:val="000000"/>
          <w:sz w:val="16"/>
          <w:szCs w:val="16"/>
        </w:rPr>
      </w:pPr>
      <w:r w:rsidRPr="00991EB1">
        <w:rPr>
          <w:rFonts w:ascii="Montserrat" w:hAnsi="Montserrat" w:cs="Arial"/>
          <w:b/>
          <w:color w:val="000000"/>
          <w:sz w:val="16"/>
          <w:szCs w:val="16"/>
        </w:rPr>
        <w:t>(DECLARACIÓN APLICABLE ÚNICAMENTE PARA EL CASO DE PARTICIPACIÓN CONJUNTA)</w:t>
      </w:r>
    </w:p>
    <w:p w14:paraId="5733336B" w14:textId="77777777" w:rsidR="00B40190" w:rsidRPr="00991EB1" w:rsidRDefault="00B40190" w:rsidP="00B40190">
      <w:pPr>
        <w:spacing w:after="0" w:line="240" w:lineRule="auto"/>
        <w:jc w:val="both"/>
        <w:rPr>
          <w:rFonts w:ascii="Montserrat" w:hAnsi="Montserrat" w:cs="Arial"/>
          <w:b/>
          <w:color w:val="000000"/>
          <w:szCs w:val="16"/>
        </w:rPr>
      </w:pPr>
    </w:p>
    <w:p w14:paraId="62486B95"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III</w:t>
      </w:r>
      <w:r w:rsidRPr="00991EB1">
        <w:rPr>
          <w:rFonts w:ascii="Montserrat" w:hAnsi="Montserrat" w:cs="Arial"/>
          <w:b/>
        </w:rPr>
        <w:tab/>
      </w:r>
      <w:r w:rsidRPr="00991EB1">
        <w:rPr>
          <w:rFonts w:ascii="Montserrat" w:hAnsi="Montserrat" w:cs="Arial"/>
        </w:rPr>
        <w:t>“</w:t>
      </w:r>
      <w:r w:rsidRPr="00991EB1">
        <w:rPr>
          <w:rFonts w:ascii="Montserrat" w:hAnsi="Montserrat" w:cs="Arial"/>
          <w:b/>
        </w:rPr>
        <w:t>LOS PROVEEDORES</w:t>
      </w:r>
      <w:r w:rsidRPr="00991EB1">
        <w:rPr>
          <w:rFonts w:ascii="Montserrat" w:hAnsi="Montserrat" w:cs="Arial"/>
        </w:rPr>
        <w:t>” declaran:</w:t>
      </w:r>
    </w:p>
    <w:p w14:paraId="0F54198F" w14:textId="77777777" w:rsidR="00B40190" w:rsidRPr="00991EB1" w:rsidRDefault="00B40190" w:rsidP="00B40190">
      <w:pPr>
        <w:spacing w:after="0" w:line="240" w:lineRule="auto"/>
        <w:jc w:val="both"/>
        <w:rPr>
          <w:rFonts w:ascii="Montserrat" w:hAnsi="Montserrat" w:cs="Arial"/>
        </w:rPr>
      </w:pPr>
    </w:p>
    <w:p w14:paraId="2865420A" w14:textId="77777777" w:rsidR="00B40190" w:rsidRPr="00991EB1" w:rsidRDefault="00B40190" w:rsidP="00B40190">
      <w:pPr>
        <w:spacing w:after="0" w:line="240" w:lineRule="auto"/>
        <w:ind w:left="709" w:hanging="709"/>
        <w:jc w:val="both"/>
        <w:rPr>
          <w:rFonts w:ascii="Montserrat" w:hAnsi="Montserrat" w:cs="Arial"/>
        </w:rPr>
      </w:pPr>
      <w:r w:rsidRPr="00991EB1">
        <w:rPr>
          <w:rFonts w:ascii="Montserrat" w:hAnsi="Montserrat" w:cs="Arial"/>
          <w:b/>
        </w:rPr>
        <w:t>III.1</w:t>
      </w:r>
      <w:r w:rsidRPr="00991EB1">
        <w:rPr>
          <w:rFonts w:ascii="Montserrat" w:hAnsi="Montserrat" w:cs="Arial"/>
        </w:rPr>
        <w:tab/>
        <w:t>Que toda vez que participan conjuntamente, según consta en el convenio de participación conjunta que se integra como anexo ____ de este contrato, los participantes se comprometen y darán cumplimiento a los trabajos objeto de este contrato de manera_________</w:t>
      </w:r>
      <w:r w:rsidRPr="00991EB1">
        <w:rPr>
          <w:rFonts w:ascii="Montserrat" w:hAnsi="Montserrat" w:cs="Arial"/>
          <w:sz w:val="24"/>
          <w:szCs w:val="24"/>
        </w:rPr>
        <w:t xml:space="preserve"> </w:t>
      </w:r>
      <w:r w:rsidRPr="00991EB1">
        <w:rPr>
          <w:rFonts w:ascii="Montserrat" w:hAnsi="Montserrat" w:cs="Arial"/>
          <w:b/>
          <w:i/>
          <w:sz w:val="16"/>
          <w:szCs w:val="16"/>
        </w:rPr>
        <w:t>(SOLIDARIA O MANCOMUNADA),</w:t>
      </w:r>
      <w:r w:rsidRPr="00991EB1">
        <w:rPr>
          <w:rFonts w:ascii="Montserrat" w:hAnsi="Montserrat" w:cs="Arial"/>
          <w:sz w:val="24"/>
          <w:szCs w:val="24"/>
        </w:rPr>
        <w:t xml:space="preserve"> </w:t>
      </w:r>
      <w:r w:rsidRPr="00991EB1">
        <w:rPr>
          <w:rFonts w:ascii="Montserrat" w:hAnsi="Montserrat" w:cs="Arial"/>
        </w:rPr>
        <w:t xml:space="preserve">conforme a lo establecido en el convenio aludido y sujetándose a lo pactado en el presente instrumento y sus anexos”. </w:t>
      </w:r>
    </w:p>
    <w:p w14:paraId="4FA35139" w14:textId="77777777" w:rsidR="00B40190" w:rsidRPr="00991EB1" w:rsidRDefault="00B40190" w:rsidP="00B40190">
      <w:pPr>
        <w:spacing w:after="0" w:line="240" w:lineRule="auto"/>
        <w:jc w:val="both"/>
        <w:rPr>
          <w:rFonts w:ascii="Montserrat" w:hAnsi="Montserrat" w:cs="Arial"/>
        </w:rPr>
      </w:pPr>
    </w:p>
    <w:p w14:paraId="476FDE82"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Hechas las declaraciones que anteceden las partes convienen en obligarse y contratar al tenor de las siguientes:</w:t>
      </w:r>
    </w:p>
    <w:p w14:paraId="29B80329" w14:textId="77777777" w:rsidR="00B40190" w:rsidRPr="00991EB1" w:rsidRDefault="00B40190" w:rsidP="00B40190">
      <w:pPr>
        <w:spacing w:after="0" w:line="240" w:lineRule="auto"/>
        <w:jc w:val="both"/>
        <w:rPr>
          <w:rFonts w:ascii="Montserrat" w:hAnsi="Montserrat" w:cs="Arial"/>
        </w:rPr>
      </w:pPr>
    </w:p>
    <w:p w14:paraId="135DFEE2" w14:textId="77777777" w:rsidR="00B40190" w:rsidRPr="00991EB1" w:rsidRDefault="00B40190" w:rsidP="00B40190">
      <w:pPr>
        <w:spacing w:after="0" w:line="240" w:lineRule="auto"/>
        <w:jc w:val="center"/>
        <w:rPr>
          <w:rFonts w:ascii="Montserrat" w:hAnsi="Montserrat" w:cs="Arial"/>
        </w:rPr>
      </w:pPr>
      <w:r w:rsidRPr="00991EB1">
        <w:rPr>
          <w:rFonts w:ascii="Montserrat" w:hAnsi="Montserrat" w:cs="Arial"/>
          <w:b/>
        </w:rPr>
        <w:t>C L Á U S U L A S</w:t>
      </w:r>
      <w:r w:rsidRPr="00991EB1">
        <w:rPr>
          <w:rFonts w:ascii="Montserrat" w:hAnsi="Montserrat" w:cs="Arial"/>
        </w:rPr>
        <w:t>:</w:t>
      </w:r>
    </w:p>
    <w:p w14:paraId="1807E66A" w14:textId="77777777" w:rsidR="00B40190" w:rsidRPr="00991EB1" w:rsidRDefault="00B40190" w:rsidP="00DB58E7">
      <w:pPr>
        <w:spacing w:after="0" w:line="240" w:lineRule="auto"/>
        <w:rPr>
          <w:rFonts w:ascii="Montserrat" w:hAnsi="Montserrat" w:cs="Arial"/>
        </w:rPr>
      </w:pPr>
    </w:p>
    <w:p w14:paraId="021F40D6" w14:textId="77777777" w:rsidR="00B40190" w:rsidRPr="00991EB1" w:rsidRDefault="00B40190" w:rsidP="006E60B7">
      <w:pPr>
        <w:spacing w:after="0" w:line="240" w:lineRule="auto"/>
        <w:jc w:val="both"/>
        <w:rPr>
          <w:rFonts w:ascii="Montserrat" w:hAnsi="Montserrat" w:cs="Arial"/>
        </w:rPr>
      </w:pPr>
      <w:r w:rsidRPr="00991EB1">
        <w:rPr>
          <w:rFonts w:ascii="Montserrat" w:hAnsi="Montserrat" w:cs="Arial"/>
          <w:b/>
        </w:rPr>
        <w:t>Primera. Objeto</w:t>
      </w:r>
      <w:r w:rsidRPr="00991EB1">
        <w:rPr>
          <w:rFonts w:ascii="Montserrat" w:hAnsi="Montserrat" w:cs="Arial"/>
        </w:rPr>
        <w:t>.</w:t>
      </w:r>
    </w:p>
    <w:p w14:paraId="0406FA6F" w14:textId="77777777" w:rsidR="00B40190" w:rsidRPr="00991EB1" w:rsidRDefault="00B40190" w:rsidP="006E60B7">
      <w:pPr>
        <w:spacing w:after="0" w:line="240" w:lineRule="auto"/>
        <w:jc w:val="both"/>
        <w:rPr>
          <w:rFonts w:ascii="Montserrat" w:hAnsi="Montserrat" w:cs="Arial"/>
        </w:rPr>
      </w:pPr>
    </w:p>
    <w:p w14:paraId="1AC219A5" w14:textId="77777777" w:rsidR="00B470A2" w:rsidRPr="00991EB1" w:rsidRDefault="00B470A2" w:rsidP="006E60B7">
      <w:pPr>
        <w:spacing w:after="0" w:line="240" w:lineRule="auto"/>
        <w:jc w:val="both"/>
        <w:rPr>
          <w:rFonts w:ascii="Montserrat" w:hAnsi="Montserrat"/>
        </w:rPr>
      </w:pPr>
      <w:r w:rsidRPr="00991EB1">
        <w:rPr>
          <w:rFonts w:ascii="Montserrat" w:hAnsi="Montserrat"/>
        </w:rPr>
        <w:t>“</w:t>
      </w:r>
      <w:r w:rsidRPr="00991EB1">
        <w:rPr>
          <w:rFonts w:ascii="Montserrat" w:hAnsi="Montserrat"/>
          <w:b/>
        </w:rPr>
        <w:t>EL PROVEEDOR</w:t>
      </w:r>
      <w:r w:rsidRPr="00991EB1">
        <w:rPr>
          <w:rFonts w:ascii="Montserrat" w:hAnsi="Montserrat"/>
        </w:rPr>
        <w:t>” se obliga a prestar los servicios a “</w:t>
      </w:r>
      <w:r w:rsidRPr="00991EB1">
        <w:rPr>
          <w:rFonts w:ascii="Montserrat" w:hAnsi="Montserrat"/>
          <w:b/>
        </w:rPr>
        <w:t>TELECOMM</w:t>
      </w:r>
      <w:r w:rsidRPr="00991EB1">
        <w:rPr>
          <w:rFonts w:ascii="Montserrat" w:hAnsi="Montserrat"/>
        </w:rPr>
        <w:t>”, consistentes en “</w:t>
      </w:r>
      <w:r w:rsidRPr="00991EB1">
        <w:rPr>
          <w:rFonts w:ascii="Montserrat" w:hAnsi="Montserrat" w:cs="Arial"/>
          <w:b/>
        </w:rPr>
        <w:t>administración de pérdida o fondo base de operación de los bienes patrimoniales de Telecomunicaciones de México”</w:t>
      </w:r>
      <w:r w:rsidRPr="00991EB1">
        <w:rPr>
          <w:rFonts w:ascii="Montserrat" w:hAnsi="Montserrat"/>
        </w:rPr>
        <w:t xml:space="preserve"> y demás condiciones que al efecto se detallan en los anexos indicados en la cláusula segunda, los que debidamente rubricados y firmados por las partes forman parte integrante del presente instrumento contractual.</w:t>
      </w:r>
    </w:p>
    <w:p w14:paraId="235E8495" w14:textId="77777777" w:rsidR="00690835" w:rsidRPr="00991EB1" w:rsidRDefault="00690835" w:rsidP="006E60B7">
      <w:pPr>
        <w:spacing w:after="0" w:line="240" w:lineRule="auto"/>
        <w:jc w:val="both"/>
        <w:rPr>
          <w:rFonts w:ascii="Montserrat" w:hAnsi="Montserrat" w:cs="Arial"/>
        </w:rPr>
      </w:pPr>
    </w:p>
    <w:p w14:paraId="7C1114D1" w14:textId="77777777" w:rsidR="00B40190" w:rsidRPr="00991EB1" w:rsidRDefault="00B40190" w:rsidP="006E60B7">
      <w:pPr>
        <w:spacing w:after="0" w:line="240" w:lineRule="auto"/>
        <w:jc w:val="both"/>
        <w:rPr>
          <w:rFonts w:ascii="Montserrat" w:hAnsi="Montserrat" w:cs="Arial"/>
        </w:rPr>
      </w:pPr>
      <w:r w:rsidRPr="00991EB1">
        <w:rPr>
          <w:rFonts w:ascii="Montserrat" w:hAnsi="Montserrat" w:cs="Arial"/>
          <w:b/>
        </w:rPr>
        <w:t>Segunda. Relación de anexos</w:t>
      </w:r>
      <w:r w:rsidRPr="00991EB1">
        <w:rPr>
          <w:rFonts w:ascii="Montserrat" w:hAnsi="Montserrat" w:cs="Arial"/>
        </w:rPr>
        <w:t>.</w:t>
      </w:r>
    </w:p>
    <w:p w14:paraId="36587F77" w14:textId="77777777" w:rsidR="00B40190" w:rsidRPr="00991EB1" w:rsidRDefault="00B40190" w:rsidP="006E60B7">
      <w:pPr>
        <w:spacing w:after="0" w:line="240" w:lineRule="auto"/>
        <w:jc w:val="both"/>
        <w:rPr>
          <w:rFonts w:ascii="Montserrat" w:hAnsi="Montserrat" w:cs="Arial"/>
        </w:rPr>
      </w:pPr>
    </w:p>
    <w:p w14:paraId="7C1EB8E4"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Son parte integrante de este contrato los anexos que a continuación se enumeran:</w:t>
      </w:r>
    </w:p>
    <w:p w14:paraId="41A7F9AA" w14:textId="77777777" w:rsidR="00B40190" w:rsidRPr="00991EB1" w:rsidRDefault="00B40190" w:rsidP="00B40190">
      <w:pPr>
        <w:spacing w:after="0" w:line="240" w:lineRule="auto"/>
        <w:jc w:val="both"/>
        <w:rPr>
          <w:rFonts w:ascii="Montserrat" w:hAnsi="Montserrat" w:cs="Arial"/>
          <w:b/>
          <w:sz w:val="16"/>
          <w:szCs w:val="16"/>
        </w:rPr>
      </w:pPr>
    </w:p>
    <w:p w14:paraId="6421CBE4" w14:textId="77777777" w:rsidR="00B40190" w:rsidRPr="00991EB1" w:rsidRDefault="00B40190" w:rsidP="00A0424E">
      <w:pPr>
        <w:pStyle w:val="Prrafodelista"/>
        <w:widowControl w:val="0"/>
        <w:numPr>
          <w:ilvl w:val="0"/>
          <w:numId w:val="52"/>
        </w:numPr>
        <w:ind w:left="709" w:hanging="425"/>
        <w:contextualSpacing/>
        <w:jc w:val="both"/>
        <w:rPr>
          <w:rFonts w:ascii="Montserrat" w:hAnsi="Montserrat" w:cs="Arial"/>
          <w:b w:val="0"/>
          <w:snapToGrid w:val="0"/>
          <w:sz w:val="22"/>
          <w:szCs w:val="22"/>
        </w:rPr>
      </w:pPr>
      <w:r w:rsidRPr="00991EB1">
        <w:rPr>
          <w:rFonts w:ascii="Montserrat" w:hAnsi="Montserrat" w:cs="Arial"/>
          <w:b w:val="0"/>
          <w:snapToGrid w:val="0"/>
          <w:sz w:val="22"/>
          <w:szCs w:val="22"/>
        </w:rPr>
        <w:t xml:space="preserve">Anexo técnico </w:t>
      </w:r>
      <w:r w:rsidR="00B470A2" w:rsidRPr="00991EB1">
        <w:rPr>
          <w:rFonts w:ascii="Montserrat" w:hAnsi="Montserrat" w:cs="Arial"/>
          <w:b w:val="0"/>
          <w:snapToGrid w:val="0"/>
          <w:sz w:val="22"/>
          <w:szCs w:val="22"/>
          <w:lang w:val="es-MX"/>
        </w:rPr>
        <w:t>del Organismo</w:t>
      </w:r>
      <w:r w:rsidRPr="00991EB1">
        <w:rPr>
          <w:rFonts w:ascii="Montserrat" w:hAnsi="Montserrat" w:cs="Arial"/>
          <w:b w:val="0"/>
          <w:sz w:val="22"/>
          <w:szCs w:val="22"/>
        </w:rPr>
        <w:t>.</w:t>
      </w:r>
    </w:p>
    <w:p w14:paraId="7F97E18F" w14:textId="77777777" w:rsidR="00B40190" w:rsidRPr="00991EB1" w:rsidRDefault="00B40190" w:rsidP="00A0424E">
      <w:pPr>
        <w:pStyle w:val="Prrafodelista"/>
        <w:widowControl w:val="0"/>
        <w:numPr>
          <w:ilvl w:val="0"/>
          <w:numId w:val="52"/>
        </w:numPr>
        <w:ind w:left="709" w:hanging="425"/>
        <w:contextualSpacing/>
        <w:jc w:val="both"/>
        <w:rPr>
          <w:rFonts w:ascii="Montserrat" w:hAnsi="Montserrat" w:cs="Arial"/>
          <w:snapToGrid w:val="0"/>
          <w:sz w:val="22"/>
          <w:szCs w:val="22"/>
        </w:rPr>
      </w:pPr>
      <w:r w:rsidRPr="00991EB1">
        <w:rPr>
          <w:rFonts w:ascii="Montserrat" w:hAnsi="Montserrat" w:cs="Arial"/>
          <w:b w:val="0"/>
          <w:snapToGrid w:val="0"/>
          <w:sz w:val="22"/>
          <w:szCs w:val="22"/>
        </w:rPr>
        <w:t>Propuesta técnica</w:t>
      </w:r>
      <w:r w:rsidRPr="00991EB1">
        <w:rPr>
          <w:rFonts w:ascii="Montserrat" w:hAnsi="Montserrat" w:cs="Arial"/>
          <w:snapToGrid w:val="0"/>
          <w:sz w:val="22"/>
          <w:szCs w:val="22"/>
        </w:rPr>
        <w:t>.</w:t>
      </w:r>
    </w:p>
    <w:p w14:paraId="00B53532" w14:textId="77777777" w:rsidR="00B40190" w:rsidRPr="00991EB1" w:rsidRDefault="00B40190" w:rsidP="00A0424E">
      <w:pPr>
        <w:pStyle w:val="Prrafodelista"/>
        <w:widowControl w:val="0"/>
        <w:numPr>
          <w:ilvl w:val="0"/>
          <w:numId w:val="52"/>
        </w:numPr>
        <w:ind w:left="709" w:hanging="425"/>
        <w:contextualSpacing/>
        <w:jc w:val="both"/>
        <w:rPr>
          <w:rFonts w:ascii="Montserrat" w:hAnsi="Montserrat" w:cs="Arial"/>
          <w:snapToGrid w:val="0"/>
          <w:sz w:val="22"/>
          <w:szCs w:val="22"/>
        </w:rPr>
      </w:pPr>
      <w:r w:rsidRPr="00991EB1">
        <w:rPr>
          <w:rFonts w:ascii="Montserrat" w:hAnsi="Montserrat" w:cs="Arial"/>
          <w:b w:val="0"/>
          <w:snapToGrid w:val="0"/>
          <w:sz w:val="22"/>
          <w:szCs w:val="22"/>
        </w:rPr>
        <w:t>Propuesta económica</w:t>
      </w:r>
      <w:r w:rsidRPr="00991EB1">
        <w:rPr>
          <w:rFonts w:ascii="Montserrat" w:hAnsi="Montserrat" w:cs="Arial"/>
          <w:snapToGrid w:val="0"/>
          <w:sz w:val="22"/>
          <w:szCs w:val="22"/>
        </w:rPr>
        <w:t>.</w:t>
      </w:r>
    </w:p>
    <w:p w14:paraId="42C67796" w14:textId="77777777" w:rsidR="00B40190" w:rsidRPr="00991EB1" w:rsidRDefault="00B40190" w:rsidP="00B40190">
      <w:pPr>
        <w:pStyle w:val="Prrafodelista"/>
        <w:widowControl w:val="0"/>
        <w:ind w:left="0"/>
        <w:contextualSpacing/>
        <w:jc w:val="both"/>
        <w:rPr>
          <w:rFonts w:ascii="Montserrat" w:hAnsi="Montserrat" w:cs="Arial"/>
          <w:b w:val="0"/>
          <w:snapToGrid w:val="0"/>
          <w:sz w:val="16"/>
          <w:szCs w:val="16"/>
        </w:rPr>
      </w:pPr>
    </w:p>
    <w:p w14:paraId="52E686B7" w14:textId="77777777" w:rsidR="00B40190" w:rsidRPr="00991EB1" w:rsidRDefault="00B40190" w:rsidP="00B40190">
      <w:pPr>
        <w:spacing w:after="0" w:line="240" w:lineRule="auto"/>
        <w:ind w:left="1004"/>
        <w:rPr>
          <w:rFonts w:ascii="Montserrat" w:hAnsi="Montserrat" w:cs="Arial"/>
          <w:b/>
          <w:sz w:val="16"/>
          <w:szCs w:val="16"/>
        </w:rPr>
      </w:pPr>
      <w:r w:rsidRPr="00991EB1">
        <w:rPr>
          <w:rFonts w:ascii="Montserrat" w:hAnsi="Montserrat" w:cs="Arial"/>
          <w:b/>
          <w:sz w:val="16"/>
          <w:szCs w:val="16"/>
        </w:rPr>
        <w:t>(APLICA ÚNICAMENTE PARA EL CASO DE PARTICIPACIÓN CONJUNTA).</w:t>
      </w:r>
    </w:p>
    <w:p w14:paraId="70CAFBE2" w14:textId="77777777" w:rsidR="00B40190" w:rsidRPr="00991EB1" w:rsidRDefault="00B40190" w:rsidP="00A0424E">
      <w:pPr>
        <w:numPr>
          <w:ilvl w:val="0"/>
          <w:numId w:val="52"/>
        </w:numPr>
        <w:spacing w:after="0" w:line="240" w:lineRule="auto"/>
        <w:jc w:val="both"/>
        <w:rPr>
          <w:rFonts w:ascii="Montserrat" w:hAnsi="Montserrat" w:cs="Arial"/>
          <w:b/>
          <w:i/>
          <w:sz w:val="16"/>
          <w:szCs w:val="16"/>
        </w:rPr>
      </w:pPr>
      <w:r w:rsidRPr="00991EB1">
        <w:rPr>
          <w:rFonts w:ascii="Montserrat" w:hAnsi="Montserrat" w:cs="Arial"/>
          <w:b/>
        </w:rPr>
        <w:t>Convenio de participación conjunta</w:t>
      </w:r>
      <w:r w:rsidRPr="00991EB1">
        <w:rPr>
          <w:rFonts w:ascii="Montserrat" w:hAnsi="Montserrat" w:cs="Arial"/>
          <w:b/>
          <w:sz w:val="24"/>
          <w:szCs w:val="24"/>
        </w:rPr>
        <w:t>_____________</w:t>
      </w:r>
      <w:r w:rsidRPr="00991EB1">
        <w:rPr>
          <w:rFonts w:ascii="Montserrat" w:hAnsi="Montserrat" w:cs="Arial"/>
          <w:b/>
          <w:i/>
          <w:sz w:val="16"/>
          <w:szCs w:val="16"/>
        </w:rPr>
        <w:t xml:space="preserve"> (ANOTAR LOS NOMBRES DE QUIENES LO CELEBRAN Y LA FECHA) </w:t>
      </w:r>
    </w:p>
    <w:p w14:paraId="362E1266" w14:textId="77777777" w:rsidR="00B40190" w:rsidRPr="00991EB1" w:rsidRDefault="00B40190" w:rsidP="00B40190">
      <w:pPr>
        <w:widowControl w:val="0"/>
        <w:spacing w:after="0" w:line="240" w:lineRule="auto"/>
        <w:jc w:val="both"/>
        <w:rPr>
          <w:rFonts w:ascii="Montserrat" w:hAnsi="Montserrat" w:cs="Arial"/>
          <w:snapToGrid w:val="0"/>
          <w:sz w:val="16"/>
          <w:szCs w:val="16"/>
          <w:lang w:val="es-MX"/>
        </w:rPr>
      </w:pPr>
    </w:p>
    <w:p w14:paraId="2084B24A"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 xml:space="preserve">Los anexos antes descritos debidamente firmados por las partes, quedan integrados al presente contrato. </w:t>
      </w:r>
    </w:p>
    <w:p w14:paraId="1DB8958E" w14:textId="77777777" w:rsidR="00B40190" w:rsidRPr="00991EB1" w:rsidRDefault="00B40190" w:rsidP="00B40190">
      <w:pPr>
        <w:spacing w:after="0" w:line="240" w:lineRule="auto"/>
        <w:jc w:val="both"/>
        <w:rPr>
          <w:rFonts w:ascii="Montserrat" w:hAnsi="Montserrat" w:cs="Arial"/>
          <w:sz w:val="24"/>
          <w:szCs w:val="24"/>
        </w:rPr>
      </w:pPr>
    </w:p>
    <w:p w14:paraId="4D4E25CD"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Tercera. Importe del contrato</w:t>
      </w:r>
      <w:r w:rsidRPr="00991EB1">
        <w:rPr>
          <w:rFonts w:ascii="Montserrat" w:hAnsi="Montserrat" w:cs="Arial"/>
        </w:rPr>
        <w:t>.</w:t>
      </w:r>
    </w:p>
    <w:p w14:paraId="4A0D12AC" w14:textId="77777777" w:rsidR="00B40190" w:rsidRPr="00991EB1" w:rsidRDefault="00B40190" w:rsidP="00B40190">
      <w:pPr>
        <w:spacing w:after="0" w:line="240" w:lineRule="auto"/>
        <w:jc w:val="both"/>
        <w:rPr>
          <w:rFonts w:ascii="Montserrat" w:hAnsi="Montserrat" w:cs="Arial"/>
          <w:b/>
          <w:sz w:val="16"/>
          <w:szCs w:val="16"/>
        </w:rPr>
      </w:pPr>
    </w:p>
    <w:p w14:paraId="1C70E871" w14:textId="201A7AB9" w:rsidR="0060380B" w:rsidRPr="00492EB4" w:rsidRDefault="0060380B" w:rsidP="0060380B">
      <w:pPr>
        <w:spacing w:after="0" w:line="240" w:lineRule="auto"/>
        <w:jc w:val="both"/>
        <w:rPr>
          <w:rFonts w:ascii="Montserrat" w:hAnsi="Montserrat"/>
        </w:rPr>
      </w:pPr>
      <w:r>
        <w:rPr>
          <w:rFonts w:ascii="Montserrat" w:hAnsi="Montserrat"/>
        </w:rPr>
        <w:t xml:space="preserve">Monto del </w:t>
      </w:r>
      <w:r w:rsidRPr="00B470A2">
        <w:rPr>
          <w:rFonts w:ascii="Montserrat" w:hAnsi="Montserrat"/>
        </w:rPr>
        <w:t xml:space="preserve">presupuesto autorizado de </w:t>
      </w:r>
      <w:r w:rsidRPr="00492EB4">
        <w:rPr>
          <w:rFonts w:ascii="Montserrat" w:hAnsi="Montserrat"/>
        </w:rPr>
        <w:t xml:space="preserve">$_______ (_________), incluye el monto de los siniestros pagados que se carguen al contrato durante su vigencia, eI gasto de administración, más  el Iva sobre este último, como se establece en el punto 9.- Fondo base de operación, 10.- Reposición del fondo,11.- conciliación del fondo y 13.- Ajuste del fondo base de operación  </w:t>
      </w:r>
      <w:r w:rsidRPr="00492EB4">
        <w:rPr>
          <w:rFonts w:ascii="Montserrat" w:hAnsi="Montserrat" w:cs="Arial"/>
        </w:rPr>
        <w:t xml:space="preserve">del </w:t>
      </w:r>
      <w:r w:rsidRPr="00492EB4">
        <w:rPr>
          <w:rFonts w:ascii="Montserrat" w:eastAsia="Times New Roman" w:hAnsi="Montserrat" w:cs="Arial"/>
          <w:b/>
          <w:sz w:val="18"/>
          <w:szCs w:val="18"/>
        </w:rPr>
        <w:t>ANEXO TECNICO CONDICIONES DE OPERACIÓN PARA LA ADMINISTRACIÓN DE PÉRDIDA O FONDO BASE DE OPERACIÓN DE LOS BIENES PATRIMONIALES DE TELECOMUNICACIONES DE MÉXICO</w:t>
      </w:r>
    </w:p>
    <w:p w14:paraId="329203C7" w14:textId="77777777" w:rsidR="0060380B" w:rsidRPr="00492EB4" w:rsidRDefault="0060380B" w:rsidP="0060380B">
      <w:pPr>
        <w:spacing w:after="0" w:line="240" w:lineRule="auto"/>
        <w:jc w:val="both"/>
        <w:rPr>
          <w:rFonts w:ascii="Montserrat" w:hAnsi="Montserrat"/>
        </w:rPr>
      </w:pPr>
    </w:p>
    <w:p w14:paraId="26A7C322" w14:textId="3F032CCF" w:rsidR="0060380B" w:rsidRPr="00AD06D8" w:rsidRDefault="0060380B" w:rsidP="0060380B">
      <w:pPr>
        <w:spacing w:after="0" w:line="240" w:lineRule="auto"/>
        <w:jc w:val="both"/>
        <w:rPr>
          <w:rFonts w:ascii="Montserrat" w:hAnsi="Montserrat"/>
        </w:rPr>
      </w:pPr>
      <w:r w:rsidRPr="0060380B">
        <w:rPr>
          <w:rFonts w:ascii="Montserrat" w:hAnsi="Montserrat"/>
          <w:bCs/>
        </w:rPr>
        <w:t>“</w:t>
      </w:r>
      <w:r w:rsidRPr="00AD06D8">
        <w:rPr>
          <w:rFonts w:ascii="Montserrat" w:hAnsi="Montserrat"/>
          <w:b/>
          <w:bCs/>
        </w:rPr>
        <w:t>EL PROVEEDOR</w:t>
      </w:r>
      <w:r w:rsidRPr="0060380B">
        <w:rPr>
          <w:rFonts w:ascii="Montserrat" w:hAnsi="Montserrat"/>
          <w:bCs/>
        </w:rPr>
        <w:t>”</w:t>
      </w:r>
      <w:r w:rsidRPr="0060380B">
        <w:rPr>
          <w:rFonts w:ascii="Montserrat" w:hAnsi="Montserrat"/>
        </w:rPr>
        <w:t xml:space="preserve"> </w:t>
      </w:r>
      <w:r w:rsidRPr="00AD06D8">
        <w:rPr>
          <w:rFonts w:ascii="Montserrat" w:hAnsi="Montserrat"/>
        </w:rPr>
        <w:t xml:space="preserve">cobrará por concepto de gastos de administración el 0.00 %, porcentaje que se presenta en la propuesta económica, el cual se aplicará sobre el monto de los siniestros pagados bimestralmente y al monto que resulte se le aplicará el IVA correspondiente. </w:t>
      </w:r>
    </w:p>
    <w:p w14:paraId="0CF5C107" w14:textId="77777777" w:rsidR="0060380B" w:rsidRPr="00AD06D8" w:rsidRDefault="0060380B" w:rsidP="0060380B">
      <w:pPr>
        <w:spacing w:after="0" w:line="240" w:lineRule="auto"/>
        <w:jc w:val="both"/>
        <w:rPr>
          <w:rFonts w:ascii="Montserrat" w:hAnsi="Montserrat"/>
        </w:rPr>
      </w:pPr>
    </w:p>
    <w:p w14:paraId="4AFADC92" w14:textId="37A9A60C" w:rsidR="0060380B" w:rsidRPr="00AD06D8" w:rsidRDefault="0060380B" w:rsidP="0060380B">
      <w:pPr>
        <w:spacing w:after="0" w:line="240" w:lineRule="auto"/>
        <w:jc w:val="both"/>
        <w:rPr>
          <w:rFonts w:ascii="Montserrat" w:hAnsi="Montserrat"/>
        </w:rPr>
      </w:pPr>
      <w:r>
        <w:rPr>
          <w:rFonts w:ascii="Montserrat" w:hAnsi="Montserrat"/>
        </w:rPr>
        <w:t>P</w:t>
      </w:r>
      <w:r w:rsidRPr="00AD06D8">
        <w:rPr>
          <w:rFonts w:ascii="Montserrat" w:hAnsi="Montserrat"/>
        </w:rPr>
        <w:t xml:space="preserve">ara el pago del gasto de administración </w:t>
      </w:r>
      <w:r w:rsidRPr="0060380B">
        <w:rPr>
          <w:rFonts w:ascii="Montserrat" w:hAnsi="Montserrat"/>
          <w:bCs/>
        </w:rPr>
        <w:t>“</w:t>
      </w:r>
      <w:r w:rsidRPr="00AD06D8">
        <w:rPr>
          <w:rFonts w:ascii="Montserrat" w:hAnsi="Montserrat"/>
          <w:b/>
          <w:bCs/>
        </w:rPr>
        <w:t>EL PROVEEDOR</w:t>
      </w:r>
      <w:r w:rsidRPr="0060380B">
        <w:rPr>
          <w:rFonts w:ascii="Montserrat" w:hAnsi="Montserrat"/>
          <w:bCs/>
        </w:rPr>
        <w:t>”</w:t>
      </w:r>
      <w:r w:rsidRPr="00AD06D8">
        <w:rPr>
          <w:rFonts w:ascii="Montserrat" w:hAnsi="Montserrat"/>
        </w:rPr>
        <w:t xml:space="preserve"> presentará bimestralmente para su validación y trámite de pago en a la </w:t>
      </w:r>
      <w:r w:rsidR="001C6F10">
        <w:rPr>
          <w:rFonts w:ascii="Montserrat" w:hAnsi="Montserrat"/>
        </w:rPr>
        <w:t>G</w:t>
      </w:r>
      <w:r w:rsidRPr="00AD06D8">
        <w:rPr>
          <w:rFonts w:ascii="Montserrat" w:hAnsi="Montserrat"/>
        </w:rPr>
        <w:t xml:space="preserve">erencia de </w:t>
      </w:r>
      <w:r w:rsidR="001C6F10">
        <w:rPr>
          <w:rFonts w:ascii="Montserrat" w:hAnsi="Montserrat"/>
        </w:rPr>
        <w:t>S</w:t>
      </w:r>
      <w:r w:rsidRPr="00AD06D8">
        <w:rPr>
          <w:rFonts w:ascii="Montserrat" w:hAnsi="Montserrat"/>
        </w:rPr>
        <w:t xml:space="preserve">ervicios </w:t>
      </w:r>
      <w:r w:rsidR="001C6F10">
        <w:rPr>
          <w:rFonts w:ascii="Montserrat" w:hAnsi="Montserrat"/>
        </w:rPr>
        <w:t>G</w:t>
      </w:r>
      <w:r w:rsidRPr="00AD06D8">
        <w:rPr>
          <w:rFonts w:ascii="Montserrat" w:hAnsi="Montserrat"/>
        </w:rPr>
        <w:t xml:space="preserve">enerales, </w:t>
      </w:r>
      <w:r w:rsidR="001C6F10">
        <w:rPr>
          <w:rFonts w:ascii="Montserrat" w:hAnsi="Montserrat"/>
        </w:rPr>
        <w:t>M</w:t>
      </w:r>
      <w:r w:rsidRPr="00AD06D8">
        <w:rPr>
          <w:rFonts w:ascii="Montserrat" w:hAnsi="Montserrat"/>
        </w:rPr>
        <w:t xml:space="preserve">antenimiento y </w:t>
      </w:r>
      <w:r w:rsidR="001C6F10">
        <w:rPr>
          <w:rFonts w:ascii="Montserrat" w:hAnsi="Montserrat"/>
        </w:rPr>
        <w:t>S</w:t>
      </w:r>
      <w:r w:rsidRPr="00AD06D8">
        <w:rPr>
          <w:rFonts w:ascii="Montserrat" w:hAnsi="Montserrat"/>
        </w:rPr>
        <w:t>eguros patrimoniales, el recibo de pago o factura que cumpla con los requisitos fiscales que establecen las leyes aplicables, con el importe que resulte solamente del gasto de administración, más el IVA correspondiente a este último concepto.</w:t>
      </w:r>
    </w:p>
    <w:p w14:paraId="04711F9C" w14:textId="77777777" w:rsidR="00B40190" w:rsidRPr="00991EB1" w:rsidRDefault="00B40190" w:rsidP="006E60B7">
      <w:pPr>
        <w:spacing w:after="0" w:line="240" w:lineRule="auto"/>
        <w:jc w:val="both"/>
        <w:rPr>
          <w:rFonts w:ascii="Montserrat" w:hAnsi="Montserrat" w:cs="Arial"/>
          <w:b/>
        </w:rPr>
      </w:pPr>
    </w:p>
    <w:p w14:paraId="02D64552" w14:textId="07B38C75" w:rsidR="00383170" w:rsidRPr="00991EB1" w:rsidRDefault="0060380B" w:rsidP="006E60B7">
      <w:pPr>
        <w:spacing w:after="0" w:line="240" w:lineRule="auto"/>
        <w:jc w:val="both"/>
        <w:rPr>
          <w:rFonts w:ascii="Montserrat" w:hAnsi="Montserrat"/>
        </w:rPr>
      </w:pPr>
      <w:r>
        <w:rPr>
          <w:rFonts w:ascii="Montserrat" w:hAnsi="Montserrat"/>
          <w:b/>
        </w:rPr>
        <w:t xml:space="preserve">Cuarta. </w:t>
      </w:r>
      <w:r w:rsidR="00383170" w:rsidRPr="00991EB1">
        <w:rPr>
          <w:rFonts w:ascii="Montserrat" w:hAnsi="Montserrat"/>
          <w:b/>
        </w:rPr>
        <w:t>Forma de pago</w:t>
      </w:r>
      <w:r w:rsidR="00383170" w:rsidRPr="00991EB1">
        <w:rPr>
          <w:rFonts w:ascii="Montserrat" w:hAnsi="Montserrat"/>
        </w:rPr>
        <w:t>.</w:t>
      </w:r>
    </w:p>
    <w:p w14:paraId="4B585255" w14:textId="77777777" w:rsidR="00726F9C" w:rsidRPr="00991EB1" w:rsidRDefault="00726F9C" w:rsidP="006E60B7">
      <w:pPr>
        <w:spacing w:after="0" w:line="240" w:lineRule="auto"/>
        <w:jc w:val="both"/>
        <w:rPr>
          <w:rFonts w:ascii="Montserrat" w:hAnsi="Montserrat"/>
          <w:b/>
        </w:rPr>
      </w:pPr>
    </w:p>
    <w:p w14:paraId="5481AAE5" w14:textId="541B72D3" w:rsidR="0058186E" w:rsidRPr="00991EB1" w:rsidRDefault="0058186E" w:rsidP="0058186E">
      <w:pPr>
        <w:spacing w:line="240" w:lineRule="auto"/>
        <w:jc w:val="both"/>
        <w:rPr>
          <w:rFonts w:ascii="Montserrat" w:hAnsi="Montserrat"/>
        </w:rPr>
      </w:pPr>
      <w:bookmarkStart w:id="170" w:name="_Hlk58739270"/>
      <w:r w:rsidRPr="00991EB1">
        <w:rPr>
          <w:rFonts w:ascii="Montserrat" w:hAnsi="Montserrat"/>
          <w:b/>
        </w:rPr>
        <w:t>“TELECOMM”</w:t>
      </w:r>
      <w:r w:rsidRPr="00991EB1">
        <w:rPr>
          <w:rFonts w:ascii="Montserrat" w:hAnsi="Montserrat"/>
        </w:rPr>
        <w:t xml:space="preserve"> pagará al “</w:t>
      </w:r>
      <w:r w:rsidRPr="00991EB1">
        <w:rPr>
          <w:rFonts w:ascii="Montserrat" w:hAnsi="Montserrat"/>
          <w:b/>
        </w:rPr>
        <w:t>EL PROVEEDOR</w:t>
      </w:r>
      <w:r w:rsidRPr="00991EB1">
        <w:rPr>
          <w:rFonts w:ascii="Montserrat" w:hAnsi="Montserrat"/>
        </w:rPr>
        <w:t>” el</w:t>
      </w:r>
      <w:r w:rsidRPr="00991EB1">
        <w:rPr>
          <w:rFonts w:ascii="Montserrat" w:hAnsi="Montserrat" w:cs="Arial"/>
        </w:rPr>
        <w:t xml:space="preserve"> fondo base de operación y el porcentaje de gasto de administración como se establece en el punto 9.- Fondo base de operación, 10.- Reposición del fondo, 11.- Conciliación del fondo y 12 Factor de gasto de administración del </w:t>
      </w:r>
      <w:r w:rsidRPr="00991EB1">
        <w:rPr>
          <w:rFonts w:ascii="Montserrat" w:eastAsia="Times New Roman" w:hAnsi="Montserrat" w:cs="Arial"/>
          <w:b/>
          <w:sz w:val="18"/>
          <w:szCs w:val="18"/>
        </w:rPr>
        <w:t xml:space="preserve">ANEXO </w:t>
      </w:r>
      <w:r w:rsidR="00B01FCE" w:rsidRPr="00991EB1">
        <w:rPr>
          <w:rFonts w:ascii="Montserrat" w:eastAsia="Times New Roman" w:hAnsi="Montserrat" w:cs="Arial"/>
          <w:b/>
          <w:sz w:val="18"/>
          <w:szCs w:val="18"/>
        </w:rPr>
        <w:t>TÉCNICO</w:t>
      </w:r>
      <w:r w:rsidRPr="00991EB1">
        <w:rPr>
          <w:rFonts w:ascii="Montserrat" w:eastAsia="Times New Roman" w:hAnsi="Montserrat" w:cs="Arial"/>
          <w:b/>
          <w:sz w:val="18"/>
          <w:szCs w:val="18"/>
        </w:rPr>
        <w:t xml:space="preserve"> CONDICIONES DE OPERACIÓN PARA LA ADMINISTRACIÓN DE PÉRDIDA O FONDO BASE DE OPERACIÓN DE LOS BIENES PATRIMONIALES DE TELECOMUNICACIONES DE MÉXICO</w:t>
      </w:r>
      <w:bookmarkEnd w:id="170"/>
    </w:p>
    <w:p w14:paraId="63D22616" w14:textId="77777777" w:rsidR="006E60B7" w:rsidRPr="00991EB1" w:rsidRDefault="006E60B7" w:rsidP="006E60B7">
      <w:pPr>
        <w:spacing w:after="0" w:line="240" w:lineRule="auto"/>
        <w:jc w:val="both"/>
        <w:rPr>
          <w:rFonts w:ascii="Montserrat" w:hAnsi="Montserrat"/>
        </w:rPr>
      </w:pPr>
    </w:p>
    <w:p w14:paraId="100BFD33" w14:textId="77777777" w:rsidR="00383170" w:rsidRPr="00991EB1" w:rsidRDefault="00383170" w:rsidP="006E60B7">
      <w:pPr>
        <w:widowControl w:val="0"/>
        <w:spacing w:after="0" w:line="240" w:lineRule="auto"/>
        <w:jc w:val="both"/>
        <w:rPr>
          <w:rFonts w:ascii="Montserrat" w:hAnsi="Montserrat"/>
        </w:rPr>
      </w:pPr>
      <w:r w:rsidRPr="00991EB1">
        <w:rPr>
          <w:rFonts w:ascii="Montserrat" w:hAnsi="Montserrat"/>
        </w:rPr>
        <w:t>La Gerencia de Servicios Generales, Mantenimiento y Seguros Patrimoniales</w:t>
      </w:r>
      <w:r w:rsidRPr="00991EB1">
        <w:rPr>
          <w:rFonts w:ascii="Montserrat" w:hAnsi="Montserrat"/>
          <w:b/>
          <w:i/>
        </w:rPr>
        <w:t xml:space="preserve"> </w:t>
      </w:r>
      <w:r w:rsidRPr="00991EB1">
        <w:rPr>
          <w:rFonts w:ascii="Montserrat" w:hAnsi="Montserrat"/>
        </w:rPr>
        <w:t>dentro de los 3 (tres) días hábiles siguientes al de la recepción de la o las factura(s) y la documentación correspondiente, verificará la previa recepción de los servicios que en la(s) factura(s) se consignen, los datos correspondientes como: requisitos fiscales, descripción de los servicios, cálculos, precios si los datos son correctos continuará con el procedimiento para su pago, el cual concluirá dentro de los 20 (veinte) días naturales contados a partir de la fecha de presentación de la(s) factura(s).</w:t>
      </w:r>
    </w:p>
    <w:p w14:paraId="36FD53E3" w14:textId="77777777" w:rsidR="006E60B7" w:rsidRPr="00991EB1" w:rsidRDefault="006E60B7" w:rsidP="006E60B7">
      <w:pPr>
        <w:widowControl w:val="0"/>
        <w:spacing w:after="0" w:line="240" w:lineRule="auto"/>
        <w:jc w:val="both"/>
        <w:rPr>
          <w:rFonts w:ascii="Montserrat" w:hAnsi="Montserrat"/>
        </w:rPr>
      </w:pPr>
    </w:p>
    <w:p w14:paraId="2F87F472" w14:textId="77777777" w:rsidR="00383170" w:rsidRPr="00991EB1" w:rsidRDefault="00383170" w:rsidP="006E60B7">
      <w:pPr>
        <w:widowControl w:val="0"/>
        <w:spacing w:after="0" w:line="240" w:lineRule="auto"/>
        <w:jc w:val="both"/>
        <w:rPr>
          <w:rFonts w:ascii="Montserrat" w:hAnsi="Montserrat"/>
        </w:rPr>
      </w:pPr>
      <w:r w:rsidRPr="00991EB1">
        <w:rPr>
          <w:rFonts w:ascii="Montserrat" w:hAnsi="Montserrat"/>
        </w:rPr>
        <w:t>En caso de errores o deficiencias en la(s) factura(s) y/o la documentación anexa a las mismas, dentro de un plazo de 3 (tres) días hábiles siguientes al de su recepción la Gerencia de Servicios Generales, Mantenimiento y Seguros Patrimoniales, rechazará la operación indicando por escrito a “</w:t>
      </w:r>
      <w:r w:rsidRPr="00991EB1">
        <w:rPr>
          <w:rFonts w:ascii="Montserrat" w:hAnsi="Montserrat"/>
          <w:b/>
        </w:rPr>
        <w:t>EL PROVEEDOR</w:t>
      </w:r>
      <w:r w:rsidRPr="00991EB1">
        <w:rPr>
          <w:rFonts w:ascii="Montserrat" w:hAnsi="Montserrat"/>
        </w:rPr>
        <w:t>” las deficiencias que deberá corregir a fin de que éste las presente de nueva cuenta para reiniciar el trámite de pago, por lo que, en este caso el plazo de 20 (veinte) días naturales iniciará a partir de la nueva presentación de la(s) factura(s) corregida(s).</w:t>
      </w:r>
    </w:p>
    <w:p w14:paraId="0DB9901C" w14:textId="77777777" w:rsidR="00B40190" w:rsidRPr="00991EB1" w:rsidRDefault="00B40190" w:rsidP="006E60B7">
      <w:pPr>
        <w:widowControl w:val="0"/>
        <w:spacing w:after="0" w:line="240" w:lineRule="auto"/>
        <w:jc w:val="both"/>
        <w:rPr>
          <w:rFonts w:ascii="Montserrat" w:hAnsi="Montserrat" w:cs="Arial"/>
          <w:snapToGrid w:val="0"/>
        </w:rPr>
      </w:pPr>
    </w:p>
    <w:p w14:paraId="22DA3BB8" w14:textId="77777777" w:rsidR="00B40190" w:rsidRPr="00991EB1" w:rsidRDefault="00B40190" w:rsidP="006E60B7">
      <w:pPr>
        <w:spacing w:after="0" w:line="240" w:lineRule="auto"/>
        <w:jc w:val="both"/>
        <w:rPr>
          <w:rFonts w:ascii="Montserrat" w:hAnsi="Montserrat" w:cs="Arial"/>
        </w:rPr>
      </w:pPr>
      <w:r w:rsidRPr="00991EB1">
        <w:rPr>
          <w:rFonts w:ascii="Montserrat" w:hAnsi="Montserrat" w:cs="Arial"/>
        </w:rPr>
        <w:t>Dicho pago se efectuará a través de transferencia electrónica de fondos vía pago interbancario, en la cuenta bancaria número ____, clabe interbancaria</w:t>
      </w:r>
      <w:r w:rsidRPr="00991EB1">
        <w:rPr>
          <w:rFonts w:ascii="Montserrat" w:hAnsi="Montserrat" w:cs="Arial"/>
          <w:b/>
        </w:rPr>
        <w:t>,</w:t>
      </w:r>
      <w:r w:rsidRPr="00991EB1">
        <w:rPr>
          <w:rFonts w:ascii="Montserrat" w:hAnsi="Montserrat" w:cs="Arial"/>
          <w:b/>
          <w:color w:val="0070C0"/>
        </w:rPr>
        <w:t xml:space="preserve"> </w:t>
      </w:r>
      <w:r w:rsidRPr="00991EB1">
        <w:rPr>
          <w:rFonts w:ascii="Montserrat" w:hAnsi="Montserrat" w:cs="Arial"/>
        </w:rPr>
        <w:t>sucursal _____ y número ____ de la institución bancaria ____. Para tal efecto “</w:t>
      </w:r>
      <w:r w:rsidRPr="00991EB1">
        <w:rPr>
          <w:rFonts w:ascii="Montserrat" w:hAnsi="Montserrat" w:cs="Arial"/>
          <w:b/>
        </w:rPr>
        <w:t>EL PROVEEDOR</w:t>
      </w:r>
      <w:r w:rsidRPr="00991EB1">
        <w:rPr>
          <w:rFonts w:ascii="Montserrat" w:hAnsi="Montserrat" w:cs="Arial"/>
        </w:rPr>
        <w:t>” deberá presentar a la firma del presente instrumento, el formato denominado solicitud de pago a través del servicio interbancario debidamente requisitado.</w:t>
      </w:r>
    </w:p>
    <w:p w14:paraId="2931C881" w14:textId="77777777" w:rsidR="00B40190" w:rsidRPr="00991EB1" w:rsidRDefault="00B40190" w:rsidP="006E60B7">
      <w:pPr>
        <w:spacing w:after="0" w:line="240" w:lineRule="auto"/>
        <w:jc w:val="both"/>
        <w:rPr>
          <w:rFonts w:ascii="Montserrat" w:hAnsi="Montserrat" w:cs="Arial"/>
        </w:rPr>
      </w:pPr>
    </w:p>
    <w:p w14:paraId="75E5BB5A" w14:textId="77777777" w:rsidR="00B40190" w:rsidRPr="00991EB1" w:rsidRDefault="00B40190" w:rsidP="00B40190">
      <w:pPr>
        <w:spacing w:after="0" w:line="240" w:lineRule="auto"/>
        <w:ind w:left="2977"/>
        <w:jc w:val="both"/>
        <w:rPr>
          <w:rFonts w:ascii="Montserrat" w:hAnsi="Montserrat" w:cs="Arial"/>
          <w:b/>
          <w:sz w:val="16"/>
          <w:szCs w:val="16"/>
        </w:rPr>
      </w:pPr>
      <w:r w:rsidRPr="00991EB1">
        <w:rPr>
          <w:rFonts w:ascii="Montserrat" w:hAnsi="Montserrat" w:cs="Arial"/>
          <w:b/>
          <w:sz w:val="16"/>
          <w:szCs w:val="16"/>
        </w:rPr>
        <w:t>(EN EL CASO DE QUE EL PAGO SE REALICE A TRAVÉS DEL PROGRAMA CADENAS PRODUCTIVAS, A LA CITADA CLÁUSULA SE DEBERÁN INCLUIR LOS DOS PÁRRAFOS SIGUIENTES:)</w:t>
      </w:r>
    </w:p>
    <w:p w14:paraId="09515845" w14:textId="77777777" w:rsidR="00B40190" w:rsidRPr="00991EB1" w:rsidRDefault="00B40190" w:rsidP="00B40190">
      <w:pPr>
        <w:spacing w:after="0" w:line="240" w:lineRule="auto"/>
        <w:ind w:left="2977"/>
        <w:jc w:val="both"/>
        <w:rPr>
          <w:rFonts w:ascii="Montserrat" w:hAnsi="Montserrat" w:cs="Arial"/>
          <w:b/>
          <w:sz w:val="16"/>
          <w:szCs w:val="16"/>
        </w:rPr>
      </w:pPr>
    </w:p>
    <w:p w14:paraId="10B40A30"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w:t>
      </w:r>
      <w:r w:rsidRPr="00991EB1">
        <w:rPr>
          <w:rFonts w:ascii="Montserrat" w:hAnsi="Montserrat" w:cs="Arial"/>
          <w:b/>
        </w:rPr>
        <w:t>TELECOMM</w:t>
      </w:r>
      <w:r w:rsidRPr="00991EB1">
        <w:rPr>
          <w:rFonts w:ascii="Montserrat" w:hAnsi="Montserrat" w:cs="Arial"/>
        </w:rPr>
        <w:t>” pagará al intermediario financiero que designe “</w:t>
      </w:r>
      <w:r w:rsidRPr="00991EB1">
        <w:rPr>
          <w:rFonts w:ascii="Montserrat" w:hAnsi="Montserrat" w:cs="Arial"/>
          <w:b/>
        </w:rPr>
        <w:t>EL PROVEEDOR</w:t>
      </w:r>
      <w:r w:rsidRPr="00991EB1">
        <w:rPr>
          <w:rFonts w:ascii="Montserrat" w:hAnsi="Montserrat" w:cs="Arial"/>
        </w:rPr>
        <w:t>”</w:t>
      </w:r>
      <w:r w:rsidRPr="00991EB1">
        <w:rPr>
          <w:rFonts w:ascii="Montserrat" w:hAnsi="Montserrat" w:cs="Arial"/>
          <w:b/>
        </w:rPr>
        <w:t xml:space="preserve">, </w:t>
      </w:r>
      <w:r w:rsidRPr="00991EB1">
        <w:rPr>
          <w:rFonts w:ascii="Montserrat" w:hAnsi="Montserrat" w:cs="Arial"/>
        </w:rPr>
        <w:t>las Cuentas por Pagar que se encuentren debidamente registradas en el Programa de Cadenas Productivas, conforme a lo previsto en las Disposiciones Generales a las que deberán sujetarse las Dependencias y Entidades de la Administración Pública Federal, para su incorporación al “Programa de Cadenas Productivas de Nacional Financiera, S.N.C., publicado por la Secretaría de Hacienda y Crédito Público y la Secretaría de la Función Pública, publicado en el Diario Oficial de la Federación el 28 de febrero de 2007 y sus modificaciones publicadas el 06 de abril de 2009”.</w:t>
      </w:r>
    </w:p>
    <w:p w14:paraId="65F792FA" w14:textId="77777777" w:rsidR="00B40190" w:rsidRPr="00991EB1" w:rsidRDefault="00B40190" w:rsidP="00B40190">
      <w:pPr>
        <w:spacing w:after="0" w:line="240" w:lineRule="auto"/>
        <w:jc w:val="both"/>
        <w:rPr>
          <w:rFonts w:ascii="Montserrat" w:hAnsi="Montserrat" w:cs="Arial"/>
          <w:sz w:val="24"/>
          <w:szCs w:val="24"/>
        </w:rPr>
      </w:pPr>
    </w:p>
    <w:p w14:paraId="65CE5BDB" w14:textId="77777777" w:rsidR="00B40190" w:rsidRPr="00991EB1" w:rsidRDefault="00B40190" w:rsidP="00B40190">
      <w:pPr>
        <w:spacing w:after="0" w:line="240" w:lineRule="auto"/>
        <w:ind w:left="2977"/>
        <w:jc w:val="both"/>
        <w:rPr>
          <w:rFonts w:ascii="Montserrat" w:hAnsi="Montserrat" w:cs="Arial"/>
          <w:b/>
          <w:sz w:val="16"/>
          <w:szCs w:val="16"/>
        </w:rPr>
      </w:pPr>
      <w:r w:rsidRPr="00991EB1">
        <w:rPr>
          <w:rFonts w:ascii="Montserrat" w:hAnsi="Montserrat" w:cs="Arial"/>
          <w:b/>
          <w:sz w:val="16"/>
          <w:szCs w:val="16"/>
        </w:rPr>
        <w:t>EL PÁRRAFO ANTERIOR DEBERÁ SUSTITUIRSE POR EL SIGUIENTE:</w:t>
      </w:r>
    </w:p>
    <w:p w14:paraId="38A6D4FF" w14:textId="77777777" w:rsidR="00B40190" w:rsidRPr="00991EB1" w:rsidRDefault="00B40190" w:rsidP="00B40190">
      <w:pPr>
        <w:spacing w:after="0" w:line="240" w:lineRule="auto"/>
        <w:ind w:left="2977"/>
        <w:jc w:val="both"/>
        <w:rPr>
          <w:rFonts w:ascii="Montserrat" w:hAnsi="Montserrat" w:cs="Arial"/>
          <w:b/>
          <w:sz w:val="16"/>
          <w:szCs w:val="16"/>
        </w:rPr>
      </w:pPr>
    </w:p>
    <w:p w14:paraId="73461ED0"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w:t>
      </w:r>
      <w:r w:rsidRPr="00991EB1">
        <w:rPr>
          <w:rFonts w:ascii="Montserrat" w:hAnsi="Montserrat" w:cs="Arial"/>
          <w:b/>
        </w:rPr>
        <w:t>TELECOMM</w:t>
      </w:r>
      <w:r w:rsidRPr="00991EB1">
        <w:rPr>
          <w:rFonts w:ascii="Montserrat" w:hAnsi="Montserrat" w:cs="Arial"/>
        </w:rPr>
        <w:t>” y “</w:t>
      </w:r>
      <w:r w:rsidRPr="00991EB1">
        <w:rPr>
          <w:rFonts w:ascii="Montserrat" w:hAnsi="Montserrat" w:cs="Arial"/>
          <w:b/>
        </w:rPr>
        <w:t>EL PROVEEDOR</w:t>
      </w:r>
      <w:r w:rsidRPr="00991EB1">
        <w:rPr>
          <w:rFonts w:ascii="Montserrat" w:hAnsi="Montserrat" w:cs="Arial"/>
        </w:rPr>
        <w:t xml:space="preserve">” acuerdan expresamente que el pago se efectuará únicamente, cuando se haya recibido el servicio objeto del presente contrato a entera satisfacción del área requirente, en cuyo caso ésta enviará a la </w:t>
      </w:r>
      <w:r w:rsidRPr="00991EB1">
        <w:rPr>
          <w:rFonts w:ascii="Montserrat" w:hAnsi="Montserrat" w:cs="Arial"/>
          <w:snapToGrid w:val="0"/>
        </w:rPr>
        <w:t>Gerencia de Servicios Generales, Mantenimiento y Seguros Patrimoniales</w:t>
      </w:r>
      <w:r w:rsidRPr="00991EB1">
        <w:rPr>
          <w:rFonts w:ascii="Montserrat" w:hAnsi="Montserrat" w:cs="Arial"/>
          <w:i/>
          <w:snapToGrid w:val="0"/>
        </w:rPr>
        <w:t>,</w:t>
      </w:r>
      <w:r w:rsidRPr="00991EB1">
        <w:rPr>
          <w:rFonts w:ascii="Montserrat" w:hAnsi="Montserrat" w:cs="Arial"/>
          <w:i/>
          <w:snapToGrid w:val="0"/>
          <w:color w:val="548DD4"/>
        </w:rPr>
        <w:t xml:space="preserve"> </w:t>
      </w:r>
      <w:r w:rsidRPr="00991EB1">
        <w:rPr>
          <w:rFonts w:ascii="Montserrat" w:hAnsi="Montserrat" w:cs="Arial"/>
        </w:rPr>
        <w:t>la factura correspondiente; en caso de que se detectaran irregularidades en la prestación del servicio, se informará de éstas a “</w:t>
      </w:r>
      <w:r w:rsidRPr="00991EB1">
        <w:rPr>
          <w:rFonts w:ascii="Montserrat" w:hAnsi="Montserrat" w:cs="Arial"/>
          <w:b/>
        </w:rPr>
        <w:t>EL PROVEEDOR</w:t>
      </w:r>
      <w:r w:rsidRPr="00991EB1">
        <w:rPr>
          <w:rFonts w:ascii="Montserrat" w:hAnsi="Montserrat" w:cs="Arial"/>
        </w:rPr>
        <w:t>”</w:t>
      </w:r>
      <w:r w:rsidRPr="00991EB1">
        <w:rPr>
          <w:rFonts w:ascii="Montserrat" w:hAnsi="Montserrat" w:cs="Arial"/>
          <w:b/>
        </w:rPr>
        <w:t xml:space="preserve"> </w:t>
      </w:r>
      <w:r w:rsidRPr="00991EB1">
        <w:rPr>
          <w:rFonts w:ascii="Montserrat" w:hAnsi="Montserrat" w:cs="Arial"/>
        </w:rPr>
        <w:t>y no habrá lugar al registro de la(s) factura(s) correspondiente(s) en el programa. Si el servicio es recibido de conformidad, dará lugar al registro de la(s) factura(s) correspondiente(s) y se procederá al pago mediante el depósito respectivo en la cuenta bancaria que hubiere proporcionado el Intermediario Financiero mediante el mecanismo determinado ex profeso por NAFIN.</w:t>
      </w:r>
    </w:p>
    <w:p w14:paraId="64190C25" w14:textId="77777777" w:rsidR="00B40190" w:rsidRPr="00991EB1" w:rsidRDefault="00B40190" w:rsidP="00B40190">
      <w:pPr>
        <w:spacing w:after="0" w:line="240" w:lineRule="auto"/>
        <w:jc w:val="both"/>
        <w:rPr>
          <w:rFonts w:ascii="Montserrat" w:hAnsi="Montserrat" w:cs="Arial"/>
        </w:rPr>
      </w:pPr>
    </w:p>
    <w:p w14:paraId="2FF3C793"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Tratándose de pagos en exceso que haya recibido “</w:t>
      </w:r>
      <w:r w:rsidRPr="00991EB1">
        <w:rPr>
          <w:rFonts w:ascii="Montserrat" w:hAnsi="Montserrat" w:cs="Arial"/>
          <w:b/>
        </w:rPr>
        <w:t>EL PROVEEDOR</w:t>
      </w:r>
      <w:r w:rsidRPr="00991EB1">
        <w:rPr>
          <w:rFonts w:ascii="Montserrat" w:hAnsi="Montserrat" w:cs="Arial"/>
        </w:rPr>
        <w:t>”, éste deberá de reintegrar las cantidades pagadas en exceso más los intereses correspondientes conforme al artículo 8, de la Ley de Ingresos de la Federación para el ejercicio fiscal respectivo. Los cargos se calcularán sobre las cantidades pagadas en exceso en cada caso y se computarán por días naturales desde la fecha del pago hasta la fecha que se pongan efectivamente las cantidades a disposición del “</w:t>
      </w:r>
      <w:r w:rsidRPr="00991EB1">
        <w:rPr>
          <w:rFonts w:ascii="Montserrat" w:hAnsi="Montserrat" w:cs="Arial"/>
          <w:b/>
        </w:rPr>
        <w:t>TELECOMM</w:t>
      </w:r>
      <w:r w:rsidR="00690835" w:rsidRPr="00991EB1">
        <w:rPr>
          <w:rFonts w:ascii="Montserrat" w:hAnsi="Montserrat" w:cs="Arial"/>
        </w:rPr>
        <w:t>”.</w:t>
      </w:r>
    </w:p>
    <w:p w14:paraId="363C2DF7" w14:textId="77777777" w:rsidR="00690835" w:rsidRPr="00991EB1" w:rsidRDefault="00690835" w:rsidP="00B40190">
      <w:pPr>
        <w:spacing w:after="0" w:line="240" w:lineRule="auto"/>
        <w:jc w:val="both"/>
        <w:rPr>
          <w:rFonts w:ascii="Montserrat" w:hAnsi="Montserrat" w:cs="Arial"/>
        </w:rPr>
      </w:pPr>
    </w:p>
    <w:p w14:paraId="3DBC3539"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 caso de incumplimiento en los pagos a que se refiere el párrafo anterior, la dependencia o entidad, a solicitud de “</w:t>
      </w:r>
      <w:r w:rsidRPr="00991EB1">
        <w:rPr>
          <w:rFonts w:ascii="Montserrat" w:hAnsi="Montserrat" w:cs="Arial"/>
          <w:b/>
        </w:rPr>
        <w:t>EL PROVEEDOR</w:t>
      </w:r>
      <w:r w:rsidRPr="00991EB1">
        <w:rPr>
          <w:rFonts w:ascii="Montserrat" w:hAnsi="Montserrat" w:cs="Arial"/>
        </w:rPr>
        <w:t>”, deberá pagar gastos financieros conforme a la tasa que será igual a la establecida en el artículo 8</w:t>
      </w:r>
      <w:r w:rsidR="00690835" w:rsidRPr="00991EB1">
        <w:rPr>
          <w:rFonts w:ascii="Montserrat" w:hAnsi="Montserrat" w:cs="Arial"/>
        </w:rPr>
        <w:t>,</w:t>
      </w:r>
      <w:r w:rsidRPr="00991EB1">
        <w:rPr>
          <w:rFonts w:ascii="Montserrat" w:hAnsi="Montserrat" w:cs="Arial"/>
        </w:rPr>
        <w:t xml:space="preserve"> de la Ley de Ingresos de la Federación en los casos de prórroga para el pago de créditos fiscales. Dichos gastos se calcularán sobre las cantidades no pagadas y se computarán por días naturales desde que se venció el plazo pactado, hasta la fecha en que se pongan efectivamente las cantidades a disposición del proveedor, como si se tratara del supuesto de prórroga para el pago de créditos fiscales. Dichos gastos se calcularán sobre las cantidades no pagadas y se computarán por días naturales desde que se venció el plazo pactado, hasta que se ponga efectivamente las cantidades a disposición de “</w:t>
      </w:r>
      <w:r w:rsidRPr="00991EB1">
        <w:rPr>
          <w:rFonts w:ascii="Montserrat" w:hAnsi="Montserrat" w:cs="Arial"/>
          <w:b/>
        </w:rPr>
        <w:t>EL PROVEEDOR</w:t>
      </w:r>
      <w:r w:rsidRPr="00991EB1">
        <w:rPr>
          <w:rFonts w:ascii="Montserrat" w:hAnsi="Montserrat" w:cs="Arial"/>
        </w:rPr>
        <w:t>”.</w:t>
      </w:r>
    </w:p>
    <w:p w14:paraId="78529309" w14:textId="77777777" w:rsidR="00B40190" w:rsidRPr="00991EB1" w:rsidRDefault="00B40190" w:rsidP="00B40190">
      <w:pPr>
        <w:spacing w:after="0" w:line="240" w:lineRule="auto"/>
        <w:jc w:val="both"/>
        <w:rPr>
          <w:rFonts w:ascii="Montserrat" w:hAnsi="Montserrat" w:cs="Arial"/>
        </w:rPr>
      </w:pPr>
    </w:p>
    <w:p w14:paraId="12DFBD7A"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De acuerdo a lo dispuesto en el artículo 95, del Reglamento de la Ley de Adquisiciones, Arrendamientos y Servicios del Sector Público, las partes convienen que en el caso de penas convencionales, el pago estará condicionado proporcionalmente, al pago que “</w:t>
      </w:r>
      <w:r w:rsidRPr="00991EB1">
        <w:rPr>
          <w:rFonts w:ascii="Montserrat" w:hAnsi="Montserrat" w:cs="Arial"/>
          <w:b/>
        </w:rPr>
        <w:t>EL PROVEEDOR</w:t>
      </w:r>
      <w:r w:rsidRPr="00991EB1">
        <w:rPr>
          <w:rFonts w:ascii="Montserrat" w:hAnsi="Montserrat" w:cs="Arial"/>
        </w:rPr>
        <w:t>”</w:t>
      </w:r>
      <w:r w:rsidRPr="00991EB1">
        <w:rPr>
          <w:rFonts w:ascii="Montserrat" w:hAnsi="Montserrat" w:cs="Arial"/>
          <w:b/>
        </w:rPr>
        <w:t xml:space="preserve"> </w:t>
      </w:r>
      <w:r w:rsidRPr="00991EB1">
        <w:rPr>
          <w:rFonts w:ascii="Montserrat" w:hAnsi="Montserrat" w:cs="Arial"/>
        </w:rPr>
        <w:t>deberá efectuar por concepto de penas convencionales por atraso, en el entendido de que si el contrato es rescindido, no procederá el cobro de dichas penas ni la contabilización de las mismas, al hacer efectiva la garantía de cumplimiento.</w:t>
      </w:r>
    </w:p>
    <w:p w14:paraId="2C74B8E1" w14:textId="77777777" w:rsidR="00D96448" w:rsidRPr="00991EB1" w:rsidRDefault="00D96448" w:rsidP="00B40190">
      <w:pPr>
        <w:spacing w:after="0" w:line="240" w:lineRule="auto"/>
        <w:jc w:val="both"/>
        <w:rPr>
          <w:rFonts w:ascii="Montserrat" w:hAnsi="Montserrat" w:cs="Arial"/>
        </w:rPr>
      </w:pPr>
    </w:p>
    <w:p w14:paraId="14E55520"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Quinta. Vigencia</w:t>
      </w:r>
      <w:r w:rsidRPr="00991EB1">
        <w:rPr>
          <w:rFonts w:ascii="Montserrat" w:hAnsi="Montserrat" w:cs="Arial"/>
        </w:rPr>
        <w:t>.</w:t>
      </w:r>
    </w:p>
    <w:p w14:paraId="3CFF67BE" w14:textId="77777777" w:rsidR="00B40190" w:rsidRPr="00991EB1" w:rsidRDefault="00B40190" w:rsidP="00B40190">
      <w:pPr>
        <w:spacing w:after="0" w:line="240" w:lineRule="auto"/>
        <w:jc w:val="both"/>
        <w:rPr>
          <w:rFonts w:ascii="Montserrat" w:hAnsi="Montserrat" w:cs="Arial"/>
          <w:b/>
        </w:rPr>
      </w:pPr>
    </w:p>
    <w:p w14:paraId="3721FFC7" w14:textId="02EB5C2C" w:rsidR="0058186E" w:rsidRPr="00991EB1" w:rsidRDefault="0058186E" w:rsidP="0058186E">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Las “condiciones de operación” y contrato estarán vigentes a partir de las 00:01 horas del día 1 de enero y hasta las 24:00 horas del 31 de diciembre de 2021 o cuando se agote el techo presupuestal asignado para el contrato de prestación de servicios por el cual el licitante ganador administrará los fondos aportados de los bienes patrimoniales que se detallan en cada sección.</w:t>
      </w:r>
    </w:p>
    <w:p w14:paraId="69BE6422" w14:textId="77777777" w:rsidR="00383170" w:rsidRPr="00991EB1" w:rsidRDefault="00383170" w:rsidP="00383170">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481460CA" w14:textId="77777777" w:rsidR="00383170" w:rsidRPr="00991EB1" w:rsidRDefault="00383170" w:rsidP="00383170">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 xml:space="preserve">Sin </w:t>
      </w:r>
      <w:r w:rsidR="00287A55" w:rsidRPr="00991EB1">
        <w:rPr>
          <w:rFonts w:ascii="Montserrat" w:eastAsia="Times New Roman" w:hAnsi="Montserrat" w:cs="Arial"/>
        </w:rPr>
        <w:t>perjuicio de lo anterior en el caso que durante la vigencia de las presentes “condiciones de operación”, la suma de los montos de los siniestros que deban ser pagados por el licitante ganador excedan al monto del techo presupuestal asignado indicado en el anexo de prestación de servicios celebrado, y para los efectos de llevar a cabo las conciliaciones mensuales y el ajuste final correspondiente, “</w:t>
      </w:r>
      <w:r w:rsidR="00287A55" w:rsidRPr="00991EB1">
        <w:rPr>
          <w:rFonts w:ascii="Montserrat" w:eastAsia="Times New Roman" w:hAnsi="Montserrat" w:cs="Arial"/>
          <w:b/>
        </w:rPr>
        <w:t>TELECOMM</w:t>
      </w:r>
      <w:r w:rsidR="00287A55" w:rsidRPr="00991EB1">
        <w:rPr>
          <w:rFonts w:ascii="Montserrat" w:eastAsia="Times New Roman" w:hAnsi="Montserrat" w:cs="Arial"/>
        </w:rPr>
        <w:t>” podrá incrementar la asignación presupuestal prevista para el anexo de prestación de servicios respectivo, hasta por el monto que sumen los siniestros que se presenten durante la vigencia en exceso del referido techo, más el porcentaje de los gastos de administración e IVA de este último concepto.</w:t>
      </w:r>
    </w:p>
    <w:p w14:paraId="50D20990" w14:textId="77777777" w:rsidR="00B40190" w:rsidRPr="00991EB1" w:rsidRDefault="00B40190" w:rsidP="00B40190">
      <w:pPr>
        <w:spacing w:after="0" w:line="240" w:lineRule="auto"/>
        <w:jc w:val="both"/>
        <w:rPr>
          <w:rFonts w:ascii="Montserrat" w:hAnsi="Montserrat" w:cs="Arial"/>
        </w:rPr>
      </w:pPr>
    </w:p>
    <w:p w14:paraId="24C5AD89" w14:textId="6254BA4B" w:rsidR="00444DF6" w:rsidRPr="00991EB1" w:rsidRDefault="0060380B" w:rsidP="00444DF6">
      <w:pPr>
        <w:spacing w:after="0" w:line="240" w:lineRule="auto"/>
        <w:jc w:val="both"/>
        <w:rPr>
          <w:rFonts w:ascii="Montserrat" w:hAnsi="Montserrat"/>
          <w:b/>
          <w:bCs/>
        </w:rPr>
      </w:pPr>
      <w:r w:rsidRPr="00991EB1">
        <w:rPr>
          <w:rFonts w:ascii="Montserrat" w:hAnsi="Montserrat"/>
          <w:b/>
          <w:bCs/>
        </w:rPr>
        <w:t>Se</w:t>
      </w:r>
      <w:r>
        <w:rPr>
          <w:rFonts w:ascii="Montserrat" w:hAnsi="Montserrat"/>
          <w:b/>
          <w:bCs/>
        </w:rPr>
        <w:t>xta</w:t>
      </w:r>
      <w:r w:rsidR="00444DF6" w:rsidRPr="00991EB1">
        <w:rPr>
          <w:rFonts w:ascii="Montserrat" w:hAnsi="Montserrat"/>
          <w:b/>
          <w:bCs/>
        </w:rPr>
        <w:t>. Garantía de cumplimiento del contrato.</w:t>
      </w:r>
    </w:p>
    <w:p w14:paraId="4E9F1A8A" w14:textId="77777777" w:rsidR="00444DF6" w:rsidRPr="00991EB1" w:rsidRDefault="00444DF6" w:rsidP="00444DF6">
      <w:pPr>
        <w:spacing w:after="0" w:line="240" w:lineRule="auto"/>
        <w:jc w:val="both"/>
        <w:rPr>
          <w:rFonts w:ascii="Montserrat" w:hAnsi="Montserrat"/>
          <w:b/>
          <w:bCs/>
        </w:rPr>
      </w:pPr>
    </w:p>
    <w:p w14:paraId="48C9FBB2" w14:textId="77777777" w:rsidR="00444DF6" w:rsidRPr="00991EB1" w:rsidRDefault="00444DF6" w:rsidP="00444DF6">
      <w:pPr>
        <w:spacing w:line="240" w:lineRule="auto"/>
        <w:jc w:val="both"/>
        <w:rPr>
          <w:rFonts w:ascii="Montserrat" w:eastAsia="Verdana" w:hAnsi="Montserrat"/>
        </w:rPr>
      </w:pPr>
      <w:r w:rsidRPr="00991EB1">
        <w:rPr>
          <w:rFonts w:ascii="Montserrat" w:eastAsia="Verdana" w:hAnsi="Montserrat"/>
        </w:rPr>
        <w:t xml:space="preserve">De conformidad con lo dispuesto en el artículo 15 y 294, fracción VI de la Ley de Instituciones de Seguros y de Fianzas, </w:t>
      </w:r>
      <w:r w:rsidRPr="00991EB1">
        <w:rPr>
          <w:rFonts w:ascii="Montserrat" w:eastAsia="Verdana" w:hAnsi="Montserrat"/>
          <w:bCs/>
        </w:rPr>
        <w:t>"</w:t>
      </w:r>
      <w:r w:rsidRPr="00991EB1">
        <w:rPr>
          <w:rFonts w:ascii="Montserrat" w:eastAsia="Verdana" w:hAnsi="Montserrat"/>
          <w:b/>
          <w:bCs/>
        </w:rPr>
        <w:t>EL PROVEEDOR</w:t>
      </w:r>
      <w:r w:rsidRPr="00991EB1">
        <w:rPr>
          <w:rFonts w:ascii="Montserrat" w:eastAsia="Verdana" w:hAnsi="Montserrat"/>
          <w:bCs/>
        </w:rPr>
        <w:t>"</w:t>
      </w:r>
      <w:r w:rsidRPr="00991EB1">
        <w:rPr>
          <w:rFonts w:ascii="Montserrat" w:eastAsia="Verdana" w:hAnsi="Montserrat"/>
        </w:rPr>
        <w:t xml:space="preserve"> no está obligado a presentar ante </w:t>
      </w:r>
      <w:r w:rsidRPr="00991EB1">
        <w:rPr>
          <w:rFonts w:ascii="Montserrat" w:eastAsia="Verdana" w:hAnsi="Montserrat"/>
          <w:bCs/>
        </w:rPr>
        <w:t>"</w:t>
      </w:r>
      <w:r w:rsidRPr="00991EB1">
        <w:rPr>
          <w:rFonts w:ascii="Montserrat" w:eastAsia="Verdana" w:hAnsi="Montserrat"/>
          <w:b/>
          <w:bCs/>
        </w:rPr>
        <w:t>TELECOMM</w:t>
      </w:r>
      <w:r w:rsidRPr="00991EB1">
        <w:rPr>
          <w:rFonts w:ascii="Montserrat" w:eastAsia="Verdana" w:hAnsi="Montserrat"/>
          <w:bCs/>
        </w:rPr>
        <w:t>"</w:t>
      </w:r>
      <w:r w:rsidRPr="00991EB1">
        <w:rPr>
          <w:rFonts w:ascii="Montserrat" w:eastAsia="Verdana" w:hAnsi="Montserrat"/>
        </w:rPr>
        <w:t xml:space="preserve"> una póliza de fianza que garantice el cumplimiento del contrato, sin embargo, las obligaciones a su cargo se ejercitarán de conformidad con las disposiciones de la Ley, el Título Sexto, Capítulo Primero, Ley Sobre el Contrato de Seguro y demás reglamentaciones particulares por parte de la Comisión Nacional de Seguros y Fianzas y las establecidas en la Ley y su Reglamento.</w:t>
      </w:r>
    </w:p>
    <w:p w14:paraId="07C9B428" w14:textId="77777777" w:rsidR="00B40190" w:rsidRPr="00991EB1" w:rsidRDefault="00B40190" w:rsidP="00B40190">
      <w:pPr>
        <w:spacing w:after="0" w:line="240" w:lineRule="auto"/>
        <w:jc w:val="both"/>
        <w:rPr>
          <w:rFonts w:ascii="Montserrat" w:hAnsi="Montserrat" w:cs="Arial"/>
          <w:sz w:val="24"/>
          <w:szCs w:val="24"/>
        </w:rPr>
      </w:pPr>
    </w:p>
    <w:p w14:paraId="601129DD" w14:textId="15D003D3" w:rsidR="00444DF6" w:rsidRPr="00991EB1" w:rsidRDefault="0060380B" w:rsidP="00444DF6">
      <w:pPr>
        <w:spacing w:after="0" w:line="240" w:lineRule="auto"/>
        <w:jc w:val="both"/>
        <w:rPr>
          <w:rFonts w:ascii="Montserrat" w:hAnsi="Montserrat"/>
          <w:b/>
        </w:rPr>
      </w:pPr>
      <w:r>
        <w:rPr>
          <w:rFonts w:ascii="Montserrat" w:hAnsi="Montserrat"/>
          <w:b/>
        </w:rPr>
        <w:t xml:space="preserve">Séptima. </w:t>
      </w:r>
      <w:r w:rsidR="00444DF6" w:rsidRPr="00991EB1">
        <w:rPr>
          <w:rFonts w:ascii="Montserrat" w:hAnsi="Montserrat"/>
          <w:b/>
        </w:rPr>
        <w:t>Administración y verificación del contrato</w:t>
      </w:r>
      <w:r w:rsidR="00444DF6" w:rsidRPr="00991EB1">
        <w:rPr>
          <w:rFonts w:ascii="Montserrat" w:hAnsi="Montserrat"/>
        </w:rPr>
        <w:t>.</w:t>
      </w:r>
    </w:p>
    <w:p w14:paraId="0D7FDA21" w14:textId="77777777" w:rsidR="00444DF6" w:rsidRPr="00991EB1" w:rsidRDefault="00444DF6" w:rsidP="00444DF6">
      <w:pPr>
        <w:spacing w:after="0" w:line="240" w:lineRule="auto"/>
        <w:jc w:val="both"/>
        <w:rPr>
          <w:rFonts w:ascii="Montserrat" w:hAnsi="Montserrat"/>
          <w:b/>
        </w:rPr>
      </w:pPr>
    </w:p>
    <w:p w14:paraId="7CDFEB77" w14:textId="77777777" w:rsidR="00444DF6" w:rsidRPr="00991EB1" w:rsidRDefault="00444DF6" w:rsidP="00444DF6">
      <w:pPr>
        <w:spacing w:after="0" w:line="240" w:lineRule="auto"/>
        <w:jc w:val="both"/>
        <w:rPr>
          <w:rFonts w:ascii="Montserrat" w:hAnsi="Montserrat"/>
        </w:rPr>
      </w:pPr>
      <w:r w:rsidRPr="00991EB1">
        <w:rPr>
          <w:rFonts w:ascii="Montserrat" w:hAnsi="Montserrat"/>
        </w:rPr>
        <w:t>A la firma del contrato “</w:t>
      </w:r>
      <w:r w:rsidRPr="00991EB1">
        <w:rPr>
          <w:rFonts w:ascii="Montserrat" w:hAnsi="Montserrat"/>
          <w:b/>
        </w:rPr>
        <w:t>TELECOMM</w:t>
      </w:r>
      <w:r w:rsidRPr="00991EB1">
        <w:rPr>
          <w:rFonts w:ascii="Montserrat" w:hAnsi="Montserrat"/>
        </w:rPr>
        <w:t>” a través del titular del área requirente designará al servidor público y “</w:t>
      </w:r>
      <w:r w:rsidRPr="00991EB1">
        <w:rPr>
          <w:rFonts w:ascii="Montserrat" w:hAnsi="Montserrat"/>
          <w:b/>
        </w:rPr>
        <w:t>EL PROVEEDOR</w:t>
      </w:r>
      <w:r w:rsidRPr="00991EB1">
        <w:rPr>
          <w:rFonts w:ascii="Montserrat" w:hAnsi="Montserrat"/>
        </w:rPr>
        <w:t>” nombrará al personal a su cargo para administrar y verificar el debido cumplimiento del presente contrato para que verifiquen la correcta ejecución de los servicios, a quienes se les notificará por escrito de su designación y nombramiento, respectivamente.</w:t>
      </w:r>
    </w:p>
    <w:p w14:paraId="35593F60" w14:textId="77777777" w:rsidR="00444DF6" w:rsidRPr="00991EB1" w:rsidRDefault="00444DF6" w:rsidP="00444DF6">
      <w:pPr>
        <w:spacing w:after="0" w:line="240" w:lineRule="auto"/>
        <w:jc w:val="both"/>
        <w:rPr>
          <w:rFonts w:ascii="Montserrat" w:hAnsi="Montserrat"/>
        </w:rPr>
      </w:pPr>
    </w:p>
    <w:p w14:paraId="3BE10531" w14:textId="77777777" w:rsidR="00444DF6" w:rsidRPr="00991EB1" w:rsidRDefault="00444DF6" w:rsidP="00444DF6">
      <w:pPr>
        <w:spacing w:after="0" w:line="240" w:lineRule="auto"/>
        <w:jc w:val="both"/>
        <w:rPr>
          <w:rFonts w:ascii="Montserrat" w:hAnsi="Montserrat"/>
        </w:rPr>
      </w:pPr>
      <w:r w:rsidRPr="00991EB1">
        <w:rPr>
          <w:rFonts w:ascii="Montserrat" w:hAnsi="Montserrat"/>
        </w:rPr>
        <w:t>“</w:t>
      </w:r>
      <w:r w:rsidRPr="00991EB1">
        <w:rPr>
          <w:rFonts w:ascii="Montserrat" w:hAnsi="Montserrat"/>
          <w:b/>
        </w:rPr>
        <w:t>TELECOMM</w:t>
      </w:r>
      <w:r w:rsidRPr="00991EB1">
        <w:rPr>
          <w:rFonts w:ascii="Montserrat" w:hAnsi="Montserrat"/>
        </w:rPr>
        <w:t>”</w:t>
      </w:r>
      <w:r w:rsidRPr="00991EB1">
        <w:rPr>
          <w:rFonts w:ascii="Montserrat" w:hAnsi="Montserrat"/>
          <w:b/>
        </w:rPr>
        <w:t xml:space="preserve"> </w:t>
      </w:r>
      <w:r w:rsidRPr="00991EB1">
        <w:rPr>
          <w:rFonts w:ascii="Montserrat" w:hAnsi="Montserrat"/>
        </w:rPr>
        <w:t>y “</w:t>
      </w:r>
      <w:r w:rsidRPr="00991EB1">
        <w:rPr>
          <w:rFonts w:ascii="Montserrat" w:hAnsi="Montserrat"/>
          <w:b/>
        </w:rPr>
        <w:t>EL PROVEEDOR</w:t>
      </w:r>
      <w:r w:rsidRPr="00991EB1">
        <w:rPr>
          <w:rFonts w:ascii="Montserrat" w:hAnsi="Montserrat"/>
        </w:rPr>
        <w:t>” autorizan al servidor público y dicha persona para recibir notificaciones relacionadas con el presente contrato, quienes tendrán a su cargo la comunicación para regular entre las partes todos los efectos del presente contrato.</w:t>
      </w:r>
    </w:p>
    <w:p w14:paraId="4290EEEF" w14:textId="77777777" w:rsidR="00444DF6" w:rsidRPr="00991EB1" w:rsidRDefault="00444DF6" w:rsidP="00444DF6">
      <w:pPr>
        <w:spacing w:after="0" w:line="240" w:lineRule="auto"/>
        <w:jc w:val="both"/>
        <w:rPr>
          <w:rFonts w:ascii="Montserrat" w:hAnsi="Montserrat"/>
        </w:rPr>
      </w:pPr>
    </w:p>
    <w:p w14:paraId="4D2B2143" w14:textId="77777777" w:rsidR="00444DF6" w:rsidRPr="00991EB1" w:rsidRDefault="00444DF6" w:rsidP="00444DF6">
      <w:pPr>
        <w:spacing w:after="0" w:line="240" w:lineRule="auto"/>
        <w:jc w:val="both"/>
        <w:rPr>
          <w:rFonts w:ascii="Montserrat" w:hAnsi="Montserrat"/>
        </w:rPr>
      </w:pPr>
      <w:r w:rsidRPr="00991EB1">
        <w:rPr>
          <w:rFonts w:ascii="Montserrat" w:hAnsi="Montserrat"/>
          <w:bCs/>
        </w:rPr>
        <w:t>“</w:t>
      </w:r>
      <w:r w:rsidRPr="00991EB1">
        <w:rPr>
          <w:rFonts w:ascii="Montserrat" w:hAnsi="Montserrat"/>
          <w:b/>
          <w:bCs/>
        </w:rPr>
        <w:t>TELECOMM</w:t>
      </w:r>
      <w:r w:rsidRPr="00991EB1">
        <w:rPr>
          <w:rFonts w:ascii="Montserrat" w:hAnsi="Montserrat"/>
          <w:bCs/>
        </w:rPr>
        <w:t>”</w:t>
      </w:r>
      <w:r w:rsidRPr="00991EB1">
        <w:rPr>
          <w:rFonts w:ascii="Montserrat" w:hAnsi="Montserrat"/>
        </w:rPr>
        <w:t xml:space="preserve"> a través del servidor público designado efectuará funciones de inspección de los servicios solicitados, conforme a los mecanismos, documentos de comprobación y supervisión. Tendrá en todo tiempo el derecho de verificar que la ejecución de los servicios objeto del presente contrato, se ajuste a las especificaciones, lugares de realización, programa, fechas y/o plazos establecidos, así como términos de referencia y que sean efectivamente prestados y recibidos a entera satisfacción de </w:t>
      </w:r>
      <w:r w:rsidRPr="00991EB1">
        <w:rPr>
          <w:rFonts w:ascii="Montserrat" w:hAnsi="Montserrat"/>
          <w:bCs/>
        </w:rPr>
        <w:t>“</w:t>
      </w:r>
      <w:r w:rsidRPr="00991EB1">
        <w:rPr>
          <w:rFonts w:ascii="Montserrat" w:hAnsi="Montserrat"/>
          <w:b/>
          <w:bCs/>
        </w:rPr>
        <w:t>TELECOMM</w:t>
      </w:r>
      <w:r w:rsidRPr="00991EB1">
        <w:rPr>
          <w:rFonts w:ascii="Montserrat" w:hAnsi="Montserrat"/>
          <w:bCs/>
        </w:rPr>
        <w:t>”</w:t>
      </w:r>
      <w:r w:rsidRPr="00991EB1">
        <w:rPr>
          <w:rFonts w:ascii="Montserrat" w:hAnsi="Montserrat"/>
        </w:rPr>
        <w:t xml:space="preserve">, conforme a los requerimientos de cada entregable como se especifica en los anexos precisados en la cláusula segunda del presente instrumento y dará por escrito a </w:t>
      </w:r>
      <w:r w:rsidRPr="00991EB1">
        <w:rPr>
          <w:rFonts w:ascii="Montserrat" w:hAnsi="Montserrat"/>
          <w:bCs/>
        </w:rPr>
        <w:t>“</w:t>
      </w:r>
      <w:r w:rsidRPr="00991EB1">
        <w:rPr>
          <w:rFonts w:ascii="Montserrat" w:hAnsi="Montserrat"/>
          <w:b/>
          <w:bCs/>
        </w:rPr>
        <w:t>EL PROVEEDOR</w:t>
      </w:r>
      <w:r w:rsidRPr="00991EB1">
        <w:rPr>
          <w:rFonts w:ascii="Montserrat" w:hAnsi="Montserrat"/>
          <w:bCs/>
        </w:rPr>
        <w:t>”</w:t>
      </w:r>
      <w:r w:rsidRPr="00991EB1">
        <w:rPr>
          <w:rFonts w:ascii="Montserrat" w:hAnsi="Montserrat"/>
        </w:rPr>
        <w:t xml:space="preserve"> las instrucciones que estime pertinentes en relación con dicha ejecución.</w:t>
      </w:r>
    </w:p>
    <w:p w14:paraId="0AA7EA66" w14:textId="77777777" w:rsidR="00444DF6" w:rsidRPr="00991EB1" w:rsidRDefault="00444DF6" w:rsidP="00444DF6">
      <w:pPr>
        <w:spacing w:after="0" w:line="240" w:lineRule="auto"/>
        <w:jc w:val="both"/>
        <w:rPr>
          <w:rFonts w:ascii="Montserrat" w:hAnsi="Montserrat"/>
        </w:rPr>
      </w:pPr>
    </w:p>
    <w:p w14:paraId="66D80379" w14:textId="77777777" w:rsidR="00444DF6" w:rsidRPr="00991EB1" w:rsidRDefault="00444DF6" w:rsidP="00444DF6">
      <w:pPr>
        <w:spacing w:after="0" w:line="240" w:lineRule="auto"/>
        <w:jc w:val="both"/>
        <w:rPr>
          <w:rFonts w:ascii="Montserrat" w:hAnsi="Montserrat"/>
        </w:rPr>
      </w:pPr>
      <w:r w:rsidRPr="00991EB1">
        <w:rPr>
          <w:rFonts w:ascii="Montserrat" w:hAnsi="Montserrat"/>
        </w:rPr>
        <w:t>Cualquier notificación, solicitud o comunicado entre las partes que deba ser entregado o elaborado de acuerdo a lo dispuesto en este contrato y sus anexos, se formulará por escrito, mismos que deberán ser entregados en forma personal al servidor público designado por “</w:t>
      </w:r>
      <w:r w:rsidRPr="00991EB1">
        <w:rPr>
          <w:rFonts w:ascii="Montserrat" w:hAnsi="Montserrat"/>
          <w:b/>
        </w:rPr>
        <w:t>TELECOMM</w:t>
      </w:r>
      <w:r w:rsidRPr="00991EB1">
        <w:rPr>
          <w:rFonts w:ascii="Montserrat" w:hAnsi="Montserrat"/>
        </w:rPr>
        <w:t>” o al personal nombrado para los mismos efectos por “</w:t>
      </w:r>
      <w:r w:rsidRPr="00991EB1">
        <w:rPr>
          <w:rFonts w:ascii="Montserrat" w:hAnsi="Montserrat"/>
          <w:b/>
        </w:rPr>
        <w:t>EL PROVEEDOR</w:t>
      </w:r>
      <w:r w:rsidRPr="00991EB1">
        <w:rPr>
          <w:rFonts w:ascii="Montserrat" w:hAnsi="Montserrat"/>
        </w:rPr>
        <w:t>”, quienes deberán estampar su nombre, cargo y firma, la fecha de recepción de la notificación, solicitud o comunicado.</w:t>
      </w:r>
    </w:p>
    <w:p w14:paraId="080A308C" w14:textId="77777777" w:rsidR="00444DF6" w:rsidRPr="00991EB1" w:rsidRDefault="00444DF6" w:rsidP="00444DF6">
      <w:pPr>
        <w:spacing w:after="0" w:line="240" w:lineRule="auto"/>
        <w:jc w:val="both"/>
        <w:rPr>
          <w:rFonts w:ascii="Montserrat" w:hAnsi="Montserrat"/>
        </w:rPr>
      </w:pPr>
    </w:p>
    <w:p w14:paraId="09F51A71" w14:textId="77777777" w:rsidR="00444DF6" w:rsidRPr="00991EB1" w:rsidRDefault="00444DF6" w:rsidP="00444DF6">
      <w:pPr>
        <w:spacing w:after="0" w:line="240" w:lineRule="auto"/>
        <w:jc w:val="both"/>
        <w:rPr>
          <w:rFonts w:ascii="Montserrat" w:hAnsi="Montserrat"/>
        </w:rPr>
      </w:pPr>
      <w:r w:rsidRPr="00991EB1">
        <w:rPr>
          <w:rFonts w:ascii="Montserrat" w:hAnsi="Montserrat"/>
        </w:rPr>
        <w:t>De preferir la entrega por correo electrónico, deberá enviarse al servidor público o a la persona autorizada, según sea el caso, en el entendido de que el receptor deberá acusar de recibido dichos documentos y de no hacerlo el emisor deberá entregar el comunicado al día siguiente de su transmisión en forma personal y obtendrá el acuse de recibido del servidor público designado o persona nombrada, según sea el caso, en horas de oficina en los domicilios señalados para tal efecto.</w:t>
      </w:r>
    </w:p>
    <w:p w14:paraId="1B0421A4" w14:textId="77777777" w:rsidR="00444DF6" w:rsidRPr="00991EB1" w:rsidRDefault="00444DF6" w:rsidP="00444DF6">
      <w:pPr>
        <w:spacing w:after="0" w:line="240" w:lineRule="auto"/>
        <w:jc w:val="both"/>
        <w:rPr>
          <w:rFonts w:ascii="Montserrat" w:hAnsi="Montserrat"/>
        </w:rPr>
      </w:pPr>
    </w:p>
    <w:p w14:paraId="088B5A16" w14:textId="77777777" w:rsidR="00B40190" w:rsidRPr="00991EB1" w:rsidRDefault="00444DF6" w:rsidP="00444DF6">
      <w:pPr>
        <w:widowControl w:val="0"/>
        <w:spacing w:after="0" w:line="240" w:lineRule="auto"/>
        <w:ind w:right="142"/>
        <w:jc w:val="both"/>
        <w:rPr>
          <w:rFonts w:ascii="Montserrat" w:hAnsi="Montserrat"/>
        </w:rPr>
      </w:pPr>
      <w:r w:rsidRPr="00991EB1">
        <w:rPr>
          <w:rFonts w:ascii="Montserrat" w:hAnsi="Montserrat"/>
        </w:rPr>
        <w:t>“</w:t>
      </w:r>
      <w:r w:rsidRPr="00991EB1">
        <w:rPr>
          <w:rFonts w:ascii="Montserrat" w:hAnsi="Montserrat"/>
          <w:b/>
        </w:rPr>
        <w:t>TELECOMM</w:t>
      </w:r>
      <w:r w:rsidRPr="00991EB1">
        <w:rPr>
          <w:rFonts w:ascii="Montserrat" w:hAnsi="Montserrat"/>
        </w:rPr>
        <w:t>”</w:t>
      </w:r>
      <w:r w:rsidRPr="00991EB1">
        <w:rPr>
          <w:rFonts w:ascii="Montserrat" w:hAnsi="Montserrat"/>
          <w:b/>
        </w:rPr>
        <w:t xml:space="preserve"> </w:t>
      </w:r>
      <w:r w:rsidRPr="00991EB1">
        <w:rPr>
          <w:rFonts w:ascii="Montserrat" w:hAnsi="Montserrat"/>
        </w:rPr>
        <w:t>y “</w:t>
      </w:r>
      <w:r w:rsidRPr="00991EB1">
        <w:rPr>
          <w:rFonts w:ascii="Montserrat" w:hAnsi="Montserrat"/>
          <w:b/>
        </w:rPr>
        <w:t>EL PROVEEDOR</w:t>
      </w:r>
      <w:r w:rsidRPr="00991EB1">
        <w:rPr>
          <w:rFonts w:ascii="Montserrat" w:hAnsi="Montserrat"/>
        </w:rPr>
        <w:t>” podrán nombrar sustitutos de las personas designadas, dando aviso a la otra parte por escrito con quince días naturales de anticipación, y deberán mantener los registros necesarios de las actividades realizadas con motivo de la ejecución de los servicios objeto del presente contrato.</w:t>
      </w:r>
    </w:p>
    <w:p w14:paraId="650BB8BC" w14:textId="77777777" w:rsidR="00165972" w:rsidRPr="00991EB1" w:rsidRDefault="00165972" w:rsidP="00444DF6">
      <w:pPr>
        <w:spacing w:after="0" w:line="240" w:lineRule="auto"/>
        <w:jc w:val="both"/>
        <w:rPr>
          <w:rFonts w:ascii="Montserrat" w:hAnsi="Montserrat" w:cs="Arial"/>
        </w:rPr>
      </w:pPr>
    </w:p>
    <w:p w14:paraId="0DBAEDB9" w14:textId="7CB9E0BD" w:rsidR="00444DF6" w:rsidRPr="00991EB1" w:rsidRDefault="0060380B" w:rsidP="00444DF6">
      <w:pPr>
        <w:spacing w:after="0" w:line="240" w:lineRule="auto"/>
        <w:jc w:val="both"/>
        <w:rPr>
          <w:rFonts w:ascii="Montserrat" w:hAnsi="Montserrat"/>
          <w:b/>
        </w:rPr>
      </w:pPr>
      <w:r>
        <w:rPr>
          <w:rFonts w:ascii="Montserrat" w:hAnsi="Montserrat"/>
          <w:b/>
        </w:rPr>
        <w:t>Octava</w:t>
      </w:r>
      <w:r w:rsidR="00444DF6" w:rsidRPr="00991EB1">
        <w:rPr>
          <w:rFonts w:ascii="Montserrat" w:hAnsi="Montserrat"/>
        </w:rPr>
        <w:t xml:space="preserve">. </w:t>
      </w:r>
      <w:r w:rsidR="00444DF6" w:rsidRPr="00991EB1">
        <w:rPr>
          <w:rFonts w:ascii="Montserrat" w:hAnsi="Montserrat"/>
          <w:b/>
        </w:rPr>
        <w:t>Responsabilidades de</w:t>
      </w:r>
      <w:r w:rsidR="00444DF6" w:rsidRPr="00991EB1">
        <w:rPr>
          <w:rFonts w:ascii="Montserrat" w:hAnsi="Montserrat"/>
        </w:rPr>
        <w:t xml:space="preserve"> </w:t>
      </w:r>
      <w:r w:rsidR="00444DF6" w:rsidRPr="00991EB1">
        <w:rPr>
          <w:rFonts w:ascii="Montserrat" w:hAnsi="Montserrat"/>
          <w:b/>
        </w:rPr>
        <w:t>“EL PROVEEDOR”</w:t>
      </w:r>
      <w:r w:rsidR="00444DF6" w:rsidRPr="00991EB1">
        <w:rPr>
          <w:rFonts w:ascii="Montserrat" w:hAnsi="Montserrat"/>
        </w:rPr>
        <w:t>.</w:t>
      </w:r>
    </w:p>
    <w:p w14:paraId="573E9B7C" w14:textId="77777777" w:rsidR="00444DF6" w:rsidRPr="00991EB1" w:rsidRDefault="00444DF6" w:rsidP="00444DF6">
      <w:pPr>
        <w:spacing w:after="0" w:line="240" w:lineRule="auto"/>
        <w:jc w:val="both"/>
        <w:rPr>
          <w:rFonts w:ascii="Montserrat" w:hAnsi="Montserrat"/>
        </w:rPr>
      </w:pPr>
    </w:p>
    <w:p w14:paraId="17DFD69D" w14:textId="77777777" w:rsidR="00444DF6" w:rsidRPr="00991EB1" w:rsidRDefault="00444DF6" w:rsidP="00444DF6">
      <w:pPr>
        <w:spacing w:after="0" w:line="240" w:lineRule="auto"/>
        <w:jc w:val="both"/>
        <w:rPr>
          <w:rFonts w:ascii="Montserrat" w:hAnsi="Montserrat"/>
        </w:rPr>
      </w:pPr>
      <w:r w:rsidRPr="00991EB1">
        <w:rPr>
          <w:rFonts w:ascii="Montserrat" w:hAnsi="Montserrat"/>
        </w:rPr>
        <w:t>Durante la vigencia del presente contrato o hasta que se realicen la totalidad de los servicios objeto del mismo “</w:t>
      </w:r>
      <w:r w:rsidRPr="00991EB1">
        <w:rPr>
          <w:rFonts w:ascii="Montserrat" w:hAnsi="Montserrat"/>
          <w:b/>
        </w:rPr>
        <w:t>EL PROVEEDOR</w:t>
      </w:r>
      <w:r w:rsidRPr="00991EB1">
        <w:rPr>
          <w:rFonts w:ascii="Montserrat" w:hAnsi="Montserrat"/>
        </w:rPr>
        <w:t>”, se obliga a:</w:t>
      </w:r>
    </w:p>
    <w:p w14:paraId="01391477" w14:textId="77777777" w:rsidR="00444DF6" w:rsidRPr="00991EB1" w:rsidRDefault="00444DF6" w:rsidP="00444DF6">
      <w:pPr>
        <w:spacing w:after="0" w:line="240" w:lineRule="auto"/>
        <w:jc w:val="both"/>
        <w:rPr>
          <w:rFonts w:ascii="Montserrat" w:hAnsi="Montserrat"/>
        </w:rPr>
      </w:pPr>
    </w:p>
    <w:p w14:paraId="05D2BB07" w14:textId="77777777" w:rsidR="00444DF6" w:rsidRPr="00991EB1" w:rsidRDefault="00444DF6" w:rsidP="00762A71">
      <w:pPr>
        <w:widowControl w:val="0"/>
        <w:numPr>
          <w:ilvl w:val="0"/>
          <w:numId w:val="87"/>
        </w:numPr>
        <w:spacing w:after="0" w:line="240" w:lineRule="auto"/>
        <w:jc w:val="both"/>
        <w:rPr>
          <w:rFonts w:ascii="Montserrat" w:hAnsi="Montserrat"/>
        </w:rPr>
      </w:pPr>
      <w:r w:rsidRPr="00991EB1">
        <w:rPr>
          <w:rFonts w:ascii="Montserrat" w:hAnsi="Montserrat"/>
        </w:rPr>
        <w:t xml:space="preserve">Que la prestación de los servicios objeto del presente contrato, se realice con estricto apego a las especificaciones, lugares de realización, programa, fechas y/o plazos de prestación de los servicios, términos de referencia y demás condiciones que al efecto se detallan en los anexos que firmados por las partes forman parte integral del mismo. </w:t>
      </w:r>
    </w:p>
    <w:p w14:paraId="005DABF4" w14:textId="77777777" w:rsidR="00444DF6" w:rsidRPr="00991EB1" w:rsidRDefault="00444DF6" w:rsidP="00762A71">
      <w:pPr>
        <w:widowControl w:val="0"/>
        <w:numPr>
          <w:ilvl w:val="0"/>
          <w:numId w:val="87"/>
        </w:numPr>
        <w:spacing w:after="0" w:line="240" w:lineRule="auto"/>
        <w:jc w:val="both"/>
        <w:rPr>
          <w:rFonts w:ascii="Montserrat" w:hAnsi="Montserrat"/>
        </w:rPr>
      </w:pPr>
      <w:r w:rsidRPr="00991EB1">
        <w:rPr>
          <w:rFonts w:ascii="Montserrat" w:hAnsi="Montserrat"/>
        </w:rPr>
        <w:t>Ejecutar los servicios contratados empleando su máximo esfuerzo, experiencia, organización y personal especializado, para que la prestación de dichos servicios sea de la mejor calidad.</w:t>
      </w:r>
    </w:p>
    <w:p w14:paraId="249A554A" w14:textId="77777777" w:rsidR="00444DF6" w:rsidRPr="00991EB1" w:rsidRDefault="00444DF6" w:rsidP="00762A71">
      <w:pPr>
        <w:widowControl w:val="0"/>
        <w:numPr>
          <w:ilvl w:val="0"/>
          <w:numId w:val="87"/>
        </w:numPr>
        <w:spacing w:after="0" w:line="240" w:lineRule="auto"/>
        <w:jc w:val="both"/>
        <w:rPr>
          <w:rFonts w:ascii="Montserrat" w:hAnsi="Montserrat"/>
        </w:rPr>
      </w:pPr>
      <w:r w:rsidRPr="00991EB1">
        <w:rPr>
          <w:rFonts w:ascii="Montserrat" w:hAnsi="Montserrat"/>
        </w:rPr>
        <w:t>Entregar a “</w:t>
      </w:r>
      <w:r w:rsidRPr="00991EB1">
        <w:rPr>
          <w:rFonts w:ascii="Montserrat" w:hAnsi="Montserrat"/>
          <w:b/>
        </w:rPr>
        <w:t>TELECOMM</w:t>
      </w:r>
      <w:r w:rsidRPr="00991EB1">
        <w:rPr>
          <w:rFonts w:ascii="Montserrat" w:hAnsi="Montserrat"/>
        </w:rPr>
        <w:t xml:space="preserve">” el (los) reporte(s) y/o la información de los servicios objeto del presente instrumento que hayan sido realizados </w:t>
      </w:r>
      <w:r w:rsidRPr="00991EB1">
        <w:rPr>
          <w:rFonts w:ascii="Montserrat" w:eastAsia="Verdana" w:hAnsi="Montserrat"/>
        </w:rPr>
        <w:t>de manera trimestral</w:t>
      </w:r>
      <w:r w:rsidRPr="00991EB1">
        <w:rPr>
          <w:rFonts w:ascii="Montserrat" w:hAnsi="Montserrat"/>
        </w:rPr>
        <w:t>.</w:t>
      </w:r>
    </w:p>
    <w:p w14:paraId="4FC6C171" w14:textId="77777777" w:rsidR="00444DF6" w:rsidRPr="00991EB1" w:rsidRDefault="00444DF6" w:rsidP="00762A71">
      <w:pPr>
        <w:widowControl w:val="0"/>
        <w:numPr>
          <w:ilvl w:val="0"/>
          <w:numId w:val="87"/>
        </w:numPr>
        <w:spacing w:after="0" w:line="240" w:lineRule="auto"/>
        <w:jc w:val="both"/>
        <w:rPr>
          <w:rFonts w:ascii="Montserrat" w:hAnsi="Montserrat"/>
        </w:rPr>
      </w:pPr>
      <w:r w:rsidRPr="00991EB1">
        <w:rPr>
          <w:rFonts w:ascii="Montserrat" w:hAnsi="Montserrat"/>
        </w:rPr>
        <w:t>Responder en cualquier caso, de la deficiente calidad de los servicios objeto de este contrato; así como de asumir cualquier responsabilidad en que hubiere incurrido, en los términos señalados en este contrato de conformidad con lo previsto por el segundo párrafo del artículo 53, de la Ley de Adquisiciones, Arrendamientos y Servicios del Sector Público.</w:t>
      </w:r>
    </w:p>
    <w:p w14:paraId="16F7DC60" w14:textId="77777777" w:rsidR="00444DF6" w:rsidRPr="00991EB1" w:rsidRDefault="00444DF6" w:rsidP="00762A71">
      <w:pPr>
        <w:widowControl w:val="0"/>
        <w:numPr>
          <w:ilvl w:val="0"/>
          <w:numId w:val="87"/>
        </w:numPr>
        <w:spacing w:after="0" w:line="240" w:lineRule="auto"/>
        <w:jc w:val="both"/>
        <w:rPr>
          <w:rFonts w:ascii="Montserrat" w:hAnsi="Montserrat"/>
        </w:rPr>
      </w:pPr>
      <w:r w:rsidRPr="00991EB1">
        <w:rPr>
          <w:rFonts w:ascii="Montserrat" w:hAnsi="Montserrat"/>
        </w:rPr>
        <w:t>Proporcionar a “</w:t>
      </w:r>
      <w:r w:rsidRPr="00991EB1">
        <w:rPr>
          <w:rFonts w:ascii="Montserrat" w:hAnsi="Montserrat"/>
          <w:b/>
        </w:rPr>
        <w:t>TELECOMM</w:t>
      </w:r>
      <w:r w:rsidRPr="00991EB1">
        <w:rPr>
          <w:rFonts w:ascii="Montserrat" w:hAnsi="Montserrat"/>
        </w:rPr>
        <w:t>” y/o a las dependencias o entidades que tengan que intervenir, los datos necesarios para la inspección de los servicios objeto del presente contrato.</w:t>
      </w:r>
    </w:p>
    <w:p w14:paraId="3DCE1DED" w14:textId="77777777" w:rsidR="00444DF6" w:rsidRPr="00991EB1" w:rsidRDefault="00444DF6" w:rsidP="00444DF6">
      <w:pPr>
        <w:widowControl w:val="0"/>
        <w:spacing w:after="0" w:line="240" w:lineRule="auto"/>
        <w:jc w:val="both"/>
        <w:rPr>
          <w:rFonts w:ascii="Montserrat" w:hAnsi="Montserrat"/>
        </w:rPr>
      </w:pPr>
    </w:p>
    <w:p w14:paraId="275ED8C7" w14:textId="77777777" w:rsidR="00444DF6" w:rsidRPr="00991EB1" w:rsidRDefault="00444DF6" w:rsidP="00444DF6">
      <w:pPr>
        <w:widowControl w:val="0"/>
        <w:spacing w:after="0" w:line="240" w:lineRule="auto"/>
        <w:ind w:left="2552"/>
        <w:jc w:val="both"/>
        <w:rPr>
          <w:rFonts w:ascii="Montserrat" w:hAnsi="Montserrat"/>
          <w:b/>
        </w:rPr>
      </w:pPr>
    </w:p>
    <w:p w14:paraId="7CAF0F4C" w14:textId="77777777" w:rsidR="00444DF6" w:rsidRPr="00991EB1" w:rsidRDefault="00444DF6" w:rsidP="00444DF6">
      <w:pPr>
        <w:spacing w:after="0" w:line="240" w:lineRule="auto"/>
        <w:jc w:val="both"/>
        <w:rPr>
          <w:rFonts w:ascii="Montserrat" w:hAnsi="Montserrat"/>
        </w:rPr>
      </w:pPr>
      <w:r w:rsidRPr="00991EB1">
        <w:rPr>
          <w:rFonts w:ascii="Montserrat" w:hAnsi="Montserrat"/>
        </w:rPr>
        <w:t xml:space="preserve">En relación con la ejecución de los servicios objeto de este contrato, las partes convienen que </w:t>
      </w:r>
      <w:r w:rsidRPr="00991EB1">
        <w:rPr>
          <w:rFonts w:ascii="Montserrat" w:hAnsi="Montserrat"/>
          <w:bCs/>
        </w:rPr>
        <w:t>“</w:t>
      </w:r>
      <w:r w:rsidRPr="00991EB1">
        <w:rPr>
          <w:rFonts w:ascii="Montserrat" w:hAnsi="Montserrat"/>
          <w:b/>
          <w:bCs/>
        </w:rPr>
        <w:t>TELECOMM</w:t>
      </w:r>
      <w:r w:rsidRPr="00991EB1">
        <w:rPr>
          <w:rFonts w:ascii="Montserrat" w:hAnsi="Montserrat"/>
          <w:bCs/>
        </w:rPr>
        <w:t>”</w:t>
      </w:r>
      <w:r w:rsidRPr="00991EB1">
        <w:rPr>
          <w:rFonts w:ascii="Montserrat" w:hAnsi="Montserrat"/>
        </w:rPr>
        <w:t xml:space="preserve"> a través del servidor público designado para administrar y verificar el cumplimiento del contrato, tendrá la facultad para juzgar acerca de la calidad de los servicios, y el cumplimiento de las especificaciones establecidas en los anexos, como se indica en la cláusula séptima, y de ser el caso rechazará por escrito y con razones técnicamente fundadas los servicios que no estén conforme a lo estipulado en este contrato y sus anexos, notificándolo a </w:t>
      </w:r>
      <w:r w:rsidRPr="00991EB1">
        <w:rPr>
          <w:rFonts w:ascii="Montserrat" w:hAnsi="Montserrat"/>
          <w:bCs/>
        </w:rPr>
        <w:t>“</w:t>
      </w:r>
      <w:r w:rsidRPr="00991EB1">
        <w:rPr>
          <w:rFonts w:ascii="Montserrat" w:hAnsi="Montserrat"/>
          <w:b/>
          <w:bCs/>
        </w:rPr>
        <w:t>EL PROVEEDOR</w:t>
      </w:r>
      <w:r w:rsidRPr="00991EB1">
        <w:rPr>
          <w:rFonts w:ascii="Montserrat" w:hAnsi="Montserrat"/>
          <w:bCs/>
        </w:rPr>
        <w:t>”</w:t>
      </w:r>
      <w:r w:rsidRPr="00991EB1">
        <w:rPr>
          <w:rFonts w:ascii="Montserrat" w:hAnsi="Montserrat"/>
        </w:rPr>
        <w:t xml:space="preserve"> para que corrija las fallas detectadas en cuanto a la prestación de los servicios objeto del presente contrato o el incumplimiento del mismo.</w:t>
      </w:r>
    </w:p>
    <w:p w14:paraId="62EAE1F9" w14:textId="77777777" w:rsidR="00444DF6" w:rsidRPr="00991EB1" w:rsidRDefault="00444DF6" w:rsidP="00444DF6">
      <w:pPr>
        <w:spacing w:after="0" w:line="240" w:lineRule="auto"/>
        <w:jc w:val="both"/>
        <w:rPr>
          <w:rFonts w:ascii="Montserrat" w:hAnsi="Montserrat"/>
        </w:rPr>
      </w:pPr>
    </w:p>
    <w:p w14:paraId="67EC07F6" w14:textId="77777777" w:rsidR="00444DF6" w:rsidRPr="00991EB1" w:rsidRDefault="00444DF6" w:rsidP="00444DF6">
      <w:pPr>
        <w:spacing w:after="0" w:line="240" w:lineRule="auto"/>
        <w:jc w:val="both"/>
        <w:rPr>
          <w:rFonts w:ascii="Montserrat" w:hAnsi="Montserrat"/>
        </w:rPr>
      </w:pPr>
      <w:r w:rsidRPr="00991EB1">
        <w:rPr>
          <w:rFonts w:ascii="Montserrat" w:hAnsi="Montserrat"/>
          <w:bCs/>
        </w:rPr>
        <w:t>“</w:t>
      </w:r>
      <w:r w:rsidRPr="00991EB1">
        <w:rPr>
          <w:rFonts w:ascii="Montserrat" w:hAnsi="Montserrat"/>
          <w:b/>
          <w:bCs/>
        </w:rPr>
        <w:t>EL PROVEEDOR</w:t>
      </w:r>
      <w:r w:rsidRPr="00991EB1">
        <w:rPr>
          <w:rFonts w:ascii="Montserrat" w:hAnsi="Montserrat"/>
          <w:bCs/>
        </w:rPr>
        <w:t>”</w:t>
      </w:r>
      <w:r w:rsidRPr="00991EB1">
        <w:rPr>
          <w:rFonts w:ascii="Montserrat" w:hAnsi="Montserrat"/>
        </w:rPr>
        <w:t xml:space="preserve"> deberá realizar los servicios o reposiciones necesarias, dentro de un plazo que no excederá de 5 (cinco) días naturales contados a partir de la notificación correspondiente, sin que tenga derecho a retribución alguna por concepto de dichos servicios o reposiciones.</w:t>
      </w:r>
    </w:p>
    <w:p w14:paraId="64FA67E5" w14:textId="77777777" w:rsidR="00444DF6" w:rsidRPr="00991EB1" w:rsidRDefault="00444DF6" w:rsidP="00444DF6">
      <w:pPr>
        <w:spacing w:after="0" w:line="240" w:lineRule="auto"/>
        <w:jc w:val="both"/>
        <w:rPr>
          <w:rFonts w:ascii="Montserrat" w:hAnsi="Montserrat"/>
        </w:rPr>
      </w:pPr>
    </w:p>
    <w:p w14:paraId="75709BDF" w14:textId="77777777" w:rsidR="00444DF6" w:rsidRPr="00991EB1" w:rsidRDefault="00444DF6" w:rsidP="00444DF6">
      <w:pPr>
        <w:spacing w:after="0" w:line="240" w:lineRule="auto"/>
        <w:jc w:val="both"/>
        <w:rPr>
          <w:rFonts w:ascii="Montserrat" w:hAnsi="Montserrat"/>
        </w:rPr>
      </w:pPr>
      <w:r w:rsidRPr="00991EB1">
        <w:rPr>
          <w:rFonts w:ascii="Montserrat" w:hAnsi="Montserrat"/>
        </w:rPr>
        <w:t xml:space="preserve">Si </w:t>
      </w:r>
      <w:r w:rsidRPr="00991EB1">
        <w:rPr>
          <w:rFonts w:ascii="Montserrat" w:hAnsi="Montserrat"/>
          <w:bCs/>
        </w:rPr>
        <w:t>“</w:t>
      </w:r>
      <w:r w:rsidRPr="00991EB1">
        <w:rPr>
          <w:rFonts w:ascii="Montserrat" w:hAnsi="Montserrat"/>
          <w:b/>
          <w:bCs/>
        </w:rPr>
        <w:t>EL PROVEEDOR</w:t>
      </w:r>
      <w:r w:rsidRPr="00991EB1">
        <w:rPr>
          <w:rFonts w:ascii="Montserrat" w:hAnsi="Montserrat"/>
          <w:bCs/>
        </w:rPr>
        <w:t>”</w:t>
      </w:r>
      <w:r w:rsidRPr="00991EB1">
        <w:rPr>
          <w:rFonts w:ascii="Montserrat" w:hAnsi="Montserrat"/>
        </w:rPr>
        <w:t xml:space="preserve"> no atendiere los requerimientos de </w:t>
      </w:r>
      <w:r w:rsidRPr="00991EB1">
        <w:rPr>
          <w:rFonts w:ascii="Montserrat" w:hAnsi="Montserrat"/>
          <w:bCs/>
        </w:rPr>
        <w:t>“</w:t>
      </w:r>
      <w:r w:rsidRPr="00991EB1">
        <w:rPr>
          <w:rFonts w:ascii="Montserrat" w:hAnsi="Montserrat"/>
          <w:b/>
          <w:bCs/>
        </w:rPr>
        <w:t>TELECOMM</w:t>
      </w:r>
      <w:r w:rsidRPr="00991EB1">
        <w:rPr>
          <w:rFonts w:ascii="Montserrat" w:hAnsi="Montserrat"/>
          <w:bCs/>
        </w:rPr>
        <w:t>”</w:t>
      </w:r>
      <w:r w:rsidRPr="00991EB1">
        <w:rPr>
          <w:rFonts w:ascii="Montserrat" w:hAnsi="Montserrat"/>
        </w:rPr>
        <w:t>, éste último podrá elegir libremente entre exigir que se realicen nuevamente los servicios conforme a las especificaciones determinadas; o encomendar a un tercero la reposición de que se trate con cargo a “</w:t>
      </w:r>
      <w:r w:rsidRPr="00991EB1">
        <w:rPr>
          <w:rFonts w:ascii="Montserrat" w:hAnsi="Montserrat"/>
          <w:b/>
        </w:rPr>
        <w:t>EL PROVEEDOR</w:t>
      </w:r>
      <w:r w:rsidRPr="00991EB1">
        <w:rPr>
          <w:rFonts w:ascii="Montserrat" w:hAnsi="Montserrat"/>
        </w:rPr>
        <w:t>”; retener las cantidades pendientes por pagar; hacer efectiva la garantía de cumplimiento del contrato, en su caso, ejercitar las acciones correspondientes por daños y perjuicios derivados del incumplimiento de las obligaciones contraídas para la prestación de los servicios contratados.</w:t>
      </w:r>
    </w:p>
    <w:p w14:paraId="7C18B87D" w14:textId="77777777" w:rsidR="00444DF6" w:rsidRPr="00991EB1" w:rsidRDefault="00444DF6" w:rsidP="00444DF6">
      <w:pPr>
        <w:spacing w:after="0" w:line="240" w:lineRule="auto"/>
        <w:jc w:val="both"/>
        <w:rPr>
          <w:rFonts w:ascii="Montserrat" w:hAnsi="Montserrat"/>
        </w:rPr>
      </w:pPr>
    </w:p>
    <w:p w14:paraId="5B6A84A0" w14:textId="77777777" w:rsidR="00B40190" w:rsidRPr="00991EB1" w:rsidRDefault="00444DF6" w:rsidP="00444DF6">
      <w:pPr>
        <w:spacing w:after="0" w:line="240" w:lineRule="auto"/>
        <w:jc w:val="both"/>
        <w:rPr>
          <w:rFonts w:ascii="Montserrat" w:hAnsi="Montserrat" w:cs="Arial"/>
        </w:rPr>
      </w:pPr>
      <w:r w:rsidRPr="00991EB1">
        <w:rPr>
          <w:rFonts w:ascii="Montserrat" w:hAnsi="Montserrat"/>
        </w:rPr>
        <w:t xml:space="preserve">Si durante la vigencia del contrato o al término de éste existieren responsabilidades a cargo de </w:t>
      </w:r>
      <w:r w:rsidRPr="00991EB1">
        <w:rPr>
          <w:rFonts w:ascii="Montserrat" w:hAnsi="Montserrat"/>
          <w:bCs/>
        </w:rPr>
        <w:t>“</w:t>
      </w:r>
      <w:r w:rsidRPr="00991EB1">
        <w:rPr>
          <w:rFonts w:ascii="Montserrat" w:hAnsi="Montserrat"/>
          <w:b/>
          <w:bCs/>
        </w:rPr>
        <w:t>EL PROVEEDOR</w:t>
      </w:r>
      <w:r w:rsidRPr="00991EB1">
        <w:rPr>
          <w:rFonts w:ascii="Montserrat" w:hAnsi="Montserrat"/>
          <w:bCs/>
        </w:rPr>
        <w:t>”</w:t>
      </w:r>
      <w:r w:rsidRPr="00991EB1">
        <w:rPr>
          <w:rFonts w:ascii="Montserrat" w:hAnsi="Montserrat"/>
        </w:rPr>
        <w:t>, sus importes se deducirán del saldo a su favor.</w:t>
      </w:r>
    </w:p>
    <w:p w14:paraId="206ED9A6" w14:textId="77777777" w:rsidR="00444DF6" w:rsidRPr="00991EB1" w:rsidRDefault="00444DF6" w:rsidP="00444DF6">
      <w:pPr>
        <w:spacing w:after="0" w:line="240" w:lineRule="auto"/>
        <w:jc w:val="both"/>
        <w:rPr>
          <w:rFonts w:ascii="Montserrat" w:hAnsi="Montserrat" w:cs="Arial"/>
          <w:b/>
        </w:rPr>
      </w:pPr>
    </w:p>
    <w:p w14:paraId="57A081E1" w14:textId="149D6E39" w:rsidR="00444DF6" w:rsidRPr="00991EB1" w:rsidRDefault="0060380B" w:rsidP="00444DF6">
      <w:pPr>
        <w:spacing w:after="0" w:line="240" w:lineRule="auto"/>
        <w:jc w:val="both"/>
        <w:rPr>
          <w:rFonts w:ascii="Montserrat" w:hAnsi="Montserrat"/>
          <w:bCs/>
        </w:rPr>
      </w:pPr>
      <w:r>
        <w:rPr>
          <w:rFonts w:ascii="Montserrat" w:hAnsi="Montserrat"/>
          <w:b/>
          <w:bCs/>
        </w:rPr>
        <w:t>Novena</w:t>
      </w:r>
      <w:r w:rsidR="00444DF6" w:rsidRPr="00991EB1">
        <w:rPr>
          <w:rFonts w:ascii="Montserrat" w:hAnsi="Montserrat"/>
          <w:b/>
          <w:bCs/>
        </w:rPr>
        <w:t>. Daños y Perjuicios</w:t>
      </w:r>
      <w:r w:rsidR="00444DF6" w:rsidRPr="00991EB1">
        <w:rPr>
          <w:rFonts w:ascii="Montserrat" w:hAnsi="Montserrat"/>
          <w:bCs/>
        </w:rPr>
        <w:t>.</w:t>
      </w:r>
    </w:p>
    <w:p w14:paraId="43A38701" w14:textId="77777777" w:rsidR="00444DF6" w:rsidRPr="00991EB1" w:rsidRDefault="00444DF6" w:rsidP="00444DF6">
      <w:pPr>
        <w:spacing w:after="0" w:line="240" w:lineRule="auto"/>
        <w:jc w:val="both"/>
        <w:rPr>
          <w:rFonts w:ascii="Montserrat" w:hAnsi="Montserrat"/>
          <w:b/>
          <w:bCs/>
        </w:rPr>
      </w:pPr>
    </w:p>
    <w:p w14:paraId="737F0B46" w14:textId="77777777" w:rsidR="00444DF6" w:rsidRPr="00991EB1" w:rsidRDefault="00444DF6" w:rsidP="00444DF6">
      <w:pPr>
        <w:spacing w:after="0" w:line="240" w:lineRule="auto"/>
        <w:jc w:val="both"/>
        <w:rPr>
          <w:rFonts w:ascii="Montserrat" w:hAnsi="Montserrat"/>
        </w:rPr>
      </w:pPr>
      <w:r w:rsidRPr="00991EB1">
        <w:rPr>
          <w:rFonts w:ascii="Montserrat" w:hAnsi="Montserrat"/>
        </w:rPr>
        <w:t xml:space="preserve">Los daños y perjuicios que se causen a </w:t>
      </w:r>
      <w:r w:rsidRPr="00991EB1">
        <w:rPr>
          <w:rFonts w:ascii="Montserrat" w:hAnsi="Montserrat"/>
          <w:bCs/>
        </w:rPr>
        <w:t>“</w:t>
      </w:r>
      <w:r w:rsidRPr="00991EB1">
        <w:rPr>
          <w:rFonts w:ascii="Montserrat" w:hAnsi="Montserrat"/>
          <w:b/>
          <w:bCs/>
        </w:rPr>
        <w:t>TELECOMM</w:t>
      </w:r>
      <w:r w:rsidRPr="00991EB1">
        <w:rPr>
          <w:rFonts w:ascii="Montserrat" w:hAnsi="Montserrat"/>
          <w:bCs/>
        </w:rPr>
        <w:t>”</w:t>
      </w:r>
      <w:r w:rsidRPr="00991EB1">
        <w:rPr>
          <w:rFonts w:ascii="Montserrat" w:hAnsi="Montserrat"/>
        </w:rPr>
        <w:t xml:space="preserve"> y/o a terceros con motivo de la prestación de los servicios objeto de este contrato, por negligencia, inobservancia, impericia, dolo o mala fe de </w:t>
      </w:r>
      <w:r w:rsidRPr="00991EB1">
        <w:rPr>
          <w:rFonts w:ascii="Montserrat" w:hAnsi="Montserrat"/>
          <w:bCs/>
        </w:rPr>
        <w:t>“</w:t>
      </w:r>
      <w:r w:rsidRPr="00991EB1">
        <w:rPr>
          <w:rFonts w:ascii="Montserrat" w:hAnsi="Montserrat"/>
          <w:b/>
          <w:bCs/>
        </w:rPr>
        <w:t>EL PROVEEDOR</w:t>
      </w:r>
      <w:r w:rsidRPr="00991EB1">
        <w:rPr>
          <w:rFonts w:ascii="Montserrat" w:hAnsi="Montserrat"/>
          <w:bCs/>
        </w:rPr>
        <w:t>”</w:t>
      </w:r>
      <w:r w:rsidRPr="00991EB1">
        <w:rPr>
          <w:rFonts w:ascii="Montserrat" w:hAnsi="Montserrat"/>
        </w:rPr>
        <w:t xml:space="preserve">, o por el mal uso que éste haga de las instalaciones o bienes de </w:t>
      </w:r>
      <w:r w:rsidRPr="00991EB1">
        <w:rPr>
          <w:rFonts w:ascii="Montserrat" w:hAnsi="Montserrat"/>
          <w:bCs/>
        </w:rPr>
        <w:t>“</w:t>
      </w:r>
      <w:r w:rsidRPr="00991EB1">
        <w:rPr>
          <w:rFonts w:ascii="Montserrat" w:hAnsi="Montserrat"/>
          <w:b/>
          <w:bCs/>
        </w:rPr>
        <w:t>TELECOMM</w:t>
      </w:r>
      <w:r w:rsidRPr="00991EB1">
        <w:rPr>
          <w:rFonts w:ascii="Montserrat" w:hAnsi="Montserrat"/>
          <w:bCs/>
        </w:rPr>
        <w:t>”</w:t>
      </w:r>
      <w:r w:rsidRPr="00991EB1">
        <w:rPr>
          <w:rFonts w:ascii="Montserrat" w:hAnsi="Montserrat"/>
        </w:rPr>
        <w:t xml:space="preserve"> durante la prestación de los referidos servicios, serán de la responsabilidad directa de </w:t>
      </w:r>
      <w:r w:rsidRPr="00991EB1">
        <w:rPr>
          <w:rFonts w:ascii="Montserrat" w:hAnsi="Montserrat"/>
          <w:bCs/>
        </w:rPr>
        <w:t>“</w:t>
      </w:r>
      <w:r w:rsidRPr="00991EB1">
        <w:rPr>
          <w:rFonts w:ascii="Montserrat" w:hAnsi="Montserrat"/>
          <w:b/>
          <w:bCs/>
        </w:rPr>
        <w:t>EL PROVEEDOR</w:t>
      </w:r>
      <w:r w:rsidRPr="00991EB1">
        <w:rPr>
          <w:rFonts w:ascii="Montserrat" w:hAnsi="Montserrat"/>
          <w:bCs/>
        </w:rPr>
        <w:t>”</w:t>
      </w:r>
      <w:r w:rsidRPr="00991EB1">
        <w:rPr>
          <w:rFonts w:ascii="Montserrat" w:hAnsi="Montserrat"/>
        </w:rPr>
        <w:t xml:space="preserve">, el cual se obliga a resarcir a </w:t>
      </w:r>
      <w:r w:rsidRPr="00991EB1">
        <w:rPr>
          <w:rFonts w:ascii="Montserrat" w:hAnsi="Montserrat"/>
          <w:bCs/>
        </w:rPr>
        <w:t>“</w:t>
      </w:r>
      <w:r w:rsidRPr="00991EB1">
        <w:rPr>
          <w:rFonts w:ascii="Montserrat" w:hAnsi="Montserrat"/>
          <w:b/>
          <w:bCs/>
        </w:rPr>
        <w:t>TELECOMM</w:t>
      </w:r>
      <w:r w:rsidRPr="00991EB1">
        <w:rPr>
          <w:rFonts w:ascii="Montserrat" w:hAnsi="Montserrat"/>
          <w:bCs/>
        </w:rPr>
        <w:t>”</w:t>
      </w:r>
      <w:r w:rsidRPr="00991EB1">
        <w:rPr>
          <w:rFonts w:ascii="Montserrat" w:hAnsi="Montserrat"/>
        </w:rPr>
        <w:t xml:space="preserve"> de dichos daños o perjuicios, cubriendo los importes que al efecto se determinen.</w:t>
      </w:r>
    </w:p>
    <w:p w14:paraId="6BE07B6E" w14:textId="77777777" w:rsidR="00B40190" w:rsidRPr="00991EB1" w:rsidRDefault="00B40190" w:rsidP="00444DF6">
      <w:pPr>
        <w:spacing w:after="0" w:line="240" w:lineRule="auto"/>
        <w:jc w:val="both"/>
        <w:rPr>
          <w:rFonts w:ascii="Montserrat" w:hAnsi="Montserrat" w:cs="Arial"/>
          <w:b/>
        </w:rPr>
      </w:pPr>
    </w:p>
    <w:p w14:paraId="1DEC26AC" w14:textId="14B9C1C9"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Décima. Cesión</w:t>
      </w:r>
      <w:r w:rsidRPr="00991EB1">
        <w:rPr>
          <w:rFonts w:ascii="Montserrat" w:hAnsi="Montserrat" w:cs="Arial"/>
        </w:rPr>
        <w:t>.</w:t>
      </w:r>
    </w:p>
    <w:p w14:paraId="079443C5" w14:textId="77777777" w:rsidR="00B40190" w:rsidRPr="00991EB1" w:rsidRDefault="00B40190" w:rsidP="00B40190">
      <w:pPr>
        <w:spacing w:after="0" w:line="240" w:lineRule="auto"/>
        <w:jc w:val="both"/>
        <w:rPr>
          <w:rFonts w:ascii="Montserrat" w:hAnsi="Montserrat" w:cs="Arial"/>
        </w:rPr>
      </w:pPr>
    </w:p>
    <w:p w14:paraId="5DF88148" w14:textId="77777777" w:rsidR="00B40190" w:rsidRPr="00991EB1" w:rsidRDefault="00B40190" w:rsidP="00B40190">
      <w:pPr>
        <w:widowControl w:val="0"/>
        <w:tabs>
          <w:tab w:val="left" w:pos="-426"/>
        </w:tabs>
        <w:spacing w:after="0" w:line="240" w:lineRule="auto"/>
        <w:jc w:val="both"/>
        <w:rPr>
          <w:rFonts w:ascii="Montserrat" w:hAnsi="Montserrat" w:cs="Arial"/>
          <w:b/>
          <w:snapToGrid w:val="0"/>
          <w:color w:val="548DD4"/>
        </w:rPr>
      </w:pPr>
      <w:r w:rsidRPr="00991EB1">
        <w:rPr>
          <w:rFonts w:ascii="Montserrat" w:hAnsi="Montserrat" w:cs="Arial"/>
        </w:rPr>
        <w:t>“</w:t>
      </w:r>
      <w:r w:rsidRPr="00991EB1">
        <w:rPr>
          <w:rFonts w:ascii="Montserrat" w:hAnsi="Montserrat" w:cs="Arial"/>
          <w:b/>
        </w:rPr>
        <w:t>EL PROVEEDOR</w:t>
      </w:r>
      <w:r w:rsidRPr="00991EB1">
        <w:rPr>
          <w:rFonts w:ascii="Montserrat" w:hAnsi="Montserrat" w:cs="Arial"/>
        </w:rPr>
        <w:t>” no podrá ceder en forma parcial ni total en favor de cualquier persona los derechos y obligaciones derivados del presente contrato, a excepción de los derechos de cobro, en cuyo caso, deberá previamente solicitarlo por escrito a “</w:t>
      </w:r>
      <w:r w:rsidRPr="00991EB1">
        <w:rPr>
          <w:rFonts w:ascii="Montserrat" w:hAnsi="Montserrat" w:cs="Arial"/>
          <w:b/>
        </w:rPr>
        <w:t>TELECOMM</w:t>
      </w:r>
      <w:r w:rsidRPr="00991EB1">
        <w:rPr>
          <w:rFonts w:ascii="Montserrat" w:hAnsi="Montserrat" w:cs="Arial"/>
        </w:rPr>
        <w:t>” y contar con el consentimiento expreso de este último.</w:t>
      </w:r>
      <w:r w:rsidRPr="00991EB1">
        <w:rPr>
          <w:rFonts w:ascii="Montserrat" w:hAnsi="Montserrat" w:cs="Arial"/>
          <w:b/>
          <w:snapToGrid w:val="0"/>
          <w:color w:val="548DD4"/>
        </w:rPr>
        <w:t xml:space="preserve"> </w:t>
      </w:r>
    </w:p>
    <w:p w14:paraId="21848126" w14:textId="77777777" w:rsidR="00B40190" w:rsidRPr="00991EB1" w:rsidRDefault="00B40190" w:rsidP="00B40190">
      <w:pPr>
        <w:spacing w:after="0" w:line="240" w:lineRule="auto"/>
        <w:jc w:val="both"/>
        <w:rPr>
          <w:rFonts w:ascii="Montserrat" w:hAnsi="Montserrat" w:cs="Arial"/>
          <w:sz w:val="24"/>
          <w:szCs w:val="24"/>
        </w:rPr>
      </w:pPr>
    </w:p>
    <w:p w14:paraId="735B480C" w14:textId="77777777" w:rsidR="00B40190" w:rsidRPr="00991EB1" w:rsidRDefault="00B40190" w:rsidP="00B40190">
      <w:pPr>
        <w:spacing w:after="0" w:line="240" w:lineRule="auto"/>
        <w:ind w:left="2835"/>
        <w:jc w:val="both"/>
        <w:rPr>
          <w:rFonts w:ascii="Montserrat" w:hAnsi="Montserrat" w:cs="Arial"/>
          <w:b/>
          <w:sz w:val="16"/>
          <w:szCs w:val="16"/>
        </w:rPr>
      </w:pPr>
      <w:r w:rsidRPr="00991EB1">
        <w:rPr>
          <w:rFonts w:ascii="Montserrat" w:hAnsi="Montserrat" w:cs="Arial"/>
          <w:b/>
          <w:sz w:val="16"/>
          <w:szCs w:val="16"/>
        </w:rPr>
        <w:t xml:space="preserve">(EN EL CASO DE QUE EL PAGO SE REALICE A TRAVÉS DEL PROGRAMA </w:t>
      </w:r>
      <w:r w:rsidRPr="00991EB1">
        <w:rPr>
          <w:rFonts w:ascii="Montserrat" w:hAnsi="Montserrat" w:cs="Arial"/>
          <w:b/>
          <w:sz w:val="16"/>
          <w:szCs w:val="16"/>
          <w:u w:val="single"/>
        </w:rPr>
        <w:t>CADENAS PRODUCTIVAS,</w:t>
      </w:r>
      <w:r w:rsidRPr="00991EB1">
        <w:rPr>
          <w:rFonts w:ascii="Montserrat" w:hAnsi="Montserrat" w:cs="Arial"/>
          <w:b/>
          <w:sz w:val="16"/>
          <w:szCs w:val="16"/>
        </w:rPr>
        <w:t xml:space="preserve"> EL PÁRRAFO ANTERIOR DEBERÁ SUSTITUIRSE POR EL SIGUIENTE:)</w:t>
      </w:r>
    </w:p>
    <w:p w14:paraId="0FE7EBE0" w14:textId="77777777" w:rsidR="00B40190" w:rsidRPr="00991EB1" w:rsidRDefault="00B40190" w:rsidP="00B40190">
      <w:pPr>
        <w:spacing w:after="0" w:line="240" w:lineRule="auto"/>
        <w:ind w:left="2835"/>
        <w:jc w:val="both"/>
        <w:rPr>
          <w:rFonts w:ascii="Montserrat" w:hAnsi="Montserrat" w:cs="Arial"/>
          <w:b/>
          <w:sz w:val="16"/>
          <w:szCs w:val="16"/>
        </w:rPr>
      </w:pPr>
    </w:p>
    <w:p w14:paraId="4F50990F"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sz w:val="24"/>
          <w:szCs w:val="24"/>
        </w:rPr>
        <w:t>“</w:t>
      </w:r>
      <w:r w:rsidRPr="00991EB1">
        <w:rPr>
          <w:rFonts w:ascii="Montserrat" w:hAnsi="Montserrat" w:cs="Arial"/>
          <w:b/>
        </w:rPr>
        <w:t>EL PROVEEDOR</w:t>
      </w:r>
      <w:r w:rsidRPr="00991EB1">
        <w:rPr>
          <w:rFonts w:ascii="Montserrat" w:hAnsi="Montserrat" w:cs="Arial"/>
        </w:rPr>
        <w:t>” se obliga a no ceder en forma parcial ni total en favor de cualquier persona los derechos y obligaciones derivadas del presente contrato; sin perjuicio de lo anterior, considerando que “</w:t>
      </w:r>
      <w:r w:rsidRPr="00991EB1">
        <w:rPr>
          <w:rFonts w:ascii="Montserrat" w:hAnsi="Montserrat" w:cs="Arial"/>
          <w:b/>
        </w:rPr>
        <w:t>TELECOMM</w:t>
      </w:r>
      <w:r w:rsidRPr="00991EB1">
        <w:rPr>
          <w:rFonts w:ascii="Montserrat" w:hAnsi="Montserrat" w:cs="Arial"/>
        </w:rPr>
        <w:t>” está incorporado al Programa de Cadenas Productivas de Nacional Financiera, S.N.C., manifiesta su conformidad para que “</w:t>
      </w:r>
      <w:r w:rsidRPr="00991EB1">
        <w:rPr>
          <w:rFonts w:ascii="Montserrat" w:hAnsi="Montserrat" w:cs="Arial"/>
          <w:b/>
        </w:rPr>
        <w:t>EL PROVEEDOR</w:t>
      </w:r>
      <w:r w:rsidRPr="00991EB1">
        <w:rPr>
          <w:rFonts w:ascii="Montserrat" w:hAnsi="Montserrat" w:cs="Arial"/>
        </w:rPr>
        <w:t>” pueda ceder sus derechos de cobro a favor del Intermediario Financiero que dentro del programa en mención haya sido designado beneficiario de dicho cobro por “</w:t>
      </w:r>
      <w:r w:rsidRPr="00991EB1">
        <w:rPr>
          <w:rFonts w:ascii="Montserrat" w:hAnsi="Montserrat" w:cs="Arial"/>
          <w:b/>
        </w:rPr>
        <w:t>EL PROVEEDOR</w:t>
      </w:r>
      <w:r w:rsidRPr="00991EB1">
        <w:rPr>
          <w:rFonts w:ascii="Montserrat" w:hAnsi="Montserrat" w:cs="Arial"/>
        </w:rPr>
        <w:t>”.</w:t>
      </w:r>
    </w:p>
    <w:p w14:paraId="620CC67D" w14:textId="77777777" w:rsidR="00B40190" w:rsidRPr="00991EB1" w:rsidRDefault="00B40190" w:rsidP="00B40190">
      <w:pPr>
        <w:spacing w:after="0" w:line="240" w:lineRule="auto"/>
        <w:jc w:val="both"/>
        <w:rPr>
          <w:rFonts w:ascii="Montserrat" w:hAnsi="Montserrat" w:cs="Arial"/>
          <w:sz w:val="24"/>
          <w:szCs w:val="24"/>
        </w:rPr>
      </w:pPr>
    </w:p>
    <w:p w14:paraId="1F2794C9" w14:textId="504EFE56"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Décima </w:t>
      </w:r>
      <w:r w:rsidR="0060380B" w:rsidRPr="00991EB1">
        <w:rPr>
          <w:rFonts w:ascii="Montserrat" w:hAnsi="Montserrat" w:cs="Arial"/>
          <w:b/>
        </w:rPr>
        <w:t>Primera</w:t>
      </w:r>
      <w:r w:rsidRPr="00991EB1">
        <w:rPr>
          <w:rFonts w:ascii="Montserrat" w:hAnsi="Montserrat" w:cs="Arial"/>
          <w:b/>
        </w:rPr>
        <w:t>. Impuestos</w:t>
      </w:r>
      <w:r w:rsidRPr="00991EB1">
        <w:rPr>
          <w:rFonts w:ascii="Montserrat" w:hAnsi="Montserrat" w:cs="Arial"/>
        </w:rPr>
        <w:t>.</w:t>
      </w:r>
    </w:p>
    <w:p w14:paraId="4C83A1A9" w14:textId="77777777" w:rsidR="00B40190" w:rsidRPr="00991EB1" w:rsidRDefault="00B40190" w:rsidP="00B40190">
      <w:pPr>
        <w:spacing w:after="0" w:line="240" w:lineRule="auto"/>
        <w:jc w:val="both"/>
        <w:rPr>
          <w:rFonts w:ascii="Montserrat" w:hAnsi="Montserrat" w:cs="Arial"/>
          <w:b/>
        </w:rPr>
      </w:pPr>
    </w:p>
    <w:p w14:paraId="70DDA489"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Los impuestos que se generen por la prestación de los servicios objeto del presente contrato, se pagarán y enterarán por quien los cause conforme a la Legislación Fiscal vigente.</w:t>
      </w:r>
    </w:p>
    <w:p w14:paraId="01FE1B4D" w14:textId="77777777" w:rsidR="00A26544" w:rsidRPr="00991EB1" w:rsidRDefault="00A26544" w:rsidP="00B40190">
      <w:pPr>
        <w:spacing w:after="0" w:line="240" w:lineRule="auto"/>
        <w:jc w:val="both"/>
        <w:rPr>
          <w:rFonts w:ascii="Montserrat" w:hAnsi="Montserrat" w:cs="Arial"/>
        </w:rPr>
      </w:pPr>
    </w:p>
    <w:p w14:paraId="0C6A1272" w14:textId="579335D1"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Décima </w:t>
      </w:r>
      <w:r w:rsidR="0060380B" w:rsidRPr="00991EB1">
        <w:rPr>
          <w:rFonts w:ascii="Montserrat" w:hAnsi="Montserrat" w:cs="Arial"/>
          <w:b/>
        </w:rPr>
        <w:t>Segunda</w:t>
      </w:r>
      <w:r w:rsidRPr="00991EB1">
        <w:rPr>
          <w:rFonts w:ascii="Montserrat" w:hAnsi="Montserrat" w:cs="Arial"/>
          <w:b/>
        </w:rPr>
        <w:t>. Propiedad de la Información</w:t>
      </w:r>
      <w:r w:rsidRPr="00991EB1">
        <w:rPr>
          <w:rFonts w:ascii="Montserrat" w:hAnsi="Montserrat" w:cs="Arial"/>
        </w:rPr>
        <w:t>.</w:t>
      </w:r>
    </w:p>
    <w:p w14:paraId="5C525F1B" w14:textId="77777777" w:rsidR="00B40190" w:rsidRPr="00991EB1" w:rsidRDefault="00B40190" w:rsidP="00B40190">
      <w:pPr>
        <w:spacing w:after="0" w:line="240" w:lineRule="auto"/>
        <w:jc w:val="both"/>
        <w:rPr>
          <w:rFonts w:ascii="Montserrat" w:hAnsi="Montserrat" w:cs="Arial"/>
          <w:b/>
        </w:rPr>
      </w:pPr>
    </w:p>
    <w:p w14:paraId="5F176869"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La información fuente proporcionada por “</w:t>
      </w:r>
      <w:r w:rsidRPr="00991EB1">
        <w:rPr>
          <w:rFonts w:ascii="Montserrat" w:hAnsi="Montserrat" w:cs="Arial"/>
          <w:b/>
        </w:rPr>
        <w:t>TELECOMM</w:t>
      </w:r>
      <w:r w:rsidRPr="00991EB1">
        <w:rPr>
          <w:rFonts w:ascii="Montserrat" w:hAnsi="Montserrat" w:cs="Arial"/>
        </w:rPr>
        <w:t>”, así como la que resulte de la prestación del servicio objeto de este contrato, será en todo momento propiedad exclusiva de “</w:t>
      </w:r>
      <w:r w:rsidRPr="00991EB1">
        <w:rPr>
          <w:rFonts w:ascii="Montserrat" w:hAnsi="Montserrat" w:cs="Arial"/>
          <w:b/>
        </w:rPr>
        <w:t>TELECOMM</w:t>
      </w:r>
      <w:r w:rsidRPr="00991EB1">
        <w:rPr>
          <w:rFonts w:ascii="Montserrat" w:hAnsi="Montserrat" w:cs="Arial"/>
        </w:rPr>
        <w:t>”, a excepción de los derechos de autor u otros derechos exclusivos; en razón de lo anterior “</w:t>
      </w:r>
      <w:r w:rsidRPr="00991EB1">
        <w:rPr>
          <w:rFonts w:ascii="Montserrat" w:hAnsi="Montserrat" w:cs="Arial"/>
          <w:b/>
        </w:rPr>
        <w:t>EL PROVEEDOR</w:t>
      </w:r>
      <w:r w:rsidRPr="00991EB1">
        <w:rPr>
          <w:rFonts w:ascii="Montserrat" w:hAnsi="Montserrat" w:cs="Arial"/>
        </w:rPr>
        <w:t>” se obliga a guardar total y absoluta reserva de la información que se le proporcione o a la que tenga acceso con motivo de los servicios objeto de este contrato, comprometiéndose a utilizar dicha</w:t>
      </w:r>
      <w:r w:rsidRPr="00991EB1">
        <w:rPr>
          <w:rFonts w:ascii="Montserrat" w:hAnsi="Montserrat" w:cs="Arial"/>
          <w:sz w:val="24"/>
          <w:szCs w:val="24"/>
        </w:rPr>
        <w:t xml:space="preserve"> información exclusivamente para los </w:t>
      </w:r>
      <w:r w:rsidRPr="00991EB1">
        <w:rPr>
          <w:rFonts w:ascii="Montserrat" w:hAnsi="Montserrat" w:cs="Arial"/>
        </w:rPr>
        <w:t>fines del mismo, por lo que, no podrá divulgarla en provecho propio o de terceros.</w:t>
      </w:r>
    </w:p>
    <w:p w14:paraId="200D7E5B" w14:textId="77777777" w:rsidR="00B40190" w:rsidRPr="00991EB1" w:rsidRDefault="00B40190" w:rsidP="00B40190">
      <w:pPr>
        <w:spacing w:after="0" w:line="240" w:lineRule="auto"/>
        <w:jc w:val="both"/>
        <w:rPr>
          <w:rFonts w:ascii="Montserrat" w:hAnsi="Montserrat" w:cs="Arial"/>
        </w:rPr>
      </w:pPr>
    </w:p>
    <w:p w14:paraId="40B5265A"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w:t>
      </w:r>
      <w:r w:rsidRPr="00991EB1">
        <w:rPr>
          <w:rFonts w:ascii="Montserrat" w:hAnsi="Montserrat" w:cs="Arial"/>
          <w:b/>
        </w:rPr>
        <w:t>EL PROVEEDOR</w:t>
      </w:r>
      <w:r w:rsidRPr="00991EB1">
        <w:rPr>
          <w:rFonts w:ascii="Montserrat" w:hAnsi="Montserrat" w:cs="Arial"/>
        </w:rPr>
        <w:t>” deberá proporcionar a la Secretaría de la Función Pública y al Órgano Interno de Control en “</w:t>
      </w:r>
      <w:r w:rsidRPr="00991EB1">
        <w:rPr>
          <w:rFonts w:ascii="Montserrat" w:hAnsi="Montserrat" w:cs="Arial"/>
          <w:b/>
        </w:rPr>
        <w:t>TELECOMM</w:t>
      </w:r>
      <w:r w:rsidRPr="00991EB1">
        <w:rPr>
          <w:rFonts w:ascii="Montserrat" w:hAnsi="Montserrat" w:cs="Arial"/>
        </w:rPr>
        <w:t>”, la información y/o documentación relacionada con el presente contrato que, en su momento, se le requiera con motivo de las auditorias, visitas o inspecciones que se practiquen.</w:t>
      </w:r>
    </w:p>
    <w:p w14:paraId="008D1481" w14:textId="77777777" w:rsidR="00444DF6" w:rsidRPr="00991EB1" w:rsidRDefault="00444DF6" w:rsidP="00B40190">
      <w:pPr>
        <w:spacing w:after="0" w:line="240" w:lineRule="auto"/>
        <w:jc w:val="both"/>
        <w:rPr>
          <w:rFonts w:ascii="Montserrat" w:hAnsi="Montserrat" w:cs="Arial"/>
        </w:rPr>
      </w:pPr>
    </w:p>
    <w:p w14:paraId="3F58491E" w14:textId="1F6CB857"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Décima </w:t>
      </w:r>
      <w:r w:rsidR="0060380B" w:rsidRPr="00991EB1">
        <w:rPr>
          <w:rFonts w:ascii="Montserrat" w:hAnsi="Montserrat" w:cs="Arial"/>
          <w:b/>
        </w:rPr>
        <w:t>Tercera</w:t>
      </w:r>
      <w:r w:rsidRPr="00991EB1">
        <w:rPr>
          <w:rFonts w:ascii="Montserrat" w:hAnsi="Montserrat" w:cs="Arial"/>
          <w:b/>
        </w:rPr>
        <w:t>.</w:t>
      </w:r>
      <w:r w:rsidR="00ED386A" w:rsidRPr="00991EB1">
        <w:rPr>
          <w:rFonts w:ascii="Montserrat" w:hAnsi="Montserrat" w:cs="Arial"/>
          <w:b/>
        </w:rPr>
        <w:t xml:space="preserve"> </w:t>
      </w:r>
      <w:r w:rsidRPr="00991EB1">
        <w:rPr>
          <w:rFonts w:ascii="Montserrat" w:hAnsi="Montserrat" w:cs="Arial"/>
          <w:b/>
        </w:rPr>
        <w:t>Lugar de prestación del servicio</w:t>
      </w:r>
      <w:r w:rsidRPr="00991EB1">
        <w:rPr>
          <w:rFonts w:ascii="Montserrat" w:hAnsi="Montserrat" w:cs="Arial"/>
        </w:rPr>
        <w:t>.</w:t>
      </w:r>
    </w:p>
    <w:p w14:paraId="38F9DCD7" w14:textId="77777777" w:rsidR="00B40190" w:rsidRPr="00991EB1" w:rsidRDefault="00B40190" w:rsidP="00B40190">
      <w:pPr>
        <w:spacing w:after="0" w:line="240" w:lineRule="auto"/>
        <w:jc w:val="both"/>
        <w:rPr>
          <w:rFonts w:ascii="Montserrat" w:hAnsi="Montserrat" w:cs="Arial"/>
          <w:b/>
        </w:rPr>
      </w:pPr>
    </w:p>
    <w:p w14:paraId="6499FA59" w14:textId="77777777" w:rsidR="00D96448" w:rsidRPr="00991EB1" w:rsidRDefault="00444DF6" w:rsidP="00444DF6">
      <w:pPr>
        <w:spacing w:after="0" w:line="240" w:lineRule="auto"/>
        <w:jc w:val="both"/>
        <w:rPr>
          <w:rFonts w:ascii="Montserrat" w:hAnsi="Montserrat"/>
        </w:rPr>
      </w:pPr>
      <w:r w:rsidRPr="00991EB1">
        <w:rPr>
          <w:rFonts w:ascii="Montserrat" w:hAnsi="Montserrat"/>
        </w:rPr>
        <w:t xml:space="preserve">Los servicios objeto de este contrato, se prestarán en </w:t>
      </w:r>
      <w:r w:rsidRPr="00991EB1">
        <w:rPr>
          <w:rFonts w:ascii="Montserrat" w:eastAsia="Verdana" w:hAnsi="Montserrat"/>
        </w:rPr>
        <w:t>el territorio de la República Mexicana,</w:t>
      </w:r>
      <w:r w:rsidRPr="00991EB1">
        <w:rPr>
          <w:rFonts w:ascii="Montserrat" w:hAnsi="Montserrat"/>
        </w:rPr>
        <w:t xml:space="preserve"> y con estricto apego a las especificaciones, programa, fechas y/o plazos de prestación de los servicios, términos de referencia y demás condiciones descritas en los anexos establecidos en la cláusula segunda del presente instrumento legal.</w:t>
      </w:r>
    </w:p>
    <w:p w14:paraId="022604CC" w14:textId="77777777" w:rsidR="00444DF6" w:rsidRPr="00991EB1" w:rsidRDefault="00444DF6" w:rsidP="00444DF6">
      <w:pPr>
        <w:spacing w:after="0" w:line="240" w:lineRule="auto"/>
        <w:jc w:val="both"/>
        <w:rPr>
          <w:rFonts w:ascii="Montserrat" w:hAnsi="Montserrat" w:cs="Arial"/>
          <w:b/>
        </w:rPr>
      </w:pPr>
    </w:p>
    <w:p w14:paraId="0792BF22" w14:textId="0001FD68" w:rsidR="00444DF6" w:rsidRPr="00991EB1" w:rsidRDefault="00444DF6" w:rsidP="00444DF6">
      <w:pPr>
        <w:spacing w:after="0" w:line="240" w:lineRule="auto"/>
        <w:jc w:val="both"/>
        <w:rPr>
          <w:rFonts w:ascii="Montserrat" w:hAnsi="Montserrat"/>
          <w:b/>
        </w:rPr>
      </w:pPr>
      <w:r w:rsidRPr="00991EB1">
        <w:rPr>
          <w:rFonts w:ascii="Montserrat" w:hAnsi="Montserrat"/>
          <w:b/>
        </w:rPr>
        <w:t xml:space="preserve">Décima </w:t>
      </w:r>
      <w:r w:rsidR="00492EB4" w:rsidRPr="00991EB1">
        <w:rPr>
          <w:rFonts w:ascii="Montserrat" w:hAnsi="Montserrat" w:cs="Arial"/>
          <w:b/>
        </w:rPr>
        <w:t>Cuarta</w:t>
      </w:r>
      <w:r w:rsidR="0060380B">
        <w:rPr>
          <w:rFonts w:ascii="Montserrat" w:hAnsi="Montserrat" w:cs="Arial"/>
          <w:b/>
        </w:rPr>
        <w:t xml:space="preserve">. </w:t>
      </w:r>
      <w:r w:rsidRPr="00991EB1">
        <w:rPr>
          <w:rFonts w:ascii="Montserrat" w:hAnsi="Montserrat"/>
          <w:b/>
        </w:rPr>
        <w:t>Prórrogas</w:t>
      </w:r>
      <w:r w:rsidRPr="00991EB1">
        <w:rPr>
          <w:rFonts w:ascii="Montserrat" w:hAnsi="Montserrat"/>
        </w:rPr>
        <w:t>.</w:t>
      </w:r>
    </w:p>
    <w:p w14:paraId="23BB3799" w14:textId="77777777" w:rsidR="00444DF6" w:rsidRPr="00991EB1" w:rsidRDefault="00444DF6" w:rsidP="00444DF6">
      <w:pPr>
        <w:spacing w:after="0" w:line="240" w:lineRule="auto"/>
        <w:jc w:val="both"/>
        <w:rPr>
          <w:rFonts w:ascii="Montserrat" w:hAnsi="Montserrat"/>
          <w:b/>
        </w:rPr>
      </w:pPr>
    </w:p>
    <w:p w14:paraId="6050B48C" w14:textId="77777777" w:rsidR="00444DF6" w:rsidRPr="00991EB1" w:rsidRDefault="00444DF6" w:rsidP="00444DF6">
      <w:pPr>
        <w:spacing w:after="0" w:line="240" w:lineRule="auto"/>
        <w:jc w:val="both"/>
        <w:rPr>
          <w:rFonts w:ascii="Montserrat" w:hAnsi="Montserrat"/>
        </w:rPr>
      </w:pPr>
      <w:r w:rsidRPr="00991EB1">
        <w:rPr>
          <w:rFonts w:ascii="Montserrat" w:hAnsi="Montserrat"/>
        </w:rPr>
        <w:t>Las partes acuerdan que conforme a lo dispuesto en el artículo 91 párrafos segundo y tercero del Reglamento de la Ley de Adquisiciones, Arrendamientos y Servicios del Sector Público, el presente contrato únicamente se podrá prorrogar en caso de presentarse caso fortuito, causa de fuerza mayor o cuando por alguna causa imputable a “</w:t>
      </w:r>
      <w:r w:rsidRPr="00991EB1">
        <w:rPr>
          <w:rFonts w:ascii="Montserrat" w:hAnsi="Montserrat"/>
          <w:b/>
        </w:rPr>
        <w:t>TELECOMM</w:t>
      </w:r>
      <w:r w:rsidRPr="00991EB1">
        <w:rPr>
          <w:rFonts w:ascii="Montserrat" w:hAnsi="Montserrat"/>
        </w:rPr>
        <w:t>” la prestación de los servicios objeto de este contrato, no pueda realizarse en la fecha o plazo pactado para ello.</w:t>
      </w:r>
    </w:p>
    <w:p w14:paraId="132B56DC" w14:textId="77777777" w:rsidR="00444DF6" w:rsidRPr="00991EB1" w:rsidRDefault="00444DF6" w:rsidP="00444DF6">
      <w:pPr>
        <w:spacing w:after="0" w:line="240" w:lineRule="auto"/>
        <w:jc w:val="both"/>
        <w:rPr>
          <w:rFonts w:ascii="Montserrat" w:hAnsi="Montserrat"/>
        </w:rPr>
      </w:pPr>
    </w:p>
    <w:p w14:paraId="00AFF89D" w14:textId="77777777" w:rsidR="00444DF6" w:rsidRPr="00991EB1" w:rsidRDefault="00444DF6" w:rsidP="00444DF6">
      <w:pPr>
        <w:spacing w:after="0" w:line="240" w:lineRule="auto"/>
        <w:jc w:val="both"/>
        <w:rPr>
          <w:rFonts w:ascii="Montserrat" w:hAnsi="Montserrat"/>
        </w:rPr>
      </w:pPr>
      <w:r w:rsidRPr="00991EB1">
        <w:rPr>
          <w:rFonts w:ascii="Montserrat" w:hAnsi="Montserrat"/>
        </w:rPr>
        <w:t>Para los efectos de proceder a la modificación del presente contrato, en vía de prórroga por caso fortuito o causa de fuerza mayor, “</w:t>
      </w:r>
      <w:r w:rsidRPr="00991EB1">
        <w:rPr>
          <w:rFonts w:ascii="Montserrat" w:hAnsi="Montserrat"/>
          <w:b/>
        </w:rPr>
        <w:t>EL PROVEEDOR</w:t>
      </w:r>
      <w:r w:rsidRPr="00991EB1">
        <w:rPr>
          <w:rFonts w:ascii="Montserrat" w:hAnsi="Montserrat"/>
        </w:rPr>
        <w:t>” deberá presentar a “</w:t>
      </w:r>
      <w:r w:rsidRPr="00991EB1">
        <w:rPr>
          <w:rFonts w:ascii="Montserrat" w:hAnsi="Montserrat"/>
          <w:b/>
        </w:rPr>
        <w:t>TELECOMM</w:t>
      </w:r>
      <w:r w:rsidRPr="00991EB1">
        <w:rPr>
          <w:rFonts w:ascii="Montserrat" w:hAnsi="Montserrat"/>
        </w:rPr>
        <w:t>” la solicitud por escrito, en la que se hará constar el caso concreto acompañándose de los medios de prueba pertinentes; una vez que “</w:t>
      </w:r>
      <w:r w:rsidRPr="00991EB1">
        <w:rPr>
          <w:rFonts w:ascii="Montserrat" w:hAnsi="Montserrat"/>
          <w:b/>
        </w:rPr>
        <w:t>TELECOMM</w:t>
      </w:r>
      <w:r w:rsidRPr="00991EB1">
        <w:rPr>
          <w:rFonts w:ascii="Montserrat" w:hAnsi="Montserrat"/>
        </w:rPr>
        <w:t>” reciba la solicitud aludida, se procederá a la revisión de la misma y dentro de un plazo que no exceda de 3 (tres) días hábiles determinará la procedencia o improcedencia de la misma.|</w:t>
      </w:r>
    </w:p>
    <w:p w14:paraId="79E14578" w14:textId="77777777" w:rsidR="00444DF6" w:rsidRPr="00991EB1" w:rsidRDefault="00444DF6" w:rsidP="00444DF6">
      <w:pPr>
        <w:spacing w:after="0" w:line="240" w:lineRule="auto"/>
        <w:jc w:val="both"/>
        <w:rPr>
          <w:rFonts w:ascii="Montserrat" w:hAnsi="Montserrat"/>
        </w:rPr>
      </w:pPr>
    </w:p>
    <w:p w14:paraId="523313C4" w14:textId="77777777" w:rsidR="00444DF6" w:rsidRPr="00991EB1" w:rsidRDefault="00444DF6" w:rsidP="00444DF6">
      <w:pPr>
        <w:spacing w:after="0" w:line="240" w:lineRule="auto"/>
        <w:jc w:val="both"/>
        <w:rPr>
          <w:rFonts w:ascii="Montserrat" w:hAnsi="Montserrat"/>
          <w:b/>
        </w:rPr>
      </w:pPr>
      <w:r w:rsidRPr="00991EB1">
        <w:rPr>
          <w:rFonts w:ascii="Montserrat" w:hAnsi="Montserrat"/>
        </w:rPr>
        <w:t>En el supuesto de que la solicitud de prórroga se fundamente en causa imputable a “</w:t>
      </w:r>
      <w:r w:rsidRPr="00991EB1">
        <w:rPr>
          <w:rFonts w:ascii="Montserrat" w:hAnsi="Montserrat"/>
          <w:b/>
        </w:rPr>
        <w:t>TELECOMM</w:t>
      </w:r>
      <w:r w:rsidRPr="00991EB1">
        <w:rPr>
          <w:rFonts w:ascii="Montserrat" w:hAnsi="Montserrat"/>
        </w:rPr>
        <w:t>”, no se requerirá la previa solicitud de “</w:t>
      </w:r>
      <w:r w:rsidRPr="00991EB1">
        <w:rPr>
          <w:rFonts w:ascii="Montserrat" w:hAnsi="Montserrat"/>
          <w:b/>
        </w:rPr>
        <w:t>EL PROVEEDOR</w:t>
      </w:r>
      <w:r w:rsidRPr="00991EB1">
        <w:rPr>
          <w:rFonts w:ascii="Montserrat" w:hAnsi="Montserrat"/>
        </w:rPr>
        <w:t>”.</w:t>
      </w:r>
    </w:p>
    <w:p w14:paraId="0C8A1F4C" w14:textId="77777777" w:rsidR="00444DF6" w:rsidRPr="00991EB1" w:rsidRDefault="00444DF6" w:rsidP="00444DF6">
      <w:pPr>
        <w:spacing w:after="0" w:line="240" w:lineRule="auto"/>
        <w:jc w:val="both"/>
        <w:rPr>
          <w:rFonts w:ascii="Montserrat" w:hAnsi="Montserrat"/>
        </w:rPr>
      </w:pPr>
    </w:p>
    <w:p w14:paraId="29DF58F6" w14:textId="77777777" w:rsidR="00444DF6" w:rsidRPr="00991EB1" w:rsidRDefault="00444DF6" w:rsidP="00444DF6">
      <w:pPr>
        <w:spacing w:after="0" w:line="240" w:lineRule="auto"/>
        <w:jc w:val="both"/>
        <w:rPr>
          <w:rFonts w:ascii="Montserrat" w:hAnsi="Montserrat"/>
        </w:rPr>
      </w:pPr>
      <w:r w:rsidRPr="00991EB1">
        <w:rPr>
          <w:rFonts w:ascii="Montserrat" w:hAnsi="Montserrat"/>
        </w:rPr>
        <w:t>En cualquiera de los supuestos a que se hace alusión en los párrafos inmediatos anteriores, se deberá formalizar el convenio modificatorio correspondiente, en el que se hará constar la nueva fecha o plazo pactados en vía de prórroga para la prestación de los servicios objeto de este contrato, conviniéndose que en estos mismos supuestos no habrá lugar a la aplicación de penas convencionales por atraso en el cumplimiento de las fechas o plazos pactados originalmente.</w:t>
      </w:r>
    </w:p>
    <w:p w14:paraId="7864B19A" w14:textId="77777777" w:rsidR="00444DF6" w:rsidRPr="00991EB1" w:rsidRDefault="00444DF6" w:rsidP="00B40190">
      <w:pPr>
        <w:spacing w:after="0" w:line="240" w:lineRule="auto"/>
        <w:jc w:val="both"/>
        <w:rPr>
          <w:rFonts w:ascii="Montserrat" w:hAnsi="Montserrat" w:cs="Arial"/>
          <w:sz w:val="24"/>
          <w:szCs w:val="24"/>
        </w:rPr>
      </w:pPr>
    </w:p>
    <w:p w14:paraId="49FE51C9" w14:textId="5B1D97D8"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Décima </w:t>
      </w:r>
      <w:r w:rsidR="00492EB4">
        <w:rPr>
          <w:rFonts w:ascii="Montserrat" w:hAnsi="Montserrat"/>
          <w:b/>
        </w:rPr>
        <w:t>Quinta</w:t>
      </w:r>
      <w:r w:rsidRPr="00991EB1">
        <w:rPr>
          <w:rFonts w:ascii="Montserrat" w:hAnsi="Montserrat" w:cs="Arial"/>
          <w:b/>
        </w:rPr>
        <w:t>. Modificaciones al contrato</w:t>
      </w:r>
      <w:r w:rsidRPr="00991EB1">
        <w:rPr>
          <w:rFonts w:ascii="Montserrat" w:hAnsi="Montserrat" w:cs="Arial"/>
        </w:rPr>
        <w:t>.</w:t>
      </w:r>
    </w:p>
    <w:p w14:paraId="3C947B24" w14:textId="77777777" w:rsidR="00B40190" w:rsidRPr="00991EB1" w:rsidRDefault="00B40190" w:rsidP="00B40190">
      <w:pPr>
        <w:spacing w:after="0" w:line="240" w:lineRule="auto"/>
        <w:jc w:val="both"/>
        <w:rPr>
          <w:rFonts w:ascii="Montserrat" w:hAnsi="Montserrat" w:cs="Arial"/>
          <w:b/>
          <w:sz w:val="16"/>
          <w:szCs w:val="16"/>
        </w:rPr>
      </w:pPr>
    </w:p>
    <w:p w14:paraId="2744D5DE"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Las modificaciones que por razones fundadas pudieran realizarse al presente contrato, incluidas las adecuaciones por incremento en la cantidad de los servicios objeto del mismo, deberán constar por escrito en términos de lo dispuesto en el artículo 52</w:t>
      </w:r>
      <w:r w:rsidR="00E800E1" w:rsidRPr="00991EB1">
        <w:rPr>
          <w:rFonts w:ascii="Montserrat" w:hAnsi="Montserrat" w:cs="Arial"/>
        </w:rPr>
        <w:t>,</w:t>
      </w:r>
      <w:r w:rsidRPr="00991EB1">
        <w:rPr>
          <w:rFonts w:ascii="Montserrat" w:hAnsi="Montserrat" w:cs="Arial"/>
        </w:rPr>
        <w:t xml:space="preserve"> de la Ley de Adquisiciones, Arrendamientos y Servicios del Sector Público.</w:t>
      </w:r>
    </w:p>
    <w:p w14:paraId="16CD6B8F" w14:textId="77777777" w:rsidR="00B40190" w:rsidRPr="00991EB1" w:rsidRDefault="00B40190" w:rsidP="00B40190">
      <w:pPr>
        <w:spacing w:after="0" w:line="240" w:lineRule="auto"/>
        <w:jc w:val="both"/>
        <w:rPr>
          <w:rFonts w:ascii="Montserrat" w:hAnsi="Montserrat" w:cs="Arial"/>
          <w:sz w:val="16"/>
          <w:szCs w:val="16"/>
        </w:rPr>
      </w:pPr>
    </w:p>
    <w:p w14:paraId="61A4127B"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 el caso de que se incremente la cantidad de los servicios a ejecutar “</w:t>
      </w:r>
      <w:r w:rsidRPr="00991EB1">
        <w:rPr>
          <w:rFonts w:ascii="Montserrat" w:hAnsi="Montserrat" w:cs="Arial"/>
          <w:b/>
        </w:rPr>
        <w:t>TELECOMM</w:t>
      </w:r>
      <w:r w:rsidRPr="00991EB1">
        <w:rPr>
          <w:rFonts w:ascii="Montserrat" w:hAnsi="Montserrat" w:cs="Arial"/>
        </w:rPr>
        <w:t>” notificará a “</w:t>
      </w:r>
      <w:r w:rsidRPr="00991EB1">
        <w:rPr>
          <w:rFonts w:ascii="Montserrat" w:hAnsi="Montserrat" w:cs="Arial"/>
          <w:b/>
        </w:rPr>
        <w:t>EL PROVEEDOR</w:t>
      </w:r>
      <w:r w:rsidRPr="00991EB1">
        <w:rPr>
          <w:rFonts w:ascii="Montserrat" w:hAnsi="Montserrat" w:cs="Arial"/>
        </w:rPr>
        <w:t>” dicho incremento en forma desglosada, detallando las especificaciones correspondientes, observándose que el monto total de las modificaciones no rebase en conjunto, el 20% (veinte por ciento) del monto o cantidad de los conceptos y volúmenes establecidos originalmente en el presente contrato y el precio de los servicios sea igual al pactado originalmente.</w:t>
      </w:r>
    </w:p>
    <w:p w14:paraId="6E65E819" w14:textId="77777777" w:rsidR="00444DF6" w:rsidRPr="00991EB1" w:rsidRDefault="00444DF6" w:rsidP="00B40190">
      <w:pPr>
        <w:spacing w:after="0" w:line="240" w:lineRule="auto"/>
        <w:jc w:val="both"/>
        <w:rPr>
          <w:rFonts w:ascii="Montserrat" w:hAnsi="Montserrat" w:cs="Arial"/>
        </w:rPr>
      </w:pPr>
    </w:p>
    <w:p w14:paraId="56860B1B"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 su caso, se formalizarán los convenios modificatorios correspondientes.</w:t>
      </w:r>
    </w:p>
    <w:p w14:paraId="6F64E6BE" w14:textId="77777777" w:rsidR="00510264" w:rsidRPr="00991EB1" w:rsidRDefault="00510264" w:rsidP="00B40190">
      <w:pPr>
        <w:spacing w:after="0" w:line="240" w:lineRule="auto"/>
        <w:jc w:val="both"/>
        <w:rPr>
          <w:rFonts w:ascii="Montserrat" w:hAnsi="Montserrat" w:cs="Arial"/>
        </w:rPr>
      </w:pPr>
    </w:p>
    <w:p w14:paraId="0CF5025C" w14:textId="7A3D07A4"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Décima </w:t>
      </w:r>
      <w:r w:rsidR="00492EB4">
        <w:rPr>
          <w:rFonts w:ascii="Montserrat" w:hAnsi="Montserrat" w:cs="Arial"/>
          <w:b/>
        </w:rPr>
        <w:t>Sexta</w:t>
      </w:r>
      <w:r w:rsidRPr="00991EB1">
        <w:rPr>
          <w:rFonts w:ascii="Montserrat" w:hAnsi="Montserrat" w:cs="Arial"/>
          <w:b/>
        </w:rPr>
        <w:t>. Pena convencional</w:t>
      </w:r>
      <w:r w:rsidRPr="00991EB1">
        <w:rPr>
          <w:rFonts w:ascii="Montserrat" w:hAnsi="Montserrat" w:cs="Arial"/>
        </w:rPr>
        <w:t>.</w:t>
      </w:r>
    </w:p>
    <w:p w14:paraId="2E68364D" w14:textId="77777777" w:rsidR="00B40190" w:rsidRPr="00991EB1" w:rsidRDefault="00B40190" w:rsidP="00B40190">
      <w:pPr>
        <w:spacing w:after="0" w:line="240" w:lineRule="auto"/>
        <w:jc w:val="both"/>
        <w:rPr>
          <w:rFonts w:ascii="Montserrat" w:hAnsi="Montserrat" w:cs="Arial"/>
          <w:b/>
        </w:rPr>
      </w:pPr>
    </w:p>
    <w:p w14:paraId="6EF7E842"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De conformidad a lo dispuesto en el artículo 53 de la Ley de Adquisiciones, Arrendamientos y Servicios del Sector Público, cuando por causas imputables a “</w:t>
      </w:r>
      <w:r w:rsidRPr="00991EB1">
        <w:rPr>
          <w:rFonts w:ascii="Montserrat" w:hAnsi="Montserrat" w:cs="Arial"/>
          <w:b/>
        </w:rPr>
        <w:t>EL PROVEEDOR</w:t>
      </w:r>
      <w:r w:rsidRPr="00991EB1">
        <w:rPr>
          <w:rFonts w:ascii="Montserrat" w:hAnsi="Montserrat" w:cs="Arial"/>
        </w:rPr>
        <w:t>” este no realice los servicios objeto del presente contrato en las fechas y/o plazos pactados que se establecen ex profeso en los anexos del presente instrumento, fechas y/o plazos que se consideran como casos concretos para la aplicación de las penas convencionales, conforme a lo dispuesto en el artículo 96 del Reglamento de la citada ley.</w:t>
      </w:r>
    </w:p>
    <w:p w14:paraId="37962656" w14:textId="77777777" w:rsidR="00B40190" w:rsidRPr="00991EB1" w:rsidRDefault="00B40190" w:rsidP="00B40190">
      <w:pPr>
        <w:spacing w:after="0" w:line="240" w:lineRule="auto"/>
        <w:jc w:val="both"/>
        <w:rPr>
          <w:rFonts w:ascii="Montserrat" w:hAnsi="Montserrat" w:cs="Arial"/>
        </w:rPr>
      </w:pPr>
    </w:p>
    <w:p w14:paraId="16497C8C"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“TELECOMM”</w:t>
      </w:r>
      <w:r w:rsidRPr="00991EB1">
        <w:rPr>
          <w:rFonts w:ascii="Montserrat" w:hAnsi="Montserrat" w:cs="Arial"/>
        </w:rPr>
        <w:t xml:space="preserve"> impondrá a </w:t>
      </w:r>
      <w:r w:rsidRPr="00991EB1">
        <w:rPr>
          <w:rFonts w:ascii="Montserrat" w:hAnsi="Montserrat" w:cs="Arial"/>
          <w:b/>
        </w:rPr>
        <w:t>“EL PROVEEDOR”</w:t>
      </w:r>
      <w:r w:rsidRPr="00991EB1">
        <w:rPr>
          <w:rFonts w:ascii="Montserrat" w:hAnsi="Montserrat" w:cs="Arial"/>
        </w:rPr>
        <w:t xml:space="preserve"> una pena convencional consistente en una cantidad igual al </w:t>
      </w:r>
      <w:r w:rsidR="00ED386A" w:rsidRPr="00991EB1">
        <w:rPr>
          <w:rFonts w:ascii="Montserrat" w:hAnsi="Montserrat" w:cs="Arial"/>
          <w:b/>
        </w:rPr>
        <w:t>3</w:t>
      </w:r>
      <w:r w:rsidRPr="00991EB1">
        <w:rPr>
          <w:rFonts w:ascii="Montserrat" w:hAnsi="Montserrat" w:cs="Arial"/>
          <w:b/>
        </w:rPr>
        <w:t>%</w:t>
      </w:r>
      <w:r w:rsidR="00E800E1" w:rsidRPr="00991EB1">
        <w:rPr>
          <w:rFonts w:ascii="Montserrat" w:hAnsi="Montserrat" w:cs="Arial"/>
          <w:i/>
        </w:rPr>
        <w:t xml:space="preserve"> </w:t>
      </w:r>
      <w:r w:rsidR="00E800E1" w:rsidRPr="00991EB1">
        <w:rPr>
          <w:rFonts w:ascii="Montserrat" w:hAnsi="Montserrat" w:cs="Arial"/>
        </w:rPr>
        <w:t xml:space="preserve">(tres por ciento) </w:t>
      </w:r>
      <w:r w:rsidRPr="00991EB1">
        <w:rPr>
          <w:rFonts w:ascii="Montserrat" w:hAnsi="Montserrat" w:cs="Arial"/>
        </w:rPr>
        <w:t>aplicado al valor de los servicios que hayan sido prestados con atraso respecto de las fechas y/o plazos convenidos para ello, sin incluir el importe al valor agregado, por cada día natural de atraso.</w:t>
      </w:r>
    </w:p>
    <w:p w14:paraId="1C3BCF64" w14:textId="77777777" w:rsidR="00B40190" w:rsidRPr="00991EB1" w:rsidRDefault="00B40190" w:rsidP="00B40190">
      <w:pPr>
        <w:spacing w:after="0" w:line="240" w:lineRule="auto"/>
        <w:jc w:val="both"/>
        <w:rPr>
          <w:rFonts w:ascii="Montserrat" w:hAnsi="Montserrat" w:cs="Arial"/>
        </w:rPr>
      </w:pPr>
    </w:p>
    <w:p w14:paraId="3D900293"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Las penas convencionales se aplicarán en los siguientes casos concretos:</w:t>
      </w:r>
    </w:p>
    <w:p w14:paraId="58BF93AC" w14:textId="77777777" w:rsidR="00B40190" w:rsidRPr="00991EB1" w:rsidRDefault="00B40190" w:rsidP="00B40190">
      <w:pPr>
        <w:spacing w:after="0" w:line="240" w:lineRule="auto"/>
        <w:jc w:val="both"/>
        <w:rPr>
          <w:rFonts w:ascii="Montserrat" w:hAnsi="Montserrat" w:cs="Arial"/>
          <w:b/>
        </w:rPr>
      </w:pPr>
    </w:p>
    <w:p w14:paraId="48911842" w14:textId="4B271E2E" w:rsidR="00B40190" w:rsidRPr="00991EB1" w:rsidRDefault="00B40190" w:rsidP="00B40190">
      <w:pPr>
        <w:widowControl w:val="0"/>
        <w:overflowPunct w:val="0"/>
        <w:autoSpaceDE w:val="0"/>
        <w:autoSpaceDN w:val="0"/>
        <w:adjustRightInd w:val="0"/>
        <w:spacing w:after="0" w:line="240" w:lineRule="auto"/>
        <w:jc w:val="both"/>
        <w:textAlignment w:val="baseline"/>
        <w:rPr>
          <w:rFonts w:ascii="Montserrat" w:hAnsi="Montserrat" w:cs="Arial"/>
        </w:rPr>
      </w:pPr>
      <w:r w:rsidRPr="00991EB1">
        <w:rPr>
          <w:rFonts w:ascii="Montserrat" w:hAnsi="Montserrat" w:cs="Arial"/>
        </w:rPr>
        <w:t>Los estándares aquí previstos serán obligatorios para la aseguradora y su incumplimiento dará lugar a la aplicación de las penas convencionales que se pacten en el contrato de prestación de servicios que se celebre para estos efectos.</w:t>
      </w:r>
    </w:p>
    <w:p w14:paraId="015C6F9A" w14:textId="77777777" w:rsidR="00B40190" w:rsidRPr="00991EB1" w:rsidRDefault="00B40190" w:rsidP="00B40190">
      <w:pPr>
        <w:widowControl w:val="0"/>
        <w:overflowPunct w:val="0"/>
        <w:autoSpaceDE w:val="0"/>
        <w:autoSpaceDN w:val="0"/>
        <w:adjustRightInd w:val="0"/>
        <w:spacing w:after="0" w:line="240" w:lineRule="auto"/>
        <w:jc w:val="both"/>
        <w:textAlignment w:val="baseline"/>
        <w:rPr>
          <w:rFonts w:ascii="Montserrat" w:hAnsi="Montserrat" w:cs="Arial"/>
          <w:b/>
          <w:sz w:val="18"/>
          <w:szCs w:val="18"/>
        </w:rPr>
      </w:pPr>
    </w:p>
    <w:tbl>
      <w:tblPr>
        <w:tblW w:w="97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3813"/>
        <w:gridCol w:w="1354"/>
        <w:gridCol w:w="1053"/>
        <w:gridCol w:w="2956"/>
      </w:tblGrid>
      <w:tr w:rsidR="00444DF6" w:rsidRPr="00991EB1" w14:paraId="400DDBBB" w14:textId="77777777" w:rsidTr="00444DF6">
        <w:trPr>
          <w:trHeight w:val="509"/>
          <w:tblHeader/>
        </w:trPr>
        <w:tc>
          <w:tcPr>
            <w:tcW w:w="601" w:type="dxa"/>
            <w:tcBorders>
              <w:top w:val="threeDEngrave" w:sz="6" w:space="0" w:color="auto"/>
              <w:left w:val="threeDEngrave" w:sz="6" w:space="0" w:color="auto"/>
              <w:bottom w:val="threeDEngrave" w:sz="6" w:space="0" w:color="auto"/>
              <w:right w:val="threeDEngrave" w:sz="6" w:space="0" w:color="auto"/>
            </w:tcBorders>
            <w:shd w:val="clear" w:color="auto" w:fill="D9D9D9"/>
          </w:tcPr>
          <w:p w14:paraId="52320F55"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6583060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NO.</w:t>
            </w:r>
          </w:p>
        </w:tc>
        <w:tc>
          <w:tcPr>
            <w:tcW w:w="3813" w:type="dxa"/>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6E8BDB50"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SUSCRIPCIÓN</w:t>
            </w:r>
          </w:p>
        </w:tc>
        <w:tc>
          <w:tcPr>
            <w:tcW w:w="2407" w:type="dxa"/>
            <w:gridSpan w:val="2"/>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06698DEB"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TIEMPO DE RESPUESTA MÁXIMO</w:t>
            </w:r>
          </w:p>
        </w:tc>
        <w:tc>
          <w:tcPr>
            <w:tcW w:w="2956" w:type="dxa"/>
            <w:tcBorders>
              <w:top w:val="threeDEngrave" w:sz="6" w:space="0" w:color="auto"/>
              <w:left w:val="threeDEngrave" w:sz="6" w:space="0" w:color="auto"/>
              <w:bottom w:val="threeDEngrave" w:sz="6" w:space="0" w:color="auto"/>
              <w:right w:val="threeDEngrave" w:sz="6" w:space="0" w:color="auto"/>
            </w:tcBorders>
            <w:shd w:val="clear" w:color="auto" w:fill="D9D9D9"/>
            <w:vAlign w:val="center"/>
          </w:tcPr>
          <w:p w14:paraId="1A761B9B"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PENAS CONVENCIONALES</w:t>
            </w:r>
          </w:p>
        </w:tc>
      </w:tr>
      <w:tr w:rsidR="00444DF6" w:rsidRPr="00991EB1" w14:paraId="16B068D2" w14:textId="77777777" w:rsidTr="00E14C90">
        <w:trPr>
          <w:cantSplit/>
          <w:trHeight w:val="248"/>
        </w:trPr>
        <w:tc>
          <w:tcPr>
            <w:tcW w:w="601" w:type="dxa"/>
            <w:tcBorders>
              <w:top w:val="threeDEngrave" w:sz="6" w:space="0" w:color="auto"/>
              <w:left w:val="threeDEngrave" w:sz="6" w:space="0" w:color="auto"/>
              <w:bottom w:val="threeDEngrave" w:sz="6" w:space="0" w:color="auto"/>
              <w:right w:val="threeDEngrave" w:sz="6" w:space="0" w:color="auto"/>
            </w:tcBorders>
          </w:tcPr>
          <w:p w14:paraId="6EB36747"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w:t>
            </w:r>
          </w:p>
        </w:tc>
        <w:tc>
          <w:tcPr>
            <w:tcW w:w="3813" w:type="dxa"/>
            <w:tcBorders>
              <w:top w:val="threeDEngrave" w:sz="6" w:space="0" w:color="auto"/>
              <w:left w:val="threeDEngrave" w:sz="6" w:space="0" w:color="auto"/>
              <w:bottom w:val="threeDEngrave" w:sz="6" w:space="0" w:color="auto"/>
              <w:right w:val="threeDEngrave" w:sz="6" w:space="0" w:color="auto"/>
            </w:tcBorders>
          </w:tcPr>
          <w:p w14:paraId="738E0088"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INSPECCIONES DE SINIESTROS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29B7576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12</w:t>
            </w:r>
          </w:p>
        </w:tc>
        <w:tc>
          <w:tcPr>
            <w:tcW w:w="1052" w:type="dxa"/>
            <w:tcBorders>
              <w:top w:val="threeDEngrave" w:sz="6" w:space="0" w:color="auto"/>
              <w:left w:val="threeDEngrave" w:sz="6" w:space="0" w:color="auto"/>
              <w:bottom w:val="threeDEngrave" w:sz="6" w:space="0" w:color="auto"/>
              <w:right w:val="threeDEngrave" w:sz="6" w:space="0" w:color="auto"/>
            </w:tcBorders>
          </w:tcPr>
          <w:p w14:paraId="79A18101"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val="restart"/>
            <w:tcBorders>
              <w:top w:val="threeDEngrave" w:sz="6" w:space="0" w:color="auto"/>
              <w:left w:val="threeDEngrave" w:sz="6" w:space="0" w:color="auto"/>
              <w:bottom w:val="threeDEngrave" w:sz="6" w:space="0" w:color="auto"/>
              <w:right w:val="threeDEngrave" w:sz="6" w:space="0" w:color="auto"/>
            </w:tcBorders>
            <w:vAlign w:val="center"/>
          </w:tcPr>
          <w:p w14:paraId="43DEFB19"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5C53D21C"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69D5454E" w14:textId="77777777" w:rsidTr="00E14C90">
        <w:trPr>
          <w:cantSplit/>
          <w:trHeight w:val="261"/>
        </w:trPr>
        <w:tc>
          <w:tcPr>
            <w:tcW w:w="601" w:type="dxa"/>
            <w:tcBorders>
              <w:top w:val="threeDEngrave" w:sz="6" w:space="0" w:color="auto"/>
              <w:left w:val="threeDEngrave" w:sz="6" w:space="0" w:color="auto"/>
              <w:bottom w:val="threeDEngrave" w:sz="6" w:space="0" w:color="auto"/>
              <w:right w:val="threeDEngrave" w:sz="6" w:space="0" w:color="auto"/>
            </w:tcBorders>
          </w:tcPr>
          <w:p w14:paraId="08B2024E"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3813" w:type="dxa"/>
            <w:tcBorders>
              <w:top w:val="threeDEngrave" w:sz="6" w:space="0" w:color="auto"/>
              <w:left w:val="threeDEngrave" w:sz="6" w:space="0" w:color="auto"/>
              <w:bottom w:val="threeDEngrave" w:sz="6" w:space="0" w:color="auto"/>
              <w:right w:val="threeDEngrave" w:sz="6" w:space="0" w:color="auto"/>
            </w:tcBorders>
          </w:tcPr>
          <w:p w14:paraId="300F1EC9" w14:textId="725744B4"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INSPECCIONES </w:t>
            </w:r>
            <w:r w:rsidR="00B01FCE" w:rsidRPr="00991EB1">
              <w:rPr>
                <w:rFonts w:ascii="Montserrat" w:eastAsia="Times New Roman" w:hAnsi="Montserrat" w:cs="Arial"/>
                <w:sz w:val="18"/>
                <w:szCs w:val="18"/>
              </w:rPr>
              <w:t>FORÁNEAS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4F1CE48D"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12</w:t>
            </w:r>
          </w:p>
        </w:tc>
        <w:tc>
          <w:tcPr>
            <w:tcW w:w="1052" w:type="dxa"/>
            <w:tcBorders>
              <w:top w:val="threeDEngrave" w:sz="6" w:space="0" w:color="auto"/>
              <w:left w:val="threeDEngrave" w:sz="6" w:space="0" w:color="auto"/>
              <w:bottom w:val="threeDEngrave" w:sz="6" w:space="0" w:color="auto"/>
              <w:right w:val="threeDEngrave" w:sz="6" w:space="0" w:color="auto"/>
            </w:tcBorders>
          </w:tcPr>
          <w:p w14:paraId="2278E5C4"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tcBorders>
              <w:top w:val="threeDEngrave" w:sz="6" w:space="0" w:color="auto"/>
              <w:left w:val="threeDEngrave" w:sz="6" w:space="0" w:color="auto"/>
              <w:bottom w:val="threeDEngrave" w:sz="6" w:space="0" w:color="auto"/>
              <w:right w:val="threeDEngrave" w:sz="6" w:space="0" w:color="auto"/>
            </w:tcBorders>
            <w:vAlign w:val="center"/>
          </w:tcPr>
          <w:p w14:paraId="1313634D"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4D3E7A3A" w14:textId="77777777" w:rsidTr="00E14C90">
        <w:trPr>
          <w:cantSplit/>
          <w:trHeight w:val="49"/>
        </w:trPr>
        <w:tc>
          <w:tcPr>
            <w:tcW w:w="601" w:type="dxa"/>
            <w:tcBorders>
              <w:top w:val="threeDEngrave" w:sz="6" w:space="0" w:color="auto"/>
              <w:left w:val="threeDEngrave" w:sz="6" w:space="0" w:color="auto"/>
              <w:bottom w:val="threeDEngrave" w:sz="6" w:space="0" w:color="auto"/>
              <w:right w:val="threeDEngrave" w:sz="6" w:space="0" w:color="auto"/>
            </w:tcBorders>
          </w:tcPr>
          <w:p w14:paraId="35D0B45A"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3</w:t>
            </w:r>
          </w:p>
        </w:tc>
        <w:tc>
          <w:tcPr>
            <w:tcW w:w="3813" w:type="dxa"/>
            <w:tcBorders>
              <w:top w:val="threeDEngrave" w:sz="6" w:space="0" w:color="auto"/>
              <w:left w:val="threeDEngrave" w:sz="6" w:space="0" w:color="auto"/>
              <w:bottom w:val="threeDEngrave" w:sz="6" w:space="0" w:color="auto"/>
              <w:right w:val="threeDEngrave" w:sz="6" w:space="0" w:color="auto"/>
            </w:tcBorders>
          </w:tcPr>
          <w:p w14:paraId="22A3B391"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REPORTES DE INSPECCIÓN</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7D2C9777"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052" w:type="dxa"/>
            <w:tcBorders>
              <w:top w:val="threeDEngrave" w:sz="6" w:space="0" w:color="auto"/>
              <w:left w:val="threeDEngrave" w:sz="6" w:space="0" w:color="auto"/>
              <w:bottom w:val="threeDEngrave" w:sz="6" w:space="0" w:color="auto"/>
              <w:right w:val="threeDEngrave" w:sz="6" w:space="0" w:color="auto"/>
            </w:tcBorders>
          </w:tcPr>
          <w:p w14:paraId="32BBAF9C"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tcBorders>
              <w:top w:val="threeDEngrave" w:sz="6" w:space="0" w:color="auto"/>
              <w:left w:val="threeDEngrave" w:sz="6" w:space="0" w:color="auto"/>
              <w:bottom w:val="threeDEngrave" w:sz="6" w:space="0" w:color="auto"/>
              <w:right w:val="threeDEngrave" w:sz="6" w:space="0" w:color="auto"/>
            </w:tcBorders>
            <w:vAlign w:val="center"/>
          </w:tcPr>
          <w:p w14:paraId="654CC56B"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5CD1EC7F" w14:textId="77777777" w:rsidTr="00E14C90">
        <w:trPr>
          <w:cantSplit/>
          <w:trHeight w:val="495"/>
        </w:trPr>
        <w:tc>
          <w:tcPr>
            <w:tcW w:w="601" w:type="dxa"/>
            <w:tcBorders>
              <w:top w:val="threeDEngrave" w:sz="6" w:space="0" w:color="auto"/>
              <w:left w:val="threeDEngrave" w:sz="6" w:space="0" w:color="auto"/>
              <w:bottom w:val="threeDEngrave" w:sz="6" w:space="0" w:color="auto"/>
              <w:right w:val="threeDEngrave" w:sz="6" w:space="0" w:color="auto"/>
            </w:tcBorders>
          </w:tcPr>
          <w:p w14:paraId="70E3F389"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4</w:t>
            </w:r>
          </w:p>
        </w:tc>
        <w:tc>
          <w:tcPr>
            <w:tcW w:w="3813" w:type="dxa"/>
            <w:tcBorders>
              <w:top w:val="threeDEngrave" w:sz="6" w:space="0" w:color="auto"/>
              <w:left w:val="threeDEngrave" w:sz="6" w:space="0" w:color="auto"/>
              <w:bottom w:val="threeDEngrave" w:sz="6" w:space="0" w:color="auto"/>
              <w:right w:val="threeDEngrave" w:sz="6" w:space="0" w:color="auto"/>
            </w:tcBorders>
          </w:tcPr>
          <w:p w14:paraId="7402C142"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CARTAS COBERTURA CUANDO SE REQUIERAN</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28BCEFC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052" w:type="dxa"/>
            <w:tcBorders>
              <w:top w:val="threeDEngrave" w:sz="6" w:space="0" w:color="auto"/>
              <w:left w:val="threeDEngrave" w:sz="6" w:space="0" w:color="auto"/>
              <w:bottom w:val="threeDEngrave" w:sz="6" w:space="0" w:color="auto"/>
              <w:right w:val="threeDEngrave" w:sz="6" w:space="0" w:color="auto"/>
            </w:tcBorders>
          </w:tcPr>
          <w:p w14:paraId="73483175"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tcBorders>
              <w:top w:val="threeDEngrave" w:sz="6" w:space="0" w:color="auto"/>
              <w:left w:val="threeDEngrave" w:sz="6" w:space="0" w:color="auto"/>
              <w:bottom w:val="threeDEngrave" w:sz="6" w:space="0" w:color="auto"/>
              <w:right w:val="threeDEngrave" w:sz="6" w:space="0" w:color="auto"/>
            </w:tcBorders>
            <w:vAlign w:val="center"/>
          </w:tcPr>
          <w:p w14:paraId="339E593B"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0B36A03B" w14:textId="77777777" w:rsidTr="00E14C90">
        <w:trPr>
          <w:cantSplit/>
          <w:trHeight w:val="1020"/>
        </w:trPr>
        <w:tc>
          <w:tcPr>
            <w:tcW w:w="601" w:type="dxa"/>
            <w:tcBorders>
              <w:top w:val="threeDEngrave" w:sz="6" w:space="0" w:color="auto"/>
              <w:left w:val="threeDEngrave" w:sz="6" w:space="0" w:color="auto"/>
              <w:bottom w:val="threeDEngrave" w:sz="6" w:space="0" w:color="auto"/>
              <w:right w:val="threeDEngrave" w:sz="6" w:space="0" w:color="auto"/>
            </w:tcBorders>
          </w:tcPr>
          <w:p w14:paraId="7C6AA996"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3813" w:type="dxa"/>
            <w:tcBorders>
              <w:top w:val="threeDEngrave" w:sz="6" w:space="0" w:color="auto"/>
              <w:left w:val="threeDEngrave" w:sz="6" w:space="0" w:color="auto"/>
              <w:bottom w:val="threeDEngrave" w:sz="6" w:space="0" w:color="auto"/>
              <w:right w:val="threeDEngrave" w:sz="6" w:space="0" w:color="auto"/>
            </w:tcBorders>
          </w:tcPr>
          <w:p w14:paraId="22F8DD73"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EMISIÓN DE CONTRATO DE ADMINISTRACIÓN POR CUALQUIER MODIFICACIÓN EN BIENES O RIESGOS CUBIERTOS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4054454A"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2" w:type="dxa"/>
            <w:tcBorders>
              <w:top w:val="threeDEngrave" w:sz="6" w:space="0" w:color="auto"/>
              <w:left w:val="threeDEngrave" w:sz="6" w:space="0" w:color="auto"/>
              <w:bottom w:val="threeDEngrave" w:sz="6" w:space="0" w:color="auto"/>
              <w:right w:val="threeDEngrave" w:sz="6" w:space="0" w:color="auto"/>
            </w:tcBorders>
          </w:tcPr>
          <w:p w14:paraId="7BF310C7"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tcBorders>
              <w:top w:val="threeDEngrave" w:sz="6" w:space="0" w:color="auto"/>
              <w:left w:val="threeDEngrave" w:sz="6" w:space="0" w:color="auto"/>
              <w:bottom w:val="threeDEngrave" w:sz="6" w:space="0" w:color="auto"/>
              <w:right w:val="threeDEngrave" w:sz="6" w:space="0" w:color="auto"/>
            </w:tcBorders>
            <w:vAlign w:val="center"/>
          </w:tcPr>
          <w:p w14:paraId="36D7ADE3"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07A91F4B" w14:textId="77777777" w:rsidTr="00E14C90">
        <w:trPr>
          <w:cantSplit/>
          <w:trHeight w:val="509"/>
        </w:trPr>
        <w:tc>
          <w:tcPr>
            <w:tcW w:w="601" w:type="dxa"/>
            <w:tcBorders>
              <w:top w:val="threeDEngrave" w:sz="6" w:space="0" w:color="auto"/>
              <w:left w:val="threeDEngrave" w:sz="6" w:space="0" w:color="auto"/>
              <w:bottom w:val="threeDEngrave" w:sz="6" w:space="0" w:color="auto"/>
              <w:right w:val="threeDEngrave" w:sz="6" w:space="0" w:color="auto"/>
            </w:tcBorders>
          </w:tcPr>
          <w:p w14:paraId="49ADA4D7"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6</w:t>
            </w:r>
          </w:p>
        </w:tc>
        <w:tc>
          <w:tcPr>
            <w:tcW w:w="3813" w:type="dxa"/>
            <w:tcBorders>
              <w:top w:val="threeDEngrave" w:sz="6" w:space="0" w:color="auto"/>
              <w:left w:val="threeDEngrave" w:sz="6" w:space="0" w:color="auto"/>
              <w:bottom w:val="threeDEngrave" w:sz="6" w:space="0" w:color="auto"/>
              <w:right w:val="threeDEngrave" w:sz="6" w:space="0" w:color="auto"/>
            </w:tcBorders>
          </w:tcPr>
          <w:p w14:paraId="2599A8CB"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REEXPEDICIÓN DE DOCUMENTOS CON ERRORES</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12ED41AD"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2" w:type="dxa"/>
            <w:tcBorders>
              <w:top w:val="threeDEngrave" w:sz="6" w:space="0" w:color="auto"/>
              <w:left w:val="threeDEngrave" w:sz="6" w:space="0" w:color="auto"/>
              <w:bottom w:val="threeDEngrave" w:sz="6" w:space="0" w:color="auto"/>
              <w:right w:val="threeDEngrave" w:sz="6" w:space="0" w:color="auto"/>
            </w:tcBorders>
          </w:tcPr>
          <w:p w14:paraId="32FD39BA" w14:textId="5834C7EE" w:rsidR="00444DF6" w:rsidRPr="00991EB1" w:rsidRDefault="00B01FCE"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tcBorders>
              <w:top w:val="threeDEngrave" w:sz="6" w:space="0" w:color="auto"/>
              <w:left w:val="threeDEngrave" w:sz="6" w:space="0" w:color="auto"/>
              <w:bottom w:val="threeDEngrave" w:sz="6" w:space="0" w:color="auto"/>
              <w:right w:val="threeDEngrave" w:sz="6" w:space="0" w:color="auto"/>
            </w:tcBorders>
            <w:vAlign w:val="center"/>
          </w:tcPr>
          <w:p w14:paraId="379C7108"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17DB0B44" w14:textId="77777777" w:rsidTr="00E14C90">
        <w:trPr>
          <w:cantSplit/>
          <w:trHeight w:val="757"/>
        </w:trPr>
        <w:tc>
          <w:tcPr>
            <w:tcW w:w="601" w:type="dxa"/>
            <w:tcBorders>
              <w:top w:val="threeDEngrave" w:sz="6" w:space="0" w:color="auto"/>
              <w:left w:val="threeDEngrave" w:sz="6" w:space="0" w:color="auto"/>
              <w:bottom w:val="threeDEngrave" w:sz="6" w:space="0" w:color="auto"/>
              <w:right w:val="threeDEngrave" w:sz="6" w:space="0" w:color="auto"/>
            </w:tcBorders>
          </w:tcPr>
          <w:p w14:paraId="7E223C7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7</w:t>
            </w:r>
          </w:p>
        </w:tc>
        <w:tc>
          <w:tcPr>
            <w:tcW w:w="3813" w:type="dxa"/>
            <w:tcBorders>
              <w:top w:val="threeDEngrave" w:sz="6" w:space="0" w:color="auto"/>
              <w:left w:val="threeDEngrave" w:sz="6" w:space="0" w:color="auto"/>
              <w:bottom w:val="threeDEngrave" w:sz="6" w:space="0" w:color="auto"/>
              <w:right w:val="threeDEngrave" w:sz="6" w:space="0" w:color="auto"/>
            </w:tcBorders>
          </w:tcPr>
          <w:p w14:paraId="027762C0"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DUPLICADO DE LAS CONDICIONES DE OPERACIÓN Y RECIBOS CUANDO SE SOLICITE</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39142369"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49F4DCF"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2" w:type="dxa"/>
            <w:tcBorders>
              <w:top w:val="threeDEngrave" w:sz="6" w:space="0" w:color="auto"/>
              <w:left w:val="threeDEngrave" w:sz="6" w:space="0" w:color="auto"/>
              <w:bottom w:val="threeDEngrave" w:sz="6" w:space="0" w:color="auto"/>
              <w:right w:val="threeDEngrave" w:sz="6" w:space="0" w:color="auto"/>
            </w:tcBorders>
          </w:tcPr>
          <w:p w14:paraId="7E78E6C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tcBorders>
              <w:top w:val="threeDEngrave" w:sz="6" w:space="0" w:color="auto"/>
              <w:left w:val="threeDEngrave" w:sz="6" w:space="0" w:color="auto"/>
              <w:bottom w:val="threeDEngrave" w:sz="6" w:space="0" w:color="auto"/>
              <w:right w:val="threeDEngrave" w:sz="6" w:space="0" w:color="auto"/>
            </w:tcBorders>
            <w:vAlign w:val="center"/>
          </w:tcPr>
          <w:p w14:paraId="7F3B0FD3"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310B55D7" w14:textId="77777777" w:rsidTr="00E14C90">
        <w:trPr>
          <w:cantSplit/>
          <w:trHeight w:val="261"/>
        </w:trPr>
        <w:tc>
          <w:tcPr>
            <w:tcW w:w="601" w:type="dxa"/>
            <w:tcBorders>
              <w:top w:val="threeDEngrave" w:sz="6" w:space="0" w:color="auto"/>
              <w:left w:val="threeDEngrave" w:sz="6" w:space="0" w:color="auto"/>
              <w:bottom w:val="threeDEngrave" w:sz="6" w:space="0" w:color="auto"/>
              <w:right w:val="threeDEngrave" w:sz="6" w:space="0" w:color="auto"/>
            </w:tcBorders>
          </w:tcPr>
          <w:p w14:paraId="494BDBB0"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8</w:t>
            </w:r>
          </w:p>
        </w:tc>
        <w:tc>
          <w:tcPr>
            <w:tcW w:w="3813" w:type="dxa"/>
            <w:tcBorders>
              <w:top w:val="threeDEngrave" w:sz="6" w:space="0" w:color="auto"/>
              <w:left w:val="threeDEngrave" w:sz="6" w:space="0" w:color="auto"/>
              <w:bottom w:val="threeDEngrave" w:sz="6" w:space="0" w:color="auto"/>
              <w:right w:val="threeDEngrave" w:sz="6" w:space="0" w:color="auto"/>
            </w:tcBorders>
          </w:tcPr>
          <w:p w14:paraId="7E37BA50"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ENTREGA DE NOTAS DE CRÉDITO</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3AF384ED"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052" w:type="dxa"/>
            <w:tcBorders>
              <w:top w:val="threeDEngrave" w:sz="6" w:space="0" w:color="auto"/>
              <w:left w:val="threeDEngrave" w:sz="6" w:space="0" w:color="auto"/>
              <w:bottom w:val="threeDEngrave" w:sz="6" w:space="0" w:color="auto"/>
              <w:right w:val="threeDEngrave" w:sz="6" w:space="0" w:color="auto"/>
            </w:tcBorders>
          </w:tcPr>
          <w:p w14:paraId="2B3F474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2956" w:type="dxa"/>
            <w:vMerge/>
            <w:tcBorders>
              <w:top w:val="threeDEngrave" w:sz="6" w:space="0" w:color="auto"/>
              <w:left w:val="threeDEngrave" w:sz="6" w:space="0" w:color="auto"/>
              <w:bottom w:val="threeDEngrave" w:sz="6" w:space="0" w:color="auto"/>
              <w:right w:val="threeDEngrave" w:sz="6" w:space="0" w:color="auto"/>
            </w:tcBorders>
            <w:vAlign w:val="center"/>
          </w:tcPr>
          <w:p w14:paraId="359F0839"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6A146B5A" w14:textId="77777777" w:rsidTr="00E14C90">
        <w:trPr>
          <w:cantSplit/>
          <w:trHeight w:val="1779"/>
        </w:trPr>
        <w:tc>
          <w:tcPr>
            <w:tcW w:w="601" w:type="dxa"/>
            <w:tcBorders>
              <w:top w:val="threeDEngrave" w:sz="6" w:space="0" w:color="auto"/>
              <w:left w:val="threeDEngrave" w:sz="6" w:space="0" w:color="auto"/>
              <w:bottom w:val="threeDEngrave" w:sz="6" w:space="0" w:color="auto"/>
              <w:right w:val="threeDEngrave" w:sz="6" w:space="0" w:color="auto"/>
            </w:tcBorders>
          </w:tcPr>
          <w:p w14:paraId="1AE8D87F"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9</w:t>
            </w:r>
          </w:p>
        </w:tc>
        <w:tc>
          <w:tcPr>
            <w:tcW w:w="3813" w:type="dxa"/>
            <w:tcBorders>
              <w:top w:val="threeDEngrave" w:sz="6" w:space="0" w:color="auto"/>
              <w:left w:val="threeDEngrave" w:sz="6" w:space="0" w:color="auto"/>
              <w:bottom w:val="threeDEngrave" w:sz="6" w:space="0" w:color="auto"/>
              <w:right w:val="threeDEngrave" w:sz="6" w:space="0" w:color="auto"/>
            </w:tcBorders>
          </w:tcPr>
          <w:p w14:paraId="71C64D3C"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VISITA DEL EJECUTIVO DE CUENTA, UNA VEZ POR SEMANA Y CUANDO TELECOMM LO REQUIERA.</w:t>
            </w:r>
          </w:p>
        </w:tc>
        <w:tc>
          <w:tcPr>
            <w:tcW w:w="1354" w:type="dxa"/>
            <w:tcBorders>
              <w:top w:val="threeDEngrave" w:sz="6" w:space="0" w:color="auto"/>
              <w:left w:val="threeDEngrave" w:sz="6" w:space="0" w:color="auto"/>
              <w:bottom w:val="threeDEngrave" w:sz="6" w:space="0" w:color="auto"/>
              <w:right w:val="threeDEngrave" w:sz="6" w:space="0" w:color="auto"/>
            </w:tcBorders>
            <w:vAlign w:val="center"/>
          </w:tcPr>
          <w:p w14:paraId="5F8DF37A"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 VEZ</w:t>
            </w:r>
          </w:p>
        </w:tc>
        <w:tc>
          <w:tcPr>
            <w:tcW w:w="1052" w:type="dxa"/>
            <w:tcBorders>
              <w:top w:val="threeDEngrave" w:sz="6" w:space="0" w:color="auto"/>
              <w:left w:val="threeDEngrave" w:sz="6" w:space="0" w:color="auto"/>
              <w:bottom w:val="threeDEngrave" w:sz="6" w:space="0" w:color="auto"/>
              <w:right w:val="threeDEngrave" w:sz="6" w:space="0" w:color="auto"/>
            </w:tcBorders>
          </w:tcPr>
          <w:p w14:paraId="63C272C0"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POR SEMANA</w:t>
            </w:r>
          </w:p>
        </w:tc>
        <w:tc>
          <w:tcPr>
            <w:tcW w:w="2956" w:type="dxa"/>
            <w:tcBorders>
              <w:top w:val="threeDEngrave" w:sz="6" w:space="0" w:color="auto"/>
              <w:left w:val="threeDEngrave" w:sz="6" w:space="0" w:color="auto"/>
              <w:bottom w:val="threeDEngrave" w:sz="6" w:space="0" w:color="auto"/>
              <w:right w:val="threeDEngrave" w:sz="6" w:space="0" w:color="auto"/>
            </w:tcBorders>
            <w:vAlign w:val="center"/>
          </w:tcPr>
          <w:p w14:paraId="35B90B03"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16E85513"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bl>
    <w:p w14:paraId="2C675767" w14:textId="77777777" w:rsidR="00D94376" w:rsidRPr="00991EB1" w:rsidRDefault="00D94376" w:rsidP="00B40190">
      <w:pPr>
        <w:widowControl w:val="0"/>
        <w:overflowPunct w:val="0"/>
        <w:autoSpaceDE w:val="0"/>
        <w:autoSpaceDN w:val="0"/>
        <w:adjustRightInd w:val="0"/>
        <w:spacing w:after="0" w:line="240" w:lineRule="auto"/>
        <w:jc w:val="both"/>
        <w:textAlignment w:val="baseline"/>
        <w:rPr>
          <w:rFonts w:ascii="Montserrat" w:hAnsi="Montserrat" w:cs="Arial"/>
          <w:b/>
          <w:sz w:val="16"/>
          <w:szCs w:val="16"/>
        </w:rPr>
      </w:pPr>
    </w:p>
    <w:tbl>
      <w:tblPr>
        <w:tblW w:w="4928" w:type="pct"/>
        <w:tblInd w:w="70" w:type="dxa"/>
        <w:tblLayout w:type="fixed"/>
        <w:tblCellMar>
          <w:left w:w="70" w:type="dxa"/>
          <w:right w:w="70" w:type="dxa"/>
        </w:tblCellMar>
        <w:tblLook w:val="0000" w:firstRow="0" w:lastRow="0" w:firstColumn="0" w:lastColumn="0" w:noHBand="0" w:noVBand="0"/>
      </w:tblPr>
      <w:tblGrid>
        <w:gridCol w:w="549"/>
        <w:gridCol w:w="3593"/>
        <w:gridCol w:w="1270"/>
        <w:gridCol w:w="988"/>
        <w:gridCol w:w="2819"/>
      </w:tblGrid>
      <w:tr w:rsidR="00444DF6" w:rsidRPr="00991EB1" w14:paraId="27C5C434" w14:textId="77777777" w:rsidTr="00444DF6">
        <w:trPr>
          <w:trHeight w:val="558"/>
          <w:tblHeader/>
        </w:trPr>
        <w:tc>
          <w:tcPr>
            <w:tcW w:w="297" w:type="pct"/>
            <w:tcBorders>
              <w:top w:val="threeDEngrave" w:sz="6" w:space="0" w:color="auto"/>
              <w:left w:val="threeDEngrave" w:sz="6" w:space="0" w:color="auto"/>
              <w:bottom w:val="threeDEngrave" w:sz="6" w:space="0" w:color="auto"/>
              <w:right w:val="threeDEngrave" w:sz="6" w:space="0" w:color="auto"/>
            </w:tcBorders>
          </w:tcPr>
          <w:p w14:paraId="1390DFFD"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37EDB105"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NO.</w:t>
            </w:r>
          </w:p>
        </w:tc>
        <w:tc>
          <w:tcPr>
            <w:tcW w:w="1948" w:type="pct"/>
            <w:tcBorders>
              <w:top w:val="threeDEngrave" w:sz="6" w:space="0" w:color="auto"/>
              <w:left w:val="threeDEngrave" w:sz="6" w:space="0" w:color="auto"/>
              <w:bottom w:val="threeDEngrave" w:sz="6" w:space="0" w:color="auto"/>
              <w:right w:val="threeDEngrave" w:sz="6" w:space="0" w:color="auto"/>
            </w:tcBorders>
            <w:shd w:val="clear" w:color="auto" w:fill="D9D9D9"/>
          </w:tcPr>
          <w:p w14:paraId="34ACEAED"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68BD6554"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SINIESTROS</w:t>
            </w:r>
          </w:p>
        </w:tc>
        <w:tc>
          <w:tcPr>
            <w:tcW w:w="1225" w:type="pct"/>
            <w:gridSpan w:val="2"/>
            <w:tcBorders>
              <w:top w:val="threeDEngrave" w:sz="6" w:space="0" w:color="auto"/>
              <w:left w:val="threeDEngrave" w:sz="6" w:space="0" w:color="auto"/>
              <w:bottom w:val="threeDEngrave" w:sz="6" w:space="0" w:color="auto"/>
              <w:right w:val="threeDEngrave" w:sz="6" w:space="0" w:color="auto"/>
            </w:tcBorders>
            <w:shd w:val="clear" w:color="auto" w:fill="D9D9D9"/>
          </w:tcPr>
          <w:p w14:paraId="44E5428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TIEMPO DE RESPUESTA MÁXIMO</w:t>
            </w:r>
          </w:p>
        </w:tc>
        <w:tc>
          <w:tcPr>
            <w:tcW w:w="1529" w:type="pct"/>
            <w:tcBorders>
              <w:top w:val="threeDEngrave" w:sz="6" w:space="0" w:color="auto"/>
              <w:left w:val="threeDEngrave" w:sz="6" w:space="0" w:color="auto"/>
              <w:bottom w:val="threeDEngrave" w:sz="6" w:space="0" w:color="auto"/>
              <w:right w:val="threeDEngrave" w:sz="6" w:space="0" w:color="auto"/>
            </w:tcBorders>
            <w:shd w:val="clear" w:color="auto" w:fill="D9D9D9"/>
          </w:tcPr>
          <w:p w14:paraId="2A36D871"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p>
          <w:p w14:paraId="151A29E4"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b/>
                <w:sz w:val="18"/>
                <w:szCs w:val="18"/>
              </w:rPr>
            </w:pPr>
            <w:r w:rsidRPr="00991EB1">
              <w:rPr>
                <w:rFonts w:ascii="Montserrat" w:eastAsia="Times New Roman" w:hAnsi="Montserrat" w:cs="Arial"/>
                <w:b/>
                <w:sz w:val="18"/>
                <w:szCs w:val="18"/>
              </w:rPr>
              <w:t>PENAS CONVENCIONALES</w:t>
            </w:r>
          </w:p>
        </w:tc>
      </w:tr>
      <w:tr w:rsidR="00444DF6" w:rsidRPr="00991EB1" w14:paraId="4AF8C782" w14:textId="77777777" w:rsidTr="00E14C90">
        <w:trPr>
          <w:trHeight w:val="401"/>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6904D774"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79CA71CD"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PROPORCIONAR EL NÚMERO DE SINIESTRO Y ASIGNACIÓN DEL AJUSTADOR</w:t>
            </w:r>
          </w:p>
        </w:tc>
        <w:tc>
          <w:tcPr>
            <w:tcW w:w="689" w:type="pct"/>
            <w:tcBorders>
              <w:top w:val="threeDEngrave" w:sz="6" w:space="0" w:color="auto"/>
              <w:left w:val="threeDEngrave" w:sz="6" w:space="0" w:color="auto"/>
              <w:bottom w:val="threeDEngrave" w:sz="6" w:space="0" w:color="auto"/>
              <w:right w:val="threeDEngrave" w:sz="6" w:space="0" w:color="auto"/>
            </w:tcBorders>
          </w:tcPr>
          <w:p w14:paraId="667CBE8E"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AA73BCE"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CAE2F17"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535" w:type="pct"/>
            <w:tcBorders>
              <w:top w:val="threeDEngrave" w:sz="6" w:space="0" w:color="auto"/>
              <w:left w:val="threeDEngrave" w:sz="6" w:space="0" w:color="auto"/>
              <w:bottom w:val="threeDEngrave" w:sz="6" w:space="0" w:color="auto"/>
              <w:right w:val="threeDEngrave" w:sz="6" w:space="0" w:color="auto"/>
            </w:tcBorders>
          </w:tcPr>
          <w:p w14:paraId="21517CB8"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4E2A5FE2"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4AAD2E0D"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70CC9777"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73DB9BE6"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0682D993" w14:textId="77777777" w:rsidTr="00E14C90">
        <w:trPr>
          <w:trHeight w:val="54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450A90EE"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4166D7F9"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TIEMPOS DE ACEPTACIÓN O RECHAZO DE PAGOS ESPECIALES.</w:t>
            </w:r>
          </w:p>
        </w:tc>
        <w:tc>
          <w:tcPr>
            <w:tcW w:w="689" w:type="pct"/>
            <w:tcBorders>
              <w:top w:val="threeDEngrave" w:sz="6" w:space="0" w:color="auto"/>
              <w:left w:val="threeDEngrave" w:sz="6" w:space="0" w:color="auto"/>
              <w:bottom w:val="threeDEngrave" w:sz="6" w:space="0" w:color="auto"/>
              <w:right w:val="threeDEngrave" w:sz="6" w:space="0" w:color="auto"/>
            </w:tcBorders>
          </w:tcPr>
          <w:p w14:paraId="2178394F"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C3B5AFA"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2C1DE30B"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119BD5A5"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225FDAB5"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52561B55"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4C6373F4"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p w14:paraId="1E643CF2"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tc>
      </w:tr>
      <w:tr w:rsidR="00444DF6" w:rsidRPr="00991EB1" w14:paraId="1051BA7A" w14:textId="77777777" w:rsidTr="00E14C90">
        <w:trPr>
          <w:trHeight w:val="1372"/>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64E17EB8"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3</w:t>
            </w:r>
          </w:p>
        </w:tc>
        <w:tc>
          <w:tcPr>
            <w:tcW w:w="1948" w:type="pct"/>
            <w:tcBorders>
              <w:top w:val="threeDEngrave" w:sz="6" w:space="0" w:color="auto"/>
              <w:left w:val="threeDEngrave" w:sz="6" w:space="0" w:color="auto"/>
              <w:bottom w:val="threeDEngrave" w:sz="6" w:space="0" w:color="auto"/>
              <w:right w:val="threeDEngrave" w:sz="6" w:space="0" w:color="auto"/>
            </w:tcBorders>
          </w:tcPr>
          <w:p w14:paraId="39C73A07"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TIEMPO DE REVISIÓN DE DOCUMENTACIÓN PARA SOLICITAR COMPLEMENTO DE </w:t>
            </w:r>
            <w:r w:rsidRPr="00991EB1">
              <w:rPr>
                <w:rFonts w:ascii="Montserrat" w:eastAsia="Times New Roman" w:hAnsi="Montserrat" w:cs="Arial"/>
                <w:b/>
                <w:sz w:val="18"/>
                <w:szCs w:val="18"/>
              </w:rPr>
              <w:t>DOCUMENTACIÓN</w:t>
            </w:r>
            <w:r w:rsidRPr="00991EB1">
              <w:rPr>
                <w:rFonts w:ascii="Montserrat" w:eastAsia="Times New Roman" w:hAnsi="Montserrat" w:cs="Arial"/>
                <w:sz w:val="18"/>
                <w:szCs w:val="18"/>
              </w:rPr>
              <w:t xml:space="preserve">, </w:t>
            </w:r>
            <w:r w:rsidRPr="00991EB1">
              <w:rPr>
                <w:rFonts w:ascii="Montserrat" w:eastAsia="Times New Roman" w:hAnsi="Montserrat" w:cs="Arial"/>
                <w:b/>
                <w:sz w:val="18"/>
                <w:szCs w:val="18"/>
              </w:rPr>
              <w:t>ENTREGAR CONVENIO</w:t>
            </w:r>
            <w:r w:rsidRPr="00991EB1">
              <w:rPr>
                <w:rFonts w:ascii="Montserrat" w:eastAsia="Times New Roman" w:hAnsi="Montserrat" w:cs="Arial"/>
                <w:sz w:val="18"/>
                <w:szCs w:val="18"/>
              </w:rPr>
              <w:t xml:space="preserve"> O DAR </w:t>
            </w:r>
            <w:r w:rsidRPr="00991EB1">
              <w:rPr>
                <w:rFonts w:ascii="Montserrat" w:eastAsia="Times New Roman" w:hAnsi="Montserrat" w:cs="Arial"/>
                <w:b/>
                <w:sz w:val="18"/>
                <w:szCs w:val="18"/>
              </w:rPr>
              <w:t>CARTA RECHAZO. *</w:t>
            </w:r>
          </w:p>
        </w:tc>
        <w:tc>
          <w:tcPr>
            <w:tcW w:w="689" w:type="pct"/>
            <w:tcBorders>
              <w:top w:val="threeDEngrave" w:sz="6" w:space="0" w:color="auto"/>
              <w:left w:val="threeDEngrave" w:sz="6" w:space="0" w:color="auto"/>
              <w:bottom w:val="threeDEngrave" w:sz="6" w:space="0" w:color="auto"/>
              <w:right w:val="threeDEngrave" w:sz="6" w:space="0" w:color="auto"/>
            </w:tcBorders>
          </w:tcPr>
          <w:p w14:paraId="2B09E893"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362C1490"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15</w:t>
            </w:r>
          </w:p>
        </w:tc>
        <w:tc>
          <w:tcPr>
            <w:tcW w:w="535" w:type="pct"/>
            <w:tcBorders>
              <w:top w:val="threeDEngrave" w:sz="6" w:space="0" w:color="auto"/>
              <w:left w:val="threeDEngrave" w:sz="6" w:space="0" w:color="auto"/>
              <w:bottom w:val="threeDEngrave" w:sz="6" w:space="0" w:color="auto"/>
              <w:right w:val="threeDEngrave" w:sz="6" w:space="0" w:color="auto"/>
            </w:tcBorders>
          </w:tcPr>
          <w:p w14:paraId="541DA4E3"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04B8ABC"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3D1601D9"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44DF6" w:rsidRPr="00991EB1" w14:paraId="0B5A1993" w14:textId="77777777" w:rsidTr="00E14C90">
        <w:trPr>
          <w:trHeight w:val="2216"/>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2A6B893A"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4</w:t>
            </w:r>
          </w:p>
        </w:tc>
        <w:tc>
          <w:tcPr>
            <w:tcW w:w="1948" w:type="pct"/>
            <w:tcBorders>
              <w:top w:val="threeDEngrave" w:sz="6" w:space="0" w:color="auto"/>
              <w:left w:val="threeDEngrave" w:sz="6" w:space="0" w:color="auto"/>
              <w:bottom w:val="threeDEngrave" w:sz="6" w:space="0" w:color="auto"/>
              <w:right w:val="threeDEngrave" w:sz="6" w:space="0" w:color="auto"/>
            </w:tcBorders>
          </w:tcPr>
          <w:p w14:paraId="7A7C44AB" w14:textId="40BFB3F0" w:rsidR="00444DF6" w:rsidRPr="00991EB1" w:rsidRDefault="0058186E"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PAGOS DE ANTICIPO DE AQUELLOS SINIESTROS QUE A </w:t>
            </w:r>
            <w:r w:rsidR="00444DF6" w:rsidRPr="00991EB1">
              <w:rPr>
                <w:rFonts w:ascii="Montserrat" w:eastAsia="Times New Roman" w:hAnsi="Montserrat" w:cs="Arial"/>
                <w:sz w:val="18"/>
                <w:szCs w:val="18"/>
              </w:rPr>
              <w:t>SOLICITUD EXPRESA DE TELECOMM, HASTA POR UN 50% SOBRE EL MONTO DE LA PÉRDIDA ESTIMADA, A PARTIR DE LOS 15 DÍAS POSTERIORES AL MISMO, SIEMPRE Y CUANDO ESTE SE HAYA DECLARADO PROCEDENTE POR LOS AJUSTADORES.</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0C6342B8"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7 DÍAS A LA PETICIÓN DE TELECOMM DEL PAGO.</w:t>
            </w:r>
          </w:p>
        </w:tc>
        <w:tc>
          <w:tcPr>
            <w:tcW w:w="535" w:type="pct"/>
            <w:tcBorders>
              <w:top w:val="threeDEngrave" w:sz="6" w:space="0" w:color="auto"/>
              <w:left w:val="threeDEngrave" w:sz="6" w:space="0" w:color="auto"/>
              <w:bottom w:val="threeDEngrave" w:sz="6" w:space="0" w:color="auto"/>
              <w:right w:val="threeDEngrave" w:sz="6" w:space="0" w:color="auto"/>
            </w:tcBorders>
          </w:tcPr>
          <w:p w14:paraId="57034437"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335CD4BD"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44DF6" w:rsidRPr="00991EB1" w14:paraId="22BC157C" w14:textId="77777777" w:rsidTr="00E14C90">
        <w:trPr>
          <w:trHeight w:val="16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1A93D7C0"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34C88ED5"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PAGO EN ESPECIE POR PARTE DE EL LICITANTE GANADOR A PROVEEDORES QUE SUMINISTREN O REPAREN BIENES A TELECOMM.</w:t>
            </w:r>
          </w:p>
        </w:tc>
        <w:tc>
          <w:tcPr>
            <w:tcW w:w="689" w:type="pct"/>
            <w:tcBorders>
              <w:top w:val="threeDEngrave" w:sz="6" w:space="0" w:color="auto"/>
              <w:left w:val="threeDEngrave" w:sz="6" w:space="0" w:color="auto"/>
              <w:bottom w:val="threeDEngrave" w:sz="6" w:space="0" w:color="auto"/>
              <w:right w:val="threeDEngrave" w:sz="6" w:space="0" w:color="auto"/>
            </w:tcBorders>
          </w:tcPr>
          <w:p w14:paraId="0D1C500F" w14:textId="77777777" w:rsidR="00444DF6" w:rsidRPr="00991EB1" w:rsidRDefault="00444DF6" w:rsidP="00E14C90">
            <w:pPr>
              <w:widowControl w:val="0"/>
              <w:overflowPunct w:val="0"/>
              <w:autoSpaceDE w:val="0"/>
              <w:autoSpaceDN w:val="0"/>
              <w:adjustRightInd w:val="0"/>
              <w:spacing w:after="0" w:line="240" w:lineRule="auto"/>
              <w:textAlignment w:val="baseline"/>
              <w:rPr>
                <w:rFonts w:ascii="Montserrat" w:eastAsia="Times New Roman" w:hAnsi="Montserrat" w:cs="Arial"/>
                <w:sz w:val="18"/>
                <w:szCs w:val="18"/>
              </w:rPr>
            </w:pPr>
            <w:r w:rsidRPr="00991EB1">
              <w:rPr>
                <w:rFonts w:ascii="Montserrat" w:eastAsia="Times New Roman" w:hAnsi="Montserrat" w:cs="Arial"/>
                <w:sz w:val="18"/>
                <w:szCs w:val="18"/>
              </w:rPr>
              <w:t>10 DÍAS SIGUIENTES A LA PETICIÓN DE TELECOMM DEL PAGO.</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1237F84A"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083CE223"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44DF6" w:rsidRPr="00991EB1" w14:paraId="69A0162B" w14:textId="77777777" w:rsidTr="00E14C90">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2490F570"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6</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682496C9"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TIEMPO PARA EL PAGO DEL SINIESTRO A TELECOMM DESPUÉS DE LA ENTREGA DEL CONVENIO FIRMADO.</w:t>
            </w:r>
          </w:p>
        </w:tc>
        <w:tc>
          <w:tcPr>
            <w:tcW w:w="689" w:type="pct"/>
            <w:tcBorders>
              <w:top w:val="threeDEngrave" w:sz="6" w:space="0" w:color="auto"/>
              <w:left w:val="threeDEngrave" w:sz="6" w:space="0" w:color="auto"/>
              <w:bottom w:val="threeDEngrave" w:sz="6" w:space="0" w:color="auto"/>
              <w:right w:val="threeDEngrave" w:sz="6" w:space="0" w:color="auto"/>
            </w:tcBorders>
          </w:tcPr>
          <w:p w14:paraId="5EB999B3"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p>
          <w:p w14:paraId="114A4B76"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535" w:type="pct"/>
            <w:tcBorders>
              <w:top w:val="threeDEngrave" w:sz="6" w:space="0" w:color="auto"/>
              <w:left w:val="threeDEngrave" w:sz="6" w:space="0" w:color="auto"/>
              <w:bottom w:val="threeDEngrave" w:sz="6" w:space="0" w:color="auto"/>
              <w:right w:val="threeDEngrave" w:sz="6" w:space="0" w:color="auto"/>
            </w:tcBorders>
          </w:tcPr>
          <w:p w14:paraId="6A3DA2C4"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599A1C2F"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08380EE5"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44DF6" w:rsidRPr="00991EB1" w14:paraId="581A89D3" w14:textId="77777777" w:rsidTr="00E14C90">
        <w:trPr>
          <w:trHeight w:val="5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3D7F6B8E"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  7</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5C4DEAB2"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REFACTURACIÓN POR PARTE DE “EL LICITANTE GANADOR” A “TELECOMM” DE LOS BIENES SUSTITUIDOS POR PROVEEDORES. </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34318CC6"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20</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6BF26729" w14:textId="46844A64" w:rsidR="00444DF6" w:rsidRPr="00991EB1" w:rsidRDefault="00B01FCE"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r w:rsidR="00444DF6" w:rsidRPr="00991EB1">
              <w:rPr>
                <w:rFonts w:ascii="Montserrat" w:eastAsia="Times New Roman" w:hAnsi="Montserrat" w:cs="Arial"/>
                <w:sz w:val="18"/>
                <w:szCs w:val="18"/>
              </w:rPr>
              <w:t xml:space="preserve"> A PARTIR DEL PAGO O TRANSFERENCIA DE PAGO A LOS PROVEEDORES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4D6C8AED"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44DF6" w:rsidRPr="00991EB1" w14:paraId="7CBF9B11" w14:textId="77777777" w:rsidTr="00B4742C">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0D265ACB"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8</w:t>
            </w:r>
          </w:p>
        </w:tc>
        <w:tc>
          <w:tcPr>
            <w:tcW w:w="1948" w:type="pct"/>
            <w:tcBorders>
              <w:top w:val="threeDEngrave" w:sz="6" w:space="0" w:color="auto"/>
              <w:left w:val="threeDEngrave" w:sz="6" w:space="0" w:color="auto"/>
              <w:bottom w:val="threeDEngrave" w:sz="6" w:space="0" w:color="auto"/>
              <w:right w:val="threeDEngrave" w:sz="6" w:space="0" w:color="auto"/>
            </w:tcBorders>
            <w:vAlign w:val="center"/>
          </w:tcPr>
          <w:p w14:paraId="1375C9E2" w14:textId="77777777" w:rsidR="00444DF6" w:rsidRPr="00991EB1" w:rsidRDefault="00444DF6" w:rsidP="00B4742C">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REPORTE DE SINIESTRALIDAD</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28CE960E"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MENSUAL</w:t>
            </w:r>
          </w:p>
        </w:tc>
        <w:tc>
          <w:tcPr>
            <w:tcW w:w="535" w:type="pct"/>
            <w:tcBorders>
              <w:top w:val="threeDEngrave" w:sz="6" w:space="0" w:color="auto"/>
              <w:left w:val="threeDEngrave" w:sz="6" w:space="0" w:color="auto"/>
              <w:bottom w:val="threeDEngrave" w:sz="6" w:space="0" w:color="auto"/>
              <w:right w:val="threeDEngrave" w:sz="6" w:space="0" w:color="auto"/>
            </w:tcBorders>
            <w:vAlign w:val="center"/>
          </w:tcPr>
          <w:p w14:paraId="185F5E58" w14:textId="5382A628"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DENTRO DE LOS PRIMEROS 10 </w:t>
            </w:r>
            <w:r w:rsidR="00B01FCE" w:rsidRPr="00991EB1">
              <w:rPr>
                <w:rFonts w:ascii="Montserrat" w:eastAsia="Times New Roman" w:hAnsi="Montserrat" w:cs="Arial"/>
                <w:sz w:val="18"/>
                <w:szCs w:val="18"/>
              </w:rPr>
              <w:t>DÍAS</w:t>
            </w:r>
            <w:r w:rsidRPr="00991EB1">
              <w:rPr>
                <w:rFonts w:ascii="Montserrat" w:eastAsia="Times New Roman" w:hAnsi="Montserrat" w:cs="Arial"/>
                <w:sz w:val="18"/>
                <w:szCs w:val="18"/>
              </w:rPr>
              <w:t xml:space="preserve"> DEL MES.</w:t>
            </w:r>
          </w:p>
        </w:tc>
        <w:tc>
          <w:tcPr>
            <w:tcW w:w="1529" w:type="pct"/>
            <w:tcBorders>
              <w:top w:val="threeDEngrave" w:sz="6" w:space="0" w:color="auto"/>
              <w:left w:val="threeDEngrave" w:sz="6" w:space="0" w:color="auto"/>
              <w:bottom w:val="threeDEngrave" w:sz="6" w:space="0" w:color="auto"/>
              <w:right w:val="threeDEngrave" w:sz="6" w:space="0" w:color="auto"/>
            </w:tcBorders>
            <w:vAlign w:val="center"/>
          </w:tcPr>
          <w:p w14:paraId="1DB325D8"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44DF6" w:rsidRPr="00991EB1" w14:paraId="24BF239E" w14:textId="77777777" w:rsidTr="00E14C90">
        <w:trPr>
          <w:trHeight w:val="1387"/>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5DACE5F1"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9</w:t>
            </w:r>
          </w:p>
        </w:tc>
        <w:tc>
          <w:tcPr>
            <w:tcW w:w="1948" w:type="pct"/>
            <w:tcBorders>
              <w:top w:val="threeDEngrave" w:sz="6" w:space="0" w:color="auto"/>
              <w:left w:val="threeDEngrave" w:sz="6" w:space="0" w:color="auto"/>
              <w:bottom w:val="threeDEngrave" w:sz="6" w:space="0" w:color="auto"/>
              <w:right w:val="threeDEngrave" w:sz="6" w:space="0" w:color="auto"/>
            </w:tcBorders>
          </w:tcPr>
          <w:p w14:paraId="4CFE37AD" w14:textId="64CA7F2E"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 xml:space="preserve">TIEMPO PARA PRESENTAR LA </w:t>
            </w:r>
            <w:r w:rsidR="00B01FCE" w:rsidRPr="00991EB1">
              <w:rPr>
                <w:rFonts w:ascii="Montserrat" w:eastAsia="Times New Roman" w:hAnsi="Montserrat" w:cs="Arial"/>
                <w:sz w:val="18"/>
                <w:szCs w:val="18"/>
              </w:rPr>
              <w:t>CONCILIACIÓN</w:t>
            </w:r>
            <w:r w:rsidRPr="00991EB1">
              <w:rPr>
                <w:rFonts w:ascii="Montserrat" w:eastAsia="Times New Roman" w:hAnsi="Montserrat" w:cs="Arial"/>
                <w:sz w:val="18"/>
                <w:szCs w:val="18"/>
              </w:rPr>
              <w:t xml:space="preserve"> MENSUAL</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4FAABB9E"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63EC7915" w14:textId="1D371B69" w:rsidR="00444DF6" w:rsidRPr="00991EB1" w:rsidRDefault="00B01FCE"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p>
        </w:tc>
        <w:tc>
          <w:tcPr>
            <w:tcW w:w="1529" w:type="pct"/>
            <w:tcBorders>
              <w:top w:val="threeDEngrave" w:sz="6" w:space="0" w:color="auto"/>
              <w:left w:val="threeDEngrave" w:sz="6" w:space="0" w:color="auto"/>
              <w:bottom w:val="threeDEngrave" w:sz="6" w:space="0" w:color="auto"/>
              <w:right w:val="threeDEngrave" w:sz="6" w:space="0" w:color="auto"/>
            </w:tcBorders>
          </w:tcPr>
          <w:p w14:paraId="01EE0EEC"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r w:rsidR="00444DF6" w:rsidRPr="00991EB1" w14:paraId="46AC6547" w14:textId="77777777" w:rsidTr="00E14C90">
        <w:trPr>
          <w:trHeight w:val="1658"/>
        </w:trPr>
        <w:tc>
          <w:tcPr>
            <w:tcW w:w="297" w:type="pct"/>
            <w:tcBorders>
              <w:top w:val="threeDEngrave" w:sz="6" w:space="0" w:color="auto"/>
              <w:left w:val="threeDEngrave" w:sz="6" w:space="0" w:color="auto"/>
              <w:bottom w:val="threeDEngrave" w:sz="6" w:space="0" w:color="auto"/>
              <w:right w:val="threeDEngrave" w:sz="6" w:space="0" w:color="auto"/>
            </w:tcBorders>
            <w:vAlign w:val="center"/>
          </w:tcPr>
          <w:p w14:paraId="53C61A80"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10</w:t>
            </w:r>
          </w:p>
        </w:tc>
        <w:tc>
          <w:tcPr>
            <w:tcW w:w="1948" w:type="pct"/>
            <w:tcBorders>
              <w:top w:val="threeDEngrave" w:sz="6" w:space="0" w:color="auto"/>
              <w:left w:val="threeDEngrave" w:sz="6" w:space="0" w:color="auto"/>
              <w:bottom w:val="threeDEngrave" w:sz="6" w:space="0" w:color="auto"/>
              <w:right w:val="threeDEngrave" w:sz="6" w:space="0" w:color="auto"/>
            </w:tcBorders>
          </w:tcPr>
          <w:p w14:paraId="71F37085"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EXPEDICIÓN DE FACTURA POR CONCEPTO DE GASTOS DE ADMINISTRACIÓN Y CARTA RECIBO POR EL IMPORTE DE LA REPOSICIÓN DEL FONDO BASE</w:t>
            </w:r>
          </w:p>
        </w:tc>
        <w:tc>
          <w:tcPr>
            <w:tcW w:w="689" w:type="pct"/>
            <w:tcBorders>
              <w:top w:val="threeDEngrave" w:sz="6" w:space="0" w:color="auto"/>
              <w:left w:val="threeDEngrave" w:sz="6" w:space="0" w:color="auto"/>
              <w:bottom w:val="threeDEngrave" w:sz="6" w:space="0" w:color="auto"/>
              <w:right w:val="threeDEngrave" w:sz="6" w:space="0" w:color="auto"/>
            </w:tcBorders>
            <w:vAlign w:val="center"/>
          </w:tcPr>
          <w:p w14:paraId="23309E39" w14:textId="77777777" w:rsidR="00444DF6" w:rsidRPr="00991EB1" w:rsidRDefault="00444DF6"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5</w:t>
            </w:r>
          </w:p>
        </w:tc>
        <w:tc>
          <w:tcPr>
            <w:tcW w:w="535" w:type="pct"/>
            <w:tcBorders>
              <w:top w:val="threeDEngrave" w:sz="6" w:space="0" w:color="auto"/>
              <w:left w:val="threeDEngrave" w:sz="6" w:space="0" w:color="auto"/>
              <w:bottom w:val="threeDEngrave" w:sz="6" w:space="0" w:color="auto"/>
              <w:right w:val="threeDEngrave" w:sz="6" w:space="0" w:color="auto"/>
            </w:tcBorders>
          </w:tcPr>
          <w:p w14:paraId="1B32A695" w14:textId="732014AB" w:rsidR="00444DF6" w:rsidRPr="00991EB1" w:rsidRDefault="00B01FCE" w:rsidP="00E14C90">
            <w:pPr>
              <w:widowControl w:val="0"/>
              <w:overflowPunct w:val="0"/>
              <w:autoSpaceDE w:val="0"/>
              <w:autoSpaceDN w:val="0"/>
              <w:adjustRightInd w:val="0"/>
              <w:spacing w:after="0" w:line="240" w:lineRule="auto"/>
              <w:jc w:val="center"/>
              <w:textAlignment w:val="baseline"/>
              <w:rPr>
                <w:rFonts w:ascii="Montserrat" w:eastAsia="Times New Roman" w:hAnsi="Montserrat" w:cs="Arial"/>
                <w:sz w:val="18"/>
                <w:szCs w:val="18"/>
              </w:rPr>
            </w:pPr>
            <w:r w:rsidRPr="00991EB1">
              <w:rPr>
                <w:rFonts w:ascii="Montserrat" w:eastAsia="Times New Roman" w:hAnsi="Montserrat" w:cs="Arial"/>
                <w:sz w:val="18"/>
                <w:szCs w:val="18"/>
              </w:rPr>
              <w:t>DÍAS</w:t>
            </w:r>
            <w:r w:rsidR="00444DF6" w:rsidRPr="00991EB1">
              <w:rPr>
                <w:rFonts w:ascii="Montserrat" w:eastAsia="Times New Roman" w:hAnsi="Montserrat" w:cs="Arial"/>
                <w:sz w:val="18"/>
                <w:szCs w:val="18"/>
              </w:rPr>
              <w:t xml:space="preserve"> A LA PETICIÓN DE TELECOMM DEL PAGO.</w:t>
            </w:r>
          </w:p>
        </w:tc>
        <w:tc>
          <w:tcPr>
            <w:tcW w:w="1529" w:type="pct"/>
            <w:tcBorders>
              <w:top w:val="threeDEngrave" w:sz="6" w:space="0" w:color="auto"/>
              <w:left w:val="threeDEngrave" w:sz="6" w:space="0" w:color="auto"/>
              <w:bottom w:val="threeDEngrave" w:sz="6" w:space="0" w:color="auto"/>
              <w:right w:val="threeDEngrave" w:sz="6" w:space="0" w:color="auto"/>
            </w:tcBorders>
          </w:tcPr>
          <w:p w14:paraId="012D6C9D" w14:textId="77777777" w:rsidR="00444DF6" w:rsidRPr="00991EB1" w:rsidRDefault="00444DF6" w:rsidP="00E14C90">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r w:rsidRPr="00991EB1">
              <w:rPr>
                <w:rFonts w:ascii="Montserrat" w:eastAsia="Times New Roman" w:hAnsi="Montserrat" w:cs="Arial"/>
                <w:sz w:val="18"/>
                <w:szCs w:val="18"/>
              </w:rPr>
              <w:t>3% SOBRE EL MONTO TOTAL DEL VALOR DE LO INCUMPLIDO, POR CADA DIA DE RETRASO Y NO EXCEDERÁ DEL 20% DEL VALOR DE LO INCUMPLIDO.</w:t>
            </w:r>
          </w:p>
        </w:tc>
      </w:tr>
    </w:tbl>
    <w:p w14:paraId="5EB62F02" w14:textId="77777777" w:rsidR="00B40190" w:rsidRPr="00991EB1" w:rsidRDefault="00B40190" w:rsidP="00B40190">
      <w:pPr>
        <w:widowControl w:val="0"/>
        <w:overflowPunct w:val="0"/>
        <w:autoSpaceDE w:val="0"/>
        <w:autoSpaceDN w:val="0"/>
        <w:adjustRightInd w:val="0"/>
        <w:spacing w:after="0" w:line="240" w:lineRule="auto"/>
        <w:jc w:val="both"/>
        <w:textAlignment w:val="baseline"/>
        <w:rPr>
          <w:rFonts w:ascii="Montserrat" w:hAnsi="Montserrat" w:cs="Arial"/>
          <w:sz w:val="24"/>
          <w:szCs w:val="24"/>
        </w:rPr>
      </w:pPr>
    </w:p>
    <w:p w14:paraId="0E363958" w14:textId="77777777" w:rsidR="00444DF6" w:rsidRPr="00991EB1" w:rsidRDefault="00444DF6" w:rsidP="00444DF6">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El tiempo de respuesta máximo es en días naturales.</w:t>
      </w:r>
    </w:p>
    <w:p w14:paraId="5142A1BC" w14:textId="77777777" w:rsidR="00444DF6" w:rsidRPr="00991EB1" w:rsidRDefault="00444DF6" w:rsidP="00444DF6">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p>
    <w:p w14:paraId="04438F0E" w14:textId="77777777" w:rsidR="00444DF6" w:rsidRPr="00991EB1" w:rsidRDefault="00444DF6" w:rsidP="00444DF6">
      <w:pPr>
        <w:widowControl w:val="0"/>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Las penalizaciones se aplicarán tomando en cuenta los siguientes puntos:</w:t>
      </w:r>
    </w:p>
    <w:p w14:paraId="2ED3B2D3" w14:textId="77777777" w:rsidR="00444DF6" w:rsidRPr="00991EB1" w:rsidRDefault="00444DF6" w:rsidP="00444DF6">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0A801EF9" w14:textId="77777777" w:rsidR="00444DF6" w:rsidRPr="00991EB1" w:rsidRDefault="00444DF6" w:rsidP="00444DF6">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La Gerencia de Servicios Generales; Mantenimiento y Seguros Patrimoniales, identificará de sus controles y de los estándares de servicios citados, aquellos que “</w:t>
      </w:r>
      <w:r w:rsidR="0017379C" w:rsidRPr="00991EB1">
        <w:rPr>
          <w:rFonts w:ascii="Montserrat" w:eastAsia="Times New Roman" w:hAnsi="Montserrat" w:cs="Arial"/>
          <w:b/>
        </w:rPr>
        <w:t>EL PROVEEDOR</w:t>
      </w:r>
      <w:r w:rsidRPr="00991EB1">
        <w:rPr>
          <w:rFonts w:ascii="Montserrat" w:eastAsia="Times New Roman" w:hAnsi="Montserrat" w:cs="Arial"/>
        </w:rPr>
        <w:t>” haya prestado con atraso.</w:t>
      </w:r>
    </w:p>
    <w:p w14:paraId="7030F385" w14:textId="77777777" w:rsidR="00444DF6" w:rsidRPr="00991EB1" w:rsidRDefault="00444DF6" w:rsidP="00444DF6">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rPr>
      </w:pPr>
    </w:p>
    <w:p w14:paraId="20FB36F2" w14:textId="77777777" w:rsidR="00444DF6" w:rsidRPr="00991EB1" w:rsidRDefault="0017379C" w:rsidP="00444DF6">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 xml:space="preserve">La Gerencia </w:t>
      </w:r>
      <w:r w:rsidR="00444DF6" w:rsidRPr="00991EB1">
        <w:rPr>
          <w:rFonts w:ascii="Montserrat" w:eastAsia="Times New Roman" w:hAnsi="Montserrat" w:cs="Arial"/>
        </w:rPr>
        <w:t xml:space="preserve">de </w:t>
      </w:r>
      <w:r w:rsidRPr="00991EB1">
        <w:rPr>
          <w:rFonts w:ascii="Montserrat" w:eastAsia="Times New Roman" w:hAnsi="Montserrat" w:cs="Arial"/>
        </w:rPr>
        <w:t>Servicios Generales</w:t>
      </w:r>
      <w:r w:rsidR="00444DF6" w:rsidRPr="00991EB1">
        <w:rPr>
          <w:rFonts w:ascii="Montserrat" w:eastAsia="Times New Roman" w:hAnsi="Montserrat" w:cs="Arial"/>
        </w:rPr>
        <w:t xml:space="preserve">, </w:t>
      </w:r>
      <w:r w:rsidRPr="00991EB1">
        <w:rPr>
          <w:rFonts w:ascii="Montserrat" w:eastAsia="Times New Roman" w:hAnsi="Montserrat" w:cs="Arial"/>
        </w:rPr>
        <w:t xml:space="preserve">Mantenimiento </w:t>
      </w:r>
      <w:r w:rsidR="00444DF6" w:rsidRPr="00991EB1">
        <w:rPr>
          <w:rFonts w:ascii="Montserrat" w:eastAsia="Times New Roman" w:hAnsi="Montserrat" w:cs="Arial"/>
        </w:rPr>
        <w:t xml:space="preserve">y </w:t>
      </w:r>
      <w:r w:rsidRPr="00991EB1">
        <w:rPr>
          <w:rFonts w:ascii="Montserrat" w:eastAsia="Times New Roman" w:hAnsi="Montserrat" w:cs="Arial"/>
        </w:rPr>
        <w:t>Seguros Patrimoniales</w:t>
      </w:r>
      <w:r w:rsidR="00444DF6" w:rsidRPr="00991EB1">
        <w:rPr>
          <w:rFonts w:ascii="Montserrat" w:eastAsia="Times New Roman" w:hAnsi="Montserrat" w:cs="Arial"/>
        </w:rPr>
        <w:t>, calculará el importe de la pena convencional que por el retraso en la prestación de los servicios el licitante ganador se haya hecho acreedora.</w:t>
      </w:r>
    </w:p>
    <w:p w14:paraId="60779EAE" w14:textId="77777777" w:rsidR="00444DF6" w:rsidRPr="00991EB1" w:rsidRDefault="00444DF6" w:rsidP="00444DF6">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rPr>
      </w:pPr>
    </w:p>
    <w:p w14:paraId="680F5EF6" w14:textId="77777777" w:rsidR="00444DF6" w:rsidRPr="00991EB1" w:rsidRDefault="0017379C" w:rsidP="00444DF6">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 xml:space="preserve">La Gerencia </w:t>
      </w:r>
      <w:r w:rsidR="00444DF6" w:rsidRPr="00991EB1">
        <w:rPr>
          <w:rFonts w:ascii="Montserrat" w:eastAsia="Times New Roman" w:hAnsi="Montserrat" w:cs="Arial"/>
        </w:rPr>
        <w:t xml:space="preserve">de </w:t>
      </w:r>
      <w:r w:rsidRPr="00991EB1">
        <w:rPr>
          <w:rFonts w:ascii="Montserrat" w:eastAsia="Times New Roman" w:hAnsi="Montserrat" w:cs="Arial"/>
        </w:rPr>
        <w:t>Servicios Generales</w:t>
      </w:r>
      <w:r w:rsidR="00444DF6" w:rsidRPr="00991EB1">
        <w:rPr>
          <w:rFonts w:ascii="Montserrat" w:eastAsia="Times New Roman" w:hAnsi="Montserrat" w:cs="Arial"/>
        </w:rPr>
        <w:t xml:space="preserve">, </w:t>
      </w:r>
      <w:r w:rsidRPr="00991EB1">
        <w:rPr>
          <w:rFonts w:ascii="Montserrat" w:eastAsia="Times New Roman" w:hAnsi="Montserrat" w:cs="Arial"/>
        </w:rPr>
        <w:t xml:space="preserve">Mantenimiento </w:t>
      </w:r>
      <w:r w:rsidR="00444DF6" w:rsidRPr="00991EB1">
        <w:rPr>
          <w:rFonts w:ascii="Montserrat" w:eastAsia="Times New Roman" w:hAnsi="Montserrat" w:cs="Arial"/>
        </w:rPr>
        <w:t xml:space="preserve">y </w:t>
      </w:r>
      <w:r w:rsidRPr="00991EB1">
        <w:rPr>
          <w:rFonts w:ascii="Montserrat" w:eastAsia="Times New Roman" w:hAnsi="Montserrat" w:cs="Arial"/>
        </w:rPr>
        <w:t>Seguros Patrimoniales</w:t>
      </w:r>
      <w:r w:rsidR="00444DF6" w:rsidRPr="00991EB1">
        <w:rPr>
          <w:rFonts w:ascii="Montserrat" w:eastAsia="Times New Roman" w:hAnsi="Montserrat" w:cs="Arial"/>
        </w:rPr>
        <w:t xml:space="preserve">, notificará por escrito al proveedor el importe de la pena convencional, para que en un plazo de 10 días </w:t>
      </w:r>
      <w:r w:rsidRPr="00991EB1">
        <w:rPr>
          <w:rFonts w:ascii="Montserrat" w:eastAsia="Times New Roman" w:hAnsi="Montserrat" w:cs="Arial"/>
        </w:rPr>
        <w:t>hábiles</w:t>
      </w:r>
      <w:r w:rsidR="00444DF6" w:rsidRPr="00991EB1">
        <w:rPr>
          <w:rFonts w:ascii="Montserrat" w:eastAsia="Times New Roman" w:hAnsi="Montserrat" w:cs="Arial"/>
        </w:rPr>
        <w:t xml:space="preserve"> contados a partir de la fecha de notificación, se concilie la procedencia de las penas, una vez definidas estas, se tendrán 10 días hábiles contados a partir del día siguiente para el pago a favor de </w:t>
      </w:r>
      <w:r w:rsidRPr="00991EB1">
        <w:rPr>
          <w:rFonts w:ascii="Montserrat" w:eastAsia="Times New Roman" w:hAnsi="Montserrat" w:cs="Arial"/>
        </w:rPr>
        <w:t xml:space="preserve">Telecomunicaciones </w:t>
      </w:r>
      <w:r w:rsidR="00444DF6" w:rsidRPr="00991EB1">
        <w:rPr>
          <w:rFonts w:ascii="Montserrat" w:eastAsia="Times New Roman" w:hAnsi="Montserrat" w:cs="Arial"/>
        </w:rPr>
        <w:t xml:space="preserve">de </w:t>
      </w:r>
      <w:r w:rsidRPr="00991EB1">
        <w:rPr>
          <w:rFonts w:ascii="Montserrat" w:eastAsia="Times New Roman" w:hAnsi="Montserrat" w:cs="Arial"/>
        </w:rPr>
        <w:t>México</w:t>
      </w:r>
      <w:r w:rsidR="00444DF6" w:rsidRPr="00991EB1">
        <w:rPr>
          <w:rFonts w:ascii="Montserrat" w:eastAsia="Times New Roman" w:hAnsi="Montserrat" w:cs="Arial"/>
        </w:rPr>
        <w:t>.</w:t>
      </w:r>
    </w:p>
    <w:p w14:paraId="30BAF6D5" w14:textId="77777777" w:rsidR="00444DF6" w:rsidRPr="00991EB1" w:rsidRDefault="00444DF6" w:rsidP="00444DF6">
      <w:pPr>
        <w:widowControl w:val="0"/>
        <w:overflowPunct w:val="0"/>
        <w:autoSpaceDE w:val="0"/>
        <w:autoSpaceDN w:val="0"/>
        <w:adjustRightInd w:val="0"/>
        <w:spacing w:after="0" w:line="240" w:lineRule="auto"/>
        <w:ind w:left="720"/>
        <w:jc w:val="both"/>
        <w:textAlignment w:val="baseline"/>
        <w:rPr>
          <w:rFonts w:ascii="Montserrat" w:eastAsia="Times New Roman" w:hAnsi="Montserrat" w:cs="Arial"/>
        </w:rPr>
      </w:pPr>
    </w:p>
    <w:p w14:paraId="0F9C1FB3" w14:textId="77777777" w:rsidR="00444DF6" w:rsidRPr="00991EB1" w:rsidRDefault="0017379C" w:rsidP="00444DF6">
      <w:pPr>
        <w:widowControl w:val="0"/>
        <w:numPr>
          <w:ilvl w:val="0"/>
          <w:numId w:val="50"/>
        </w:numPr>
        <w:overflowPunct w:val="0"/>
        <w:autoSpaceDE w:val="0"/>
        <w:autoSpaceDN w:val="0"/>
        <w:adjustRightInd w:val="0"/>
        <w:spacing w:after="0" w:line="240" w:lineRule="auto"/>
        <w:jc w:val="both"/>
        <w:textAlignment w:val="baseline"/>
        <w:rPr>
          <w:rFonts w:ascii="Montserrat" w:eastAsia="Times New Roman" w:hAnsi="Montserrat" w:cs="Arial"/>
        </w:rPr>
      </w:pPr>
      <w:r w:rsidRPr="00991EB1">
        <w:rPr>
          <w:rFonts w:ascii="Montserrat" w:eastAsia="Times New Roman" w:hAnsi="Montserrat" w:cs="Arial"/>
        </w:rPr>
        <w:t xml:space="preserve">La Gerencia </w:t>
      </w:r>
      <w:r w:rsidR="00444DF6" w:rsidRPr="00991EB1">
        <w:rPr>
          <w:rFonts w:ascii="Montserrat" w:eastAsia="Times New Roman" w:hAnsi="Montserrat" w:cs="Arial"/>
        </w:rPr>
        <w:t xml:space="preserve">de </w:t>
      </w:r>
      <w:r w:rsidRPr="00991EB1">
        <w:rPr>
          <w:rFonts w:ascii="Montserrat" w:eastAsia="Times New Roman" w:hAnsi="Montserrat" w:cs="Arial"/>
        </w:rPr>
        <w:t xml:space="preserve">Servicios Generales Mantenimiento </w:t>
      </w:r>
      <w:r w:rsidR="00444DF6" w:rsidRPr="00991EB1">
        <w:rPr>
          <w:rFonts w:ascii="Montserrat" w:eastAsia="Times New Roman" w:hAnsi="Montserrat" w:cs="Arial"/>
        </w:rPr>
        <w:t xml:space="preserve">y </w:t>
      </w:r>
      <w:r w:rsidRPr="00991EB1">
        <w:rPr>
          <w:rFonts w:ascii="Montserrat" w:eastAsia="Times New Roman" w:hAnsi="Montserrat" w:cs="Arial"/>
        </w:rPr>
        <w:t>Seguros Patrimoniales</w:t>
      </w:r>
      <w:r w:rsidR="00444DF6" w:rsidRPr="00991EB1">
        <w:rPr>
          <w:rFonts w:ascii="Montserrat" w:eastAsia="Times New Roman" w:hAnsi="Montserrat" w:cs="Arial"/>
        </w:rPr>
        <w:t>, proporcionará comprobante de la transferencia a la subdirección de tesorería y solicitará a esta subdirección que confirme por escrito el ingreso de dicha transacción.</w:t>
      </w:r>
    </w:p>
    <w:p w14:paraId="7378D317" w14:textId="77777777" w:rsidR="00A26544" w:rsidRPr="00991EB1" w:rsidRDefault="00A26544" w:rsidP="00A26544">
      <w:pPr>
        <w:widowControl w:val="0"/>
        <w:overflowPunct w:val="0"/>
        <w:autoSpaceDE w:val="0"/>
        <w:autoSpaceDN w:val="0"/>
        <w:adjustRightInd w:val="0"/>
        <w:spacing w:after="0" w:line="240" w:lineRule="auto"/>
        <w:jc w:val="both"/>
        <w:textAlignment w:val="baseline"/>
        <w:rPr>
          <w:rFonts w:ascii="Montserrat" w:eastAsia="Times New Roman" w:hAnsi="Montserrat" w:cs="Arial"/>
          <w:sz w:val="18"/>
          <w:szCs w:val="18"/>
        </w:rPr>
      </w:pPr>
    </w:p>
    <w:p w14:paraId="7D471AFA"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Esta pena se estipula por el simple atraso en el cumplimiento de los servicios contratados, no excederá del 20% (veinte por ciento) del</w:t>
      </w:r>
      <w:r w:rsidR="00943176" w:rsidRPr="00991EB1">
        <w:rPr>
          <w:rFonts w:ascii="Montserrat" w:eastAsia="Times New Roman" w:hAnsi="Montserrat" w:cs="Arial"/>
          <w:szCs w:val="20"/>
        </w:rPr>
        <w:t xml:space="preserve"> valor de lo incumplido</w:t>
      </w:r>
      <w:r w:rsidRPr="00991EB1">
        <w:rPr>
          <w:rFonts w:ascii="Montserrat" w:hAnsi="Montserrat" w:cs="Arial"/>
        </w:rPr>
        <w:t>, y se determinará en función de los servicios no prestados oportunamente, salvo que por las características de los servicios entregados, éstos no puedan funcionar o ser utilizados por “</w:t>
      </w:r>
      <w:r w:rsidRPr="00991EB1">
        <w:rPr>
          <w:rFonts w:ascii="Montserrat" w:hAnsi="Montserrat" w:cs="Arial"/>
          <w:b/>
        </w:rPr>
        <w:t>TELECOMM</w:t>
      </w:r>
      <w:r w:rsidRPr="00991EB1">
        <w:rPr>
          <w:rFonts w:ascii="Montserrat" w:hAnsi="Montserrat" w:cs="Arial"/>
        </w:rPr>
        <w:t>” por estar incompletos, en cuyo caso la pena convencional pactada se aplicará por el equivalente al 20% (veinte por ciento) del monto total del contrato.</w:t>
      </w:r>
    </w:p>
    <w:p w14:paraId="2BE2F251" w14:textId="77777777" w:rsidR="00B40190" w:rsidRPr="00991EB1" w:rsidRDefault="00B40190" w:rsidP="00B40190">
      <w:pPr>
        <w:spacing w:after="0" w:line="240" w:lineRule="auto"/>
        <w:jc w:val="both"/>
        <w:rPr>
          <w:rFonts w:ascii="Montserrat" w:hAnsi="Montserrat" w:cs="Arial"/>
        </w:rPr>
      </w:pPr>
    </w:p>
    <w:p w14:paraId="3C76CCE4"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 términos de lo dispuesto en el artículo 100</w:t>
      </w:r>
      <w:r w:rsidR="00E800E1" w:rsidRPr="00991EB1">
        <w:rPr>
          <w:rFonts w:ascii="Montserrat" w:hAnsi="Montserrat" w:cs="Arial"/>
        </w:rPr>
        <w:t>,</w:t>
      </w:r>
      <w:r w:rsidRPr="00991EB1">
        <w:rPr>
          <w:rFonts w:ascii="Montserrat" w:hAnsi="Montserrat" w:cs="Arial"/>
        </w:rPr>
        <w:t xml:space="preserve"> del Reglamento de la Ley de Adquisiciones, Arrendamientos y Servicios del Sector Público, en los casos en que el(los) servicio(s) o parte del mismo no se realice y la pena convencional por atraso rebase el monto de la pena establecida de manera proporcional respecto de la parte no realizada en las fechas pactadas, “</w:t>
      </w:r>
      <w:r w:rsidRPr="00991EB1">
        <w:rPr>
          <w:rFonts w:ascii="Montserrat" w:hAnsi="Montserrat" w:cs="Arial"/>
          <w:b/>
        </w:rPr>
        <w:t>TELECOMM</w:t>
      </w:r>
      <w:r w:rsidRPr="00991EB1">
        <w:rPr>
          <w:rFonts w:ascii="Montserrat" w:hAnsi="Montserrat" w:cs="Arial"/>
        </w:rPr>
        <w:t>” previa notificación a “</w:t>
      </w:r>
      <w:r w:rsidRPr="00991EB1">
        <w:rPr>
          <w:rFonts w:ascii="Montserrat" w:hAnsi="Montserrat" w:cs="Arial"/>
          <w:b/>
        </w:rPr>
        <w:t>EL PROVEEDOR</w:t>
      </w:r>
      <w:r w:rsidRPr="00991EB1">
        <w:rPr>
          <w:rFonts w:ascii="Montserrat" w:hAnsi="Montserrat" w:cs="Arial"/>
        </w:rPr>
        <w:t>”, sin rescindir el contrato correspondiente, podrá modificarlo, cancelando los servicios, aplicando a “</w:t>
      </w:r>
      <w:r w:rsidRPr="00991EB1">
        <w:rPr>
          <w:rFonts w:ascii="Montserrat" w:hAnsi="Montserrat" w:cs="Arial"/>
          <w:b/>
        </w:rPr>
        <w:t>EL PROVEEDOR</w:t>
      </w:r>
      <w:r w:rsidRPr="00991EB1">
        <w:rPr>
          <w:rFonts w:ascii="Montserrat" w:hAnsi="Montserrat" w:cs="Arial"/>
        </w:rPr>
        <w:t>” una sanción por cancelación, equivalente a la pena convencional máxima</w:t>
      </w:r>
      <w:r w:rsidRPr="00991EB1">
        <w:rPr>
          <w:rFonts w:ascii="Montserrat" w:hAnsi="Montserrat" w:cs="Arial"/>
          <w:color w:val="4BACC6"/>
        </w:rPr>
        <w:t xml:space="preserve"> </w:t>
      </w:r>
      <w:r w:rsidRPr="00991EB1">
        <w:rPr>
          <w:rFonts w:ascii="Montserrat" w:hAnsi="Montserrat" w:cs="Arial"/>
        </w:rPr>
        <w:t>por atraso que correspondería en el caso de que los servicios realizados en fechas posteriores a la pactada, siempre y cuando la suma total del monto de las cancelaciones no rebase el 20% (veinte por ciento) del importe</w:t>
      </w:r>
      <w:r w:rsidRPr="00991EB1">
        <w:rPr>
          <w:rFonts w:ascii="Montserrat" w:hAnsi="Montserrat" w:cs="Arial"/>
          <w:sz w:val="24"/>
          <w:szCs w:val="24"/>
        </w:rPr>
        <w:t xml:space="preserve"> </w:t>
      </w:r>
      <w:r w:rsidRPr="00991EB1">
        <w:rPr>
          <w:rFonts w:ascii="Montserrat" w:hAnsi="Montserrat" w:cs="Arial"/>
        </w:rPr>
        <w:t>total del contrato.</w:t>
      </w:r>
    </w:p>
    <w:p w14:paraId="349F1AE6" w14:textId="77777777" w:rsidR="00510264" w:rsidRPr="00991EB1" w:rsidRDefault="00510264" w:rsidP="00B40190">
      <w:pPr>
        <w:spacing w:after="0" w:line="240" w:lineRule="auto"/>
        <w:jc w:val="both"/>
        <w:rPr>
          <w:rFonts w:ascii="Montserrat" w:hAnsi="Montserrat" w:cs="Arial"/>
        </w:rPr>
      </w:pPr>
    </w:p>
    <w:p w14:paraId="56D7BBC0" w14:textId="7E9449E6"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Décima </w:t>
      </w:r>
      <w:r w:rsidR="0060380B">
        <w:rPr>
          <w:rFonts w:ascii="Montserrat" w:hAnsi="Montserrat" w:cs="Arial"/>
          <w:b/>
        </w:rPr>
        <w:t>S</w:t>
      </w:r>
      <w:r w:rsidR="00492EB4">
        <w:rPr>
          <w:rFonts w:ascii="Montserrat" w:hAnsi="Montserrat" w:cs="Arial"/>
          <w:b/>
        </w:rPr>
        <w:t>éptima</w:t>
      </w:r>
      <w:r w:rsidRPr="00991EB1">
        <w:rPr>
          <w:rFonts w:ascii="Montserrat" w:hAnsi="Montserrat" w:cs="Arial"/>
          <w:b/>
        </w:rPr>
        <w:t>.</w:t>
      </w:r>
      <w:r w:rsidRPr="00991EB1">
        <w:rPr>
          <w:rFonts w:ascii="Montserrat" w:hAnsi="Montserrat" w:cs="Arial"/>
        </w:rPr>
        <w:t xml:space="preserve"> </w:t>
      </w:r>
      <w:r w:rsidRPr="00991EB1">
        <w:rPr>
          <w:rFonts w:ascii="Montserrat" w:hAnsi="Montserrat" w:cs="Arial"/>
          <w:b/>
        </w:rPr>
        <w:t>Procedimiento para la aplicación de la pena convencional</w:t>
      </w:r>
      <w:r w:rsidRPr="00991EB1">
        <w:rPr>
          <w:rFonts w:ascii="Montserrat" w:hAnsi="Montserrat" w:cs="Arial"/>
        </w:rPr>
        <w:t>.</w:t>
      </w:r>
    </w:p>
    <w:p w14:paraId="2D4A988E" w14:textId="77777777" w:rsidR="00B40190" w:rsidRPr="00991EB1" w:rsidRDefault="00B40190" w:rsidP="00B40190">
      <w:pPr>
        <w:spacing w:after="0" w:line="240" w:lineRule="auto"/>
        <w:jc w:val="both"/>
        <w:rPr>
          <w:rFonts w:ascii="Montserrat" w:hAnsi="Montserrat" w:cs="Arial"/>
        </w:rPr>
      </w:pPr>
    </w:p>
    <w:p w14:paraId="21CB5754"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El servidor público designado por “</w:t>
      </w:r>
      <w:r w:rsidRPr="00991EB1">
        <w:rPr>
          <w:rFonts w:ascii="Montserrat" w:hAnsi="Montserrat" w:cs="Arial"/>
          <w:b/>
        </w:rPr>
        <w:t>TELECOMM</w:t>
      </w:r>
      <w:r w:rsidRPr="00991EB1">
        <w:rPr>
          <w:rFonts w:ascii="Montserrat" w:hAnsi="Montserrat" w:cs="Arial"/>
        </w:rPr>
        <w:t>” para administrar y verificar el presente contrato, con los documentos comprobatorios correspondientes, elaborará el o los informes de los atrasos en que hubiere incurrido “</w:t>
      </w:r>
      <w:r w:rsidRPr="00991EB1">
        <w:rPr>
          <w:rFonts w:ascii="Montserrat" w:hAnsi="Montserrat" w:cs="Arial"/>
          <w:b/>
        </w:rPr>
        <w:t>EL PROVEEDOR</w:t>
      </w:r>
      <w:r w:rsidRPr="00991EB1">
        <w:rPr>
          <w:rFonts w:ascii="Montserrat" w:hAnsi="Montserrat" w:cs="Arial"/>
        </w:rPr>
        <w:t>” en la prestación de los servicios respecto de las fechas o plazos pactados para tal efecto, atraso que comunicará y documentará al Titular del Área Requirente, quien notificará por escrito a  “</w:t>
      </w:r>
      <w:r w:rsidRPr="00991EB1">
        <w:rPr>
          <w:rFonts w:ascii="Montserrat" w:hAnsi="Montserrat" w:cs="Arial"/>
          <w:b/>
        </w:rPr>
        <w:t>EL PROVEEDOR</w:t>
      </w:r>
      <w:r w:rsidRPr="00991EB1">
        <w:rPr>
          <w:rFonts w:ascii="Montserrat" w:hAnsi="Montserrat" w:cs="Arial"/>
        </w:rPr>
        <w:t>” para que en el plazo de (5) cinco días naturales contados a partir de la fecha de tal notificación, manifieste lo que a su derecho convenga.</w:t>
      </w:r>
    </w:p>
    <w:p w14:paraId="10E1FFE5" w14:textId="77777777" w:rsidR="00B40190" w:rsidRPr="00991EB1" w:rsidRDefault="00B40190" w:rsidP="00B40190">
      <w:pPr>
        <w:spacing w:after="0" w:line="240" w:lineRule="auto"/>
        <w:jc w:val="both"/>
        <w:rPr>
          <w:rFonts w:ascii="Montserrat" w:hAnsi="Montserrat" w:cs="Arial"/>
        </w:rPr>
      </w:pPr>
    </w:p>
    <w:p w14:paraId="4922A784"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Si transcurrido el plazo en mención “</w:t>
      </w:r>
      <w:r w:rsidRPr="00991EB1">
        <w:rPr>
          <w:rFonts w:ascii="Montserrat" w:hAnsi="Montserrat" w:cs="Arial"/>
          <w:b/>
        </w:rPr>
        <w:t>EL PROVEEDOR</w:t>
      </w:r>
      <w:r w:rsidRPr="00991EB1">
        <w:rPr>
          <w:rFonts w:ascii="Montserrat" w:hAnsi="Montserrat" w:cs="Arial"/>
        </w:rPr>
        <w:t>”</w:t>
      </w:r>
      <w:r w:rsidRPr="00991EB1">
        <w:rPr>
          <w:rFonts w:ascii="Montserrat" w:hAnsi="Montserrat" w:cs="Arial"/>
          <w:b/>
        </w:rPr>
        <w:t xml:space="preserve"> </w:t>
      </w:r>
      <w:r w:rsidRPr="00991EB1">
        <w:rPr>
          <w:rFonts w:ascii="Montserrat" w:hAnsi="Montserrat" w:cs="Arial"/>
        </w:rPr>
        <w:t>no hace manifestación alguna en su defensa, o si después de analizar las razones aducidas por éste “</w:t>
      </w:r>
      <w:r w:rsidRPr="00991EB1">
        <w:rPr>
          <w:rFonts w:ascii="Montserrat" w:hAnsi="Montserrat" w:cs="Arial"/>
          <w:b/>
        </w:rPr>
        <w:t>TELECOMM</w:t>
      </w:r>
      <w:r w:rsidRPr="00991EB1">
        <w:rPr>
          <w:rFonts w:ascii="Montserrat" w:hAnsi="Montserrat" w:cs="Arial"/>
        </w:rPr>
        <w:t>” estima que las mismas no son pertinentes, se procederá a la cuantificación de la pena convencional correspondiente, haciéndolo del conocimiento de “</w:t>
      </w:r>
      <w:r w:rsidRPr="00991EB1">
        <w:rPr>
          <w:rFonts w:ascii="Montserrat" w:hAnsi="Montserrat" w:cs="Arial"/>
          <w:b/>
        </w:rPr>
        <w:t>EL PROVEEDOR</w:t>
      </w:r>
      <w:r w:rsidRPr="00991EB1">
        <w:rPr>
          <w:rFonts w:ascii="Montserrat" w:hAnsi="Montserrat" w:cs="Arial"/>
        </w:rPr>
        <w:t>”, para los efectos de su pago. Dichas penas podrán hacerse efectivas con cargo al importe de los servicios realizados pendientes de pago, y/o mediante la ejecución de la garantía de cumplimiento de contrato otorgada en el mismo; en el entendido de que en el supuesto de que sea rescindido este, no procederá el cobro de dichas penas.</w:t>
      </w:r>
    </w:p>
    <w:p w14:paraId="51815D0D" w14:textId="77777777" w:rsidR="00B40190" w:rsidRPr="00991EB1" w:rsidRDefault="00B40190" w:rsidP="00B40190">
      <w:pPr>
        <w:spacing w:after="0" w:line="240" w:lineRule="auto"/>
        <w:jc w:val="both"/>
        <w:rPr>
          <w:rFonts w:ascii="Montserrat" w:hAnsi="Montserrat" w:cs="Arial"/>
        </w:rPr>
      </w:pPr>
    </w:p>
    <w:p w14:paraId="6ADB9D5A"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w:t>
      </w:r>
      <w:r w:rsidRPr="00991EB1">
        <w:rPr>
          <w:rFonts w:ascii="Montserrat" w:hAnsi="Montserrat" w:cs="Arial"/>
          <w:b/>
        </w:rPr>
        <w:t>TELECOMM</w:t>
      </w:r>
      <w:r w:rsidRPr="00991EB1">
        <w:rPr>
          <w:rFonts w:ascii="Montserrat" w:hAnsi="Montserrat" w:cs="Arial"/>
        </w:rPr>
        <w:t>” y “</w:t>
      </w:r>
      <w:r w:rsidRPr="00991EB1">
        <w:rPr>
          <w:rFonts w:ascii="Montserrat" w:hAnsi="Montserrat" w:cs="Arial"/>
          <w:b/>
        </w:rPr>
        <w:t>EL PROVEEDOR</w:t>
      </w:r>
      <w:r w:rsidRPr="00991EB1">
        <w:rPr>
          <w:rFonts w:ascii="Montserrat" w:hAnsi="Montserrat" w:cs="Arial"/>
        </w:rPr>
        <w:t>”, convienen que el pago de los servicios objeto del presente contrato, quedará condicionado proporcionalmente al pago que éste último deba efectuar en concepto de penas convencionales por atraso en las fechas o plazos pactados para la prestación de los servicios objeto de este contrato.</w:t>
      </w:r>
    </w:p>
    <w:p w14:paraId="0630798A" w14:textId="77777777" w:rsidR="00B40190" w:rsidRPr="00991EB1" w:rsidRDefault="00B40190" w:rsidP="00B40190">
      <w:pPr>
        <w:spacing w:after="0" w:line="240" w:lineRule="auto"/>
        <w:jc w:val="both"/>
        <w:rPr>
          <w:rFonts w:ascii="Montserrat" w:hAnsi="Montserrat" w:cs="Arial"/>
        </w:rPr>
      </w:pPr>
    </w:p>
    <w:p w14:paraId="0CB34FB8" w14:textId="25F22C93" w:rsidR="0017379C" w:rsidRPr="00991EB1" w:rsidRDefault="0017379C" w:rsidP="0017379C">
      <w:pPr>
        <w:spacing w:after="0" w:line="240" w:lineRule="auto"/>
        <w:jc w:val="both"/>
        <w:rPr>
          <w:rFonts w:ascii="Montserrat" w:hAnsi="Montserrat"/>
          <w:b/>
        </w:rPr>
      </w:pPr>
      <w:r w:rsidRPr="00991EB1">
        <w:rPr>
          <w:rFonts w:ascii="Montserrat" w:hAnsi="Montserrat"/>
          <w:b/>
        </w:rPr>
        <w:t xml:space="preserve">Décima </w:t>
      </w:r>
      <w:r w:rsidR="00492EB4">
        <w:rPr>
          <w:rFonts w:ascii="Montserrat" w:hAnsi="Montserrat" w:cs="Arial"/>
          <w:b/>
        </w:rPr>
        <w:t>Octava</w:t>
      </w:r>
      <w:r w:rsidRPr="00991EB1">
        <w:rPr>
          <w:rFonts w:ascii="Montserrat" w:hAnsi="Montserrat"/>
          <w:b/>
        </w:rPr>
        <w:t>. Terminación anticipada</w:t>
      </w:r>
      <w:r w:rsidRPr="00991EB1">
        <w:rPr>
          <w:rFonts w:ascii="Montserrat" w:hAnsi="Montserrat"/>
        </w:rPr>
        <w:t>.</w:t>
      </w:r>
    </w:p>
    <w:p w14:paraId="5605FC3E" w14:textId="77777777" w:rsidR="0017379C" w:rsidRPr="00991EB1" w:rsidRDefault="0017379C" w:rsidP="0017379C">
      <w:pPr>
        <w:spacing w:after="0" w:line="240" w:lineRule="auto"/>
        <w:jc w:val="both"/>
        <w:rPr>
          <w:rFonts w:ascii="Montserrat" w:hAnsi="Montserrat"/>
          <w:b/>
        </w:rPr>
      </w:pPr>
    </w:p>
    <w:p w14:paraId="3EAAAB6B" w14:textId="77777777" w:rsidR="0017379C" w:rsidRPr="00991EB1" w:rsidRDefault="0017379C" w:rsidP="0017379C">
      <w:pPr>
        <w:spacing w:after="0" w:line="240" w:lineRule="auto"/>
        <w:jc w:val="both"/>
        <w:rPr>
          <w:rFonts w:ascii="Montserrat" w:hAnsi="Montserrat"/>
        </w:rPr>
      </w:pPr>
      <w:r w:rsidRPr="00991EB1">
        <w:rPr>
          <w:rFonts w:ascii="Montserrat" w:hAnsi="Montserrat"/>
        </w:rPr>
        <w:t>“</w:t>
      </w:r>
      <w:r w:rsidRPr="00991EB1">
        <w:rPr>
          <w:rFonts w:ascii="Montserrat" w:hAnsi="Montserrat"/>
          <w:b/>
        </w:rPr>
        <w:t>TELECOMM</w:t>
      </w:r>
      <w:r w:rsidRPr="00991EB1">
        <w:rPr>
          <w:rFonts w:ascii="Montserrat" w:hAnsi="Montserrat"/>
        </w:rPr>
        <w:t>” podrá dar por terminado anticipadamente el presente contrato, en cualquier momento sin responsabilidad alguna, cuando existan razones de interés general o cuando por causas justificadas se extinga la necesidad de requerir los servicios originalmente contratados y se demuestre que, de continuar con el cumplimiento de las obligaciones pactadas, se ocasionaría algún daño o perjuicio a “</w:t>
      </w:r>
      <w:r w:rsidRPr="00991EB1">
        <w:rPr>
          <w:rFonts w:ascii="Montserrat" w:hAnsi="Montserrat"/>
          <w:b/>
        </w:rPr>
        <w:t>TELECOMM</w:t>
      </w:r>
      <w:r w:rsidRPr="00991EB1">
        <w:rPr>
          <w:rFonts w:ascii="Montserrat" w:hAnsi="Montserrat"/>
        </w:rPr>
        <w:t>” o al Estado. También se podrá dar por terminado anticipadamente el contrato, cuando se determine la nulidad total o parcial de los actos que dieron origen al contrato, con motivo de la resolución de una inconformidad emitida por la Secretaría de la Función Pública.</w:t>
      </w:r>
    </w:p>
    <w:p w14:paraId="347EF9FE" w14:textId="77777777" w:rsidR="0017379C" w:rsidRPr="00991EB1" w:rsidRDefault="0017379C" w:rsidP="0017379C">
      <w:pPr>
        <w:spacing w:after="0" w:line="240" w:lineRule="auto"/>
        <w:jc w:val="both"/>
        <w:rPr>
          <w:rFonts w:ascii="Montserrat" w:hAnsi="Montserrat"/>
        </w:rPr>
      </w:pPr>
    </w:p>
    <w:p w14:paraId="0649621D" w14:textId="77777777" w:rsidR="0017379C" w:rsidRPr="00991EB1" w:rsidRDefault="0017379C" w:rsidP="0017379C">
      <w:pPr>
        <w:spacing w:after="0" w:line="240" w:lineRule="auto"/>
        <w:jc w:val="both"/>
        <w:rPr>
          <w:rFonts w:ascii="Montserrat" w:hAnsi="Montserrat"/>
        </w:rPr>
      </w:pPr>
      <w:r w:rsidRPr="00991EB1">
        <w:rPr>
          <w:rFonts w:ascii="Montserrat" w:hAnsi="Montserrat"/>
        </w:rPr>
        <w:t>Para efectos de lo anterior, se emitirá un dictamen debidamente fundado y motivado, dando aviso a “</w:t>
      </w:r>
      <w:r w:rsidRPr="00991EB1">
        <w:rPr>
          <w:rFonts w:ascii="Montserrat" w:hAnsi="Montserrat"/>
          <w:b/>
        </w:rPr>
        <w:t>EL PROVEEDOR</w:t>
      </w:r>
      <w:r w:rsidRPr="00991EB1">
        <w:rPr>
          <w:rFonts w:ascii="Montserrat" w:hAnsi="Montserrat"/>
        </w:rPr>
        <w:t>” por escrito.</w:t>
      </w:r>
    </w:p>
    <w:p w14:paraId="4845A809" w14:textId="77777777" w:rsidR="0017379C" w:rsidRPr="00991EB1" w:rsidRDefault="0017379C" w:rsidP="0017379C">
      <w:pPr>
        <w:spacing w:after="0" w:line="240" w:lineRule="auto"/>
        <w:jc w:val="both"/>
        <w:rPr>
          <w:rFonts w:ascii="Montserrat" w:hAnsi="Montserrat"/>
        </w:rPr>
      </w:pPr>
    </w:p>
    <w:p w14:paraId="334C2F45" w14:textId="77777777" w:rsidR="0017379C" w:rsidRPr="00991EB1" w:rsidRDefault="0017379C" w:rsidP="0017379C">
      <w:pPr>
        <w:spacing w:after="0" w:line="240" w:lineRule="auto"/>
        <w:jc w:val="both"/>
        <w:rPr>
          <w:rFonts w:ascii="Montserrat" w:hAnsi="Montserrat"/>
        </w:rPr>
      </w:pPr>
      <w:r w:rsidRPr="00991EB1">
        <w:rPr>
          <w:rFonts w:ascii="Montserrat" w:hAnsi="Montserrat"/>
        </w:rPr>
        <w:t>En caso de que “</w:t>
      </w:r>
      <w:r w:rsidRPr="00991EB1">
        <w:rPr>
          <w:rFonts w:ascii="Montserrat" w:hAnsi="Montserrat"/>
          <w:b/>
        </w:rPr>
        <w:t>TELECOMM</w:t>
      </w:r>
      <w:r w:rsidRPr="00991EB1">
        <w:rPr>
          <w:rFonts w:ascii="Montserrat" w:hAnsi="Montserrat"/>
        </w:rPr>
        <w:t>” decida terminar anticipadamente el presente contrato, reembolsará a “</w:t>
      </w:r>
      <w:r w:rsidRPr="00991EB1">
        <w:rPr>
          <w:rFonts w:ascii="Montserrat" w:hAnsi="Montserrat"/>
          <w:b/>
        </w:rPr>
        <w:t>EL PROVEEDOR</w:t>
      </w:r>
      <w:r w:rsidRPr="00991EB1">
        <w:rPr>
          <w:rFonts w:ascii="Montserrat" w:hAnsi="Montserrat"/>
        </w:rPr>
        <w:t>” los gastos no recuperables en que haya incurrido, siempre que éstos sean razonables, estén debidamente comprobados y se relacionen directamente con este contrato.</w:t>
      </w:r>
    </w:p>
    <w:p w14:paraId="0CBE4748" w14:textId="77777777" w:rsidR="003212C4" w:rsidRPr="00991EB1" w:rsidRDefault="003212C4" w:rsidP="0017379C">
      <w:pPr>
        <w:spacing w:after="0" w:line="240" w:lineRule="auto"/>
        <w:jc w:val="both"/>
        <w:rPr>
          <w:rFonts w:ascii="Montserrat" w:hAnsi="Montserrat" w:cs="Arial"/>
        </w:rPr>
      </w:pPr>
    </w:p>
    <w:p w14:paraId="7AC14721" w14:textId="67F8E52B" w:rsidR="0017379C" w:rsidRPr="00991EB1" w:rsidRDefault="00B97187" w:rsidP="0017379C">
      <w:pPr>
        <w:spacing w:after="0" w:line="240" w:lineRule="auto"/>
        <w:jc w:val="both"/>
        <w:rPr>
          <w:rFonts w:ascii="Montserrat" w:hAnsi="Montserrat"/>
          <w:b/>
        </w:rPr>
      </w:pPr>
      <w:r w:rsidRPr="00991EB1">
        <w:rPr>
          <w:rFonts w:ascii="Montserrat" w:hAnsi="Montserrat"/>
          <w:b/>
        </w:rPr>
        <w:t xml:space="preserve">Décima </w:t>
      </w:r>
      <w:r>
        <w:rPr>
          <w:rFonts w:ascii="Montserrat" w:hAnsi="Montserrat" w:cs="Arial"/>
          <w:b/>
        </w:rPr>
        <w:t>Novena</w:t>
      </w:r>
      <w:r w:rsidR="0017379C" w:rsidRPr="00991EB1">
        <w:rPr>
          <w:rFonts w:ascii="Montserrat" w:hAnsi="Montserrat"/>
          <w:b/>
        </w:rPr>
        <w:t>. Rescisión administrativa</w:t>
      </w:r>
      <w:r w:rsidR="0017379C" w:rsidRPr="00991EB1">
        <w:rPr>
          <w:rFonts w:ascii="Montserrat" w:hAnsi="Montserrat"/>
        </w:rPr>
        <w:t>.</w:t>
      </w:r>
    </w:p>
    <w:p w14:paraId="63D2C31C" w14:textId="77777777" w:rsidR="0017379C" w:rsidRPr="00991EB1" w:rsidRDefault="0017379C" w:rsidP="0017379C">
      <w:pPr>
        <w:spacing w:after="0" w:line="240" w:lineRule="auto"/>
        <w:jc w:val="both"/>
        <w:rPr>
          <w:rFonts w:ascii="Montserrat" w:hAnsi="Montserrat"/>
          <w:b/>
        </w:rPr>
      </w:pPr>
    </w:p>
    <w:p w14:paraId="2793E868" w14:textId="77777777" w:rsidR="0017379C" w:rsidRPr="00991EB1" w:rsidRDefault="0017379C" w:rsidP="0017379C">
      <w:pPr>
        <w:spacing w:after="0" w:line="240" w:lineRule="auto"/>
        <w:jc w:val="both"/>
        <w:rPr>
          <w:rFonts w:ascii="Montserrat" w:hAnsi="Montserrat"/>
        </w:rPr>
      </w:pPr>
      <w:r w:rsidRPr="00991EB1">
        <w:rPr>
          <w:rFonts w:ascii="Montserrat" w:hAnsi="Montserrat"/>
        </w:rPr>
        <w:t>“</w:t>
      </w:r>
      <w:r w:rsidRPr="00991EB1">
        <w:rPr>
          <w:rFonts w:ascii="Montserrat" w:hAnsi="Montserrat"/>
          <w:b/>
        </w:rPr>
        <w:t>TELECOMM</w:t>
      </w:r>
      <w:r w:rsidRPr="00991EB1">
        <w:rPr>
          <w:rFonts w:ascii="Montserrat" w:hAnsi="Montserrat"/>
        </w:rPr>
        <w:t>” podrá rescindir administrativamente el presente contrato, en cualquier momento durante la vigencia del contrato sin necesidad de declaración judicial, cuando “</w:t>
      </w:r>
      <w:r w:rsidRPr="00991EB1">
        <w:rPr>
          <w:rFonts w:ascii="Montserrat" w:hAnsi="Montserrat"/>
          <w:b/>
        </w:rPr>
        <w:t>EL PROVEEDOR</w:t>
      </w:r>
      <w:r w:rsidRPr="00991EB1">
        <w:rPr>
          <w:rFonts w:ascii="Montserrat" w:hAnsi="Montserrat"/>
        </w:rPr>
        <w:t>” incurra en cualquier tipo de incumplimiento y en especial en una o varias de las causas que a continuación se enumeran:</w:t>
      </w:r>
    </w:p>
    <w:p w14:paraId="7047B273" w14:textId="77777777" w:rsidR="0017379C" w:rsidRPr="00991EB1" w:rsidRDefault="0017379C" w:rsidP="0017379C">
      <w:pPr>
        <w:spacing w:after="0" w:line="240" w:lineRule="auto"/>
        <w:jc w:val="both"/>
        <w:rPr>
          <w:rFonts w:ascii="Montserrat" w:hAnsi="Montserrat"/>
        </w:rPr>
      </w:pPr>
    </w:p>
    <w:p w14:paraId="0995C95C" w14:textId="77777777" w:rsidR="0017379C" w:rsidRPr="00991EB1" w:rsidRDefault="0017379C" w:rsidP="00492EB4">
      <w:pPr>
        <w:numPr>
          <w:ilvl w:val="0"/>
          <w:numId w:val="88"/>
        </w:numPr>
        <w:spacing w:after="0" w:line="240" w:lineRule="auto"/>
        <w:ind w:left="709" w:hanging="720"/>
        <w:jc w:val="both"/>
        <w:rPr>
          <w:rFonts w:ascii="Montserrat" w:hAnsi="Montserrat"/>
        </w:rPr>
      </w:pPr>
      <w:r w:rsidRPr="00991EB1">
        <w:rPr>
          <w:rFonts w:ascii="Montserrat" w:hAnsi="Montserrat"/>
        </w:rPr>
        <w:t>Si por causa imputable a él, no inicia en la fecha convenida la prestación de los servicios objeto de este contrato o suspenda injustificadamente de manera total o parcial la ejecución de los mismos.</w:t>
      </w:r>
    </w:p>
    <w:p w14:paraId="525A9155" w14:textId="77777777"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 xml:space="preserve">Por prestar los servicios deficientemente o por no apegarse a lo estipulado en el presente contrato y sus anexos o porque sin motivo justificado, no atienda las instrucciones que </w:t>
      </w:r>
      <w:r w:rsidRPr="00991EB1">
        <w:rPr>
          <w:rFonts w:ascii="Montserrat" w:hAnsi="Montserrat"/>
          <w:b/>
          <w:bCs/>
        </w:rPr>
        <w:t>“TELECOMM”</w:t>
      </w:r>
      <w:r w:rsidRPr="00991EB1">
        <w:rPr>
          <w:rFonts w:ascii="Montserrat" w:hAnsi="Montserrat"/>
        </w:rPr>
        <w:t xml:space="preserve"> le indique en términos de lo establecido en la cláusula octava de este instrumento contractual.</w:t>
      </w:r>
    </w:p>
    <w:p w14:paraId="77864B95" w14:textId="77777777"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 xml:space="preserve">Si no brinda a </w:t>
      </w:r>
      <w:r w:rsidRPr="00991EB1">
        <w:rPr>
          <w:rFonts w:ascii="Montserrat" w:hAnsi="Montserrat"/>
          <w:b/>
        </w:rPr>
        <w:t xml:space="preserve">“TELECOMM” </w:t>
      </w:r>
      <w:r w:rsidRPr="00991EB1">
        <w:rPr>
          <w:rFonts w:ascii="Montserrat" w:hAnsi="Montserrat"/>
        </w:rPr>
        <w:t>y/o a las dependencias que tengan que intervenir, las facilidades y los datos necesarios para la inspección de los servicios objeto del presente contrato.</w:t>
      </w:r>
    </w:p>
    <w:p w14:paraId="760E8DEF" w14:textId="77777777"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Si se comprueba que la manifestación a que se refiere la declaración II.7, se realizó con falsedad o bien resulta falsa la información proporcionada en su propuesta de servicios.</w:t>
      </w:r>
    </w:p>
    <w:p w14:paraId="2767FEF0" w14:textId="77777777"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 xml:space="preserve">En el caso de que alguna autoridad competente lo declare en concurso mercantil, suspensión de pagos, quiebra, concurso de acreedores o cualquier otra figura análoga, o bien se encuentre en cualquier otra situación que afecte a su patrimonio en forma tal que le impida cumplir con las obligaciones contraídas en razón de este contrato. </w:t>
      </w:r>
    </w:p>
    <w:p w14:paraId="5BAC136E" w14:textId="77777777"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Porque transmita, total o parcialmente los derechos y obligaciones derivados de este contrato.</w:t>
      </w:r>
    </w:p>
    <w:p w14:paraId="73723F6B" w14:textId="1708FA29"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 xml:space="preserve">Porque incurra en las causales de rescisión previstas </w:t>
      </w:r>
      <w:r w:rsidRPr="00991EB1">
        <w:rPr>
          <w:rFonts w:ascii="Montserrat" w:eastAsia="Verdana" w:hAnsi="Montserrat"/>
        </w:rPr>
        <w:t xml:space="preserve">en la presente cláusula y en la </w:t>
      </w:r>
      <w:r w:rsidRPr="00492EB4">
        <w:rPr>
          <w:rFonts w:ascii="Montserrat" w:eastAsia="Verdana" w:hAnsi="Montserrat"/>
        </w:rPr>
        <w:t xml:space="preserve">cláusula </w:t>
      </w:r>
      <w:r w:rsidRPr="00B97187">
        <w:rPr>
          <w:rFonts w:ascii="Montserrat" w:eastAsia="Verdana" w:hAnsi="Montserrat"/>
        </w:rPr>
        <w:t xml:space="preserve">vigésima </w:t>
      </w:r>
      <w:r w:rsidR="00B97187" w:rsidRPr="00B97187">
        <w:rPr>
          <w:rFonts w:ascii="Montserrat" w:eastAsia="Verdana" w:hAnsi="Montserrat"/>
        </w:rPr>
        <w:t>primera</w:t>
      </w:r>
      <w:r w:rsidRPr="00B97187">
        <w:rPr>
          <w:rFonts w:ascii="Montserrat" w:hAnsi="Montserrat"/>
        </w:rPr>
        <w:t>, de</w:t>
      </w:r>
      <w:r w:rsidRPr="00991EB1">
        <w:rPr>
          <w:rFonts w:ascii="Montserrat" w:hAnsi="Montserrat"/>
        </w:rPr>
        <w:t xml:space="preserve"> este instrumento contractual.</w:t>
      </w:r>
    </w:p>
    <w:p w14:paraId="00F7F19F" w14:textId="76921EC0"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Cuando se agote el monto máximo de aplicación de penas convencionales por atraso</w:t>
      </w:r>
      <w:r w:rsidR="009A7478" w:rsidRPr="00991EB1">
        <w:rPr>
          <w:rFonts w:ascii="Montserrat" w:hAnsi="Montserrat"/>
        </w:rPr>
        <w:t xml:space="preserve"> (20</w:t>
      </w:r>
      <w:r w:rsidR="001C05C4" w:rsidRPr="00991EB1">
        <w:rPr>
          <w:rFonts w:ascii="Montserrat" w:hAnsi="Montserrat"/>
        </w:rPr>
        <w:t>%)</w:t>
      </w:r>
      <w:r w:rsidRPr="00991EB1">
        <w:rPr>
          <w:rFonts w:ascii="Montserrat" w:hAnsi="Montserrat"/>
        </w:rPr>
        <w:t>, en el cumplimiento de las fechas o plazos pactados exprofeso para la prestación de los servicios objeto de este contrato y persista dicho atraso.</w:t>
      </w:r>
    </w:p>
    <w:p w14:paraId="42FD1D14" w14:textId="77777777" w:rsidR="0017379C" w:rsidRPr="00991EB1" w:rsidRDefault="0017379C" w:rsidP="00762A71">
      <w:pPr>
        <w:numPr>
          <w:ilvl w:val="0"/>
          <w:numId w:val="88"/>
        </w:numPr>
        <w:spacing w:after="0" w:line="240" w:lineRule="auto"/>
        <w:ind w:left="567" w:hanging="567"/>
        <w:jc w:val="both"/>
        <w:rPr>
          <w:rFonts w:ascii="Montserrat" w:hAnsi="Montserrat"/>
        </w:rPr>
      </w:pPr>
      <w:r w:rsidRPr="00991EB1">
        <w:rPr>
          <w:rFonts w:ascii="Montserrat" w:hAnsi="Montserrat"/>
        </w:rPr>
        <w:t>Porque incumpla cualquiera de las obligaciones consignadas a su cargo en este contrato, siempre que dicho incumplimiento no se derive del atraso en las fechas pactadas para la ejecución de los servicios objeto de este instrumento; o por el incumplimiento de las disposiciones de la Ley de Adquisiciones, Arrendamientos y Servicios del Sector Público y su Reglamento.</w:t>
      </w:r>
    </w:p>
    <w:p w14:paraId="03516A94" w14:textId="77777777" w:rsidR="00D96448" w:rsidRPr="00991EB1" w:rsidRDefault="00D96448" w:rsidP="00B40190">
      <w:pPr>
        <w:spacing w:after="0" w:line="240" w:lineRule="auto"/>
        <w:jc w:val="both"/>
        <w:rPr>
          <w:rFonts w:ascii="Montserrat" w:hAnsi="Montserrat" w:cs="Arial"/>
          <w:szCs w:val="24"/>
        </w:rPr>
      </w:pPr>
    </w:p>
    <w:p w14:paraId="65725454" w14:textId="527C8813" w:rsidR="0017379C" w:rsidRPr="00991EB1" w:rsidRDefault="00492EB4" w:rsidP="0017379C">
      <w:pPr>
        <w:spacing w:after="0" w:line="240" w:lineRule="auto"/>
        <w:jc w:val="both"/>
        <w:rPr>
          <w:rFonts w:ascii="Montserrat" w:hAnsi="Montserrat"/>
          <w:b/>
        </w:rPr>
      </w:pPr>
      <w:r>
        <w:rPr>
          <w:rFonts w:ascii="Montserrat" w:hAnsi="Montserrat"/>
          <w:b/>
        </w:rPr>
        <w:t>Vigésima</w:t>
      </w:r>
      <w:r w:rsidR="0017379C" w:rsidRPr="00991EB1">
        <w:rPr>
          <w:rFonts w:ascii="Montserrat" w:hAnsi="Montserrat"/>
          <w:b/>
        </w:rPr>
        <w:t>. Procedimiento de rescisión</w:t>
      </w:r>
      <w:r w:rsidR="0017379C" w:rsidRPr="00991EB1">
        <w:rPr>
          <w:rFonts w:ascii="Montserrat" w:hAnsi="Montserrat"/>
        </w:rPr>
        <w:t>.</w:t>
      </w:r>
    </w:p>
    <w:p w14:paraId="6E1A0CEE" w14:textId="77777777" w:rsidR="0017379C" w:rsidRPr="00991EB1" w:rsidRDefault="0017379C" w:rsidP="0017379C">
      <w:pPr>
        <w:spacing w:after="0" w:line="240" w:lineRule="auto"/>
        <w:jc w:val="both"/>
        <w:rPr>
          <w:rFonts w:ascii="Montserrat" w:hAnsi="Montserrat"/>
          <w:b/>
        </w:rPr>
      </w:pPr>
    </w:p>
    <w:p w14:paraId="786F0550" w14:textId="77777777" w:rsidR="0017379C" w:rsidRPr="00991EB1" w:rsidRDefault="0017379C" w:rsidP="0017379C">
      <w:pPr>
        <w:spacing w:after="0" w:line="240" w:lineRule="auto"/>
        <w:jc w:val="both"/>
        <w:rPr>
          <w:rFonts w:ascii="Montserrat" w:hAnsi="Montserrat"/>
        </w:rPr>
      </w:pPr>
      <w:r w:rsidRPr="00991EB1">
        <w:rPr>
          <w:rFonts w:ascii="Montserrat" w:hAnsi="Montserrat"/>
        </w:rPr>
        <w:t>Si “</w:t>
      </w:r>
      <w:r w:rsidRPr="00991EB1">
        <w:rPr>
          <w:rFonts w:ascii="Montserrat" w:hAnsi="Montserrat"/>
          <w:b/>
        </w:rPr>
        <w:t>TELECOMM</w:t>
      </w:r>
      <w:r w:rsidRPr="00991EB1">
        <w:rPr>
          <w:rFonts w:ascii="Montserrat" w:hAnsi="Montserrat"/>
        </w:rPr>
        <w:t>” considera que “</w:t>
      </w:r>
      <w:r w:rsidRPr="00991EB1">
        <w:rPr>
          <w:rFonts w:ascii="Montserrat" w:hAnsi="Montserrat"/>
          <w:b/>
        </w:rPr>
        <w:t>EL PROVEEDOR</w:t>
      </w:r>
      <w:r w:rsidRPr="00991EB1">
        <w:rPr>
          <w:rFonts w:ascii="Montserrat" w:hAnsi="Montserrat"/>
        </w:rPr>
        <w:t>” ha incurrido en alguna de las causas de rescisión consignadas en la cláusula que antecede o, en su caso, se hubiere agotado el monto límite de aplicación de penas convencionales, lo comunicará por escrito a éste para que en un término de 5 (cinco) días hábiles exponga lo que a su derecho convenga respecto del incumplimiento de su obligación y aporte en su caso las pruebas que estime convenientes; si transcurrido el término en mención “</w:t>
      </w:r>
      <w:r w:rsidRPr="00991EB1">
        <w:rPr>
          <w:rFonts w:ascii="Montserrat" w:hAnsi="Montserrat"/>
          <w:b/>
        </w:rPr>
        <w:t>EL PROVEEDOR</w:t>
      </w:r>
      <w:r w:rsidRPr="00991EB1">
        <w:rPr>
          <w:rFonts w:ascii="Montserrat" w:hAnsi="Montserrat"/>
        </w:rPr>
        <w:t>” no hace manifestación alguna en su defensa, o si después de analizar las razones aducidas por éste “</w:t>
      </w:r>
      <w:r w:rsidRPr="00991EB1">
        <w:rPr>
          <w:rFonts w:ascii="Montserrat" w:hAnsi="Montserrat"/>
          <w:b/>
        </w:rPr>
        <w:t>TELECOMM</w:t>
      </w:r>
      <w:r w:rsidRPr="00991EB1">
        <w:rPr>
          <w:rFonts w:ascii="Montserrat" w:hAnsi="Montserrat"/>
        </w:rPr>
        <w:t>” estima que las mismas no son pertinentes, en un término de 15 (quince) días naturales dictará la resolución que en derecho proceda, de conformidad a lo dispuesto en el artículo 54, de la Ley de Adquisiciones, Arrendamientos y Servicios del Sector Público.</w:t>
      </w:r>
    </w:p>
    <w:p w14:paraId="562BBBD5" w14:textId="77777777" w:rsidR="0017379C" w:rsidRPr="00991EB1" w:rsidRDefault="0017379C" w:rsidP="0017379C">
      <w:pPr>
        <w:spacing w:after="0" w:line="240" w:lineRule="auto"/>
        <w:jc w:val="both"/>
        <w:rPr>
          <w:rFonts w:ascii="Montserrat" w:hAnsi="Montserrat"/>
        </w:rPr>
      </w:pPr>
    </w:p>
    <w:p w14:paraId="66D1B843" w14:textId="77777777" w:rsidR="0017379C" w:rsidRPr="00991EB1" w:rsidRDefault="0017379C" w:rsidP="0017379C">
      <w:pPr>
        <w:spacing w:after="0" w:line="240" w:lineRule="auto"/>
        <w:jc w:val="both"/>
        <w:rPr>
          <w:rFonts w:ascii="Montserrat" w:hAnsi="Montserrat"/>
        </w:rPr>
      </w:pPr>
      <w:r w:rsidRPr="00991EB1">
        <w:rPr>
          <w:rFonts w:ascii="Montserrat" w:hAnsi="Montserrat"/>
        </w:rPr>
        <w:t>Concluido el procedimiento de rescisión, se formulará el finiquito correspondiente, dentro de los 20 (veinte) días naturales siguientes a la fecha en que se notifique la rescisión, a efecto de hacer constar los pagos que deban efectuarse y demás circunstancias del caso. Al efecto deberá considerarse lo dispuesto en el artículo 99 y el inciso b) de la fracción I y en la fracción III del artículo 103, del Reglamento de la Ley de Adquisiciones, Arrendamientos y Servicios del Sector Público, ello, sin perjuicio de lo dispuesto del artículo 60, fracción III de la referida Ley.</w:t>
      </w:r>
    </w:p>
    <w:p w14:paraId="1696D309" w14:textId="77777777" w:rsidR="0017379C" w:rsidRPr="00991EB1" w:rsidRDefault="0017379C" w:rsidP="0017379C">
      <w:pPr>
        <w:spacing w:after="0" w:line="240" w:lineRule="auto"/>
        <w:jc w:val="both"/>
        <w:rPr>
          <w:rFonts w:ascii="Montserrat" w:hAnsi="Montserrat"/>
        </w:rPr>
      </w:pPr>
    </w:p>
    <w:p w14:paraId="332ABAF1" w14:textId="77777777" w:rsidR="0017379C" w:rsidRPr="00991EB1" w:rsidRDefault="0017379C" w:rsidP="0017379C">
      <w:pPr>
        <w:spacing w:after="0" w:line="240" w:lineRule="auto"/>
        <w:jc w:val="both"/>
        <w:rPr>
          <w:rFonts w:ascii="Montserrat" w:hAnsi="Montserrat"/>
        </w:rPr>
      </w:pPr>
      <w:r w:rsidRPr="00991EB1">
        <w:rPr>
          <w:rFonts w:ascii="Montserrat" w:hAnsi="Montserrat"/>
        </w:rPr>
        <w:t>Si previamente a la determinación de dar por rescindido el presente contrato, se prestaran los servicios conforme al mismo, el procedimiento de rescisión iniciado quedará sin efecto, previa aceptación y verificación de “</w:t>
      </w:r>
      <w:r w:rsidRPr="00991EB1">
        <w:rPr>
          <w:rFonts w:ascii="Montserrat" w:hAnsi="Montserrat"/>
          <w:b/>
        </w:rPr>
        <w:t>TELECOMM</w:t>
      </w:r>
      <w:r w:rsidRPr="00991EB1">
        <w:rPr>
          <w:rFonts w:ascii="Montserrat" w:hAnsi="Montserrat"/>
        </w:rPr>
        <w:t>” de que continúa vigente la necesidad de los mismos y que se hayan aplicado en su caso las penas convencionales correspondientes.</w:t>
      </w:r>
    </w:p>
    <w:p w14:paraId="09526BA6" w14:textId="77777777" w:rsidR="0017379C" w:rsidRPr="00991EB1" w:rsidRDefault="0017379C" w:rsidP="0017379C">
      <w:pPr>
        <w:spacing w:after="0" w:line="240" w:lineRule="auto"/>
        <w:jc w:val="both"/>
        <w:rPr>
          <w:rFonts w:ascii="Montserrat" w:hAnsi="Montserrat"/>
        </w:rPr>
      </w:pPr>
    </w:p>
    <w:p w14:paraId="39F86658" w14:textId="77777777" w:rsidR="0017379C" w:rsidRPr="00991EB1" w:rsidRDefault="0017379C" w:rsidP="0017379C">
      <w:pPr>
        <w:spacing w:after="0" w:line="240" w:lineRule="auto"/>
        <w:jc w:val="both"/>
        <w:rPr>
          <w:rFonts w:ascii="Montserrat" w:hAnsi="Montserrat"/>
        </w:rPr>
      </w:pPr>
      <w:r w:rsidRPr="00991EB1">
        <w:rPr>
          <w:rFonts w:ascii="Montserrat" w:hAnsi="Montserrat"/>
        </w:rPr>
        <w:t>En términos de lo dispuesto en los artículos 54, párrafos segundo, tercero, cuarto, quinto y sexto de la Ley de Adquisiciones, Arrendamientos y Servicios del Sector Público y 98 tercer párrafo del Reglamento de la propia Ley “</w:t>
      </w:r>
      <w:r w:rsidRPr="00991EB1">
        <w:rPr>
          <w:rFonts w:ascii="Montserrat" w:hAnsi="Montserrat"/>
          <w:b/>
        </w:rPr>
        <w:t>TELECOMM</w:t>
      </w:r>
      <w:r w:rsidRPr="00991EB1">
        <w:rPr>
          <w:rFonts w:ascii="Montserrat" w:hAnsi="Montserrat"/>
        </w:rPr>
        <w:t>”, podrá suspender el trámite del procedimiento de rescisión, cuando se hubiere iniciado un procedimiento de conciliación respecto del contrato materia de la rescisión.</w:t>
      </w:r>
    </w:p>
    <w:p w14:paraId="097B09CD" w14:textId="77777777" w:rsidR="0017379C" w:rsidRPr="00991EB1" w:rsidRDefault="0017379C" w:rsidP="0017379C">
      <w:pPr>
        <w:spacing w:after="0" w:line="240" w:lineRule="auto"/>
        <w:jc w:val="both"/>
        <w:rPr>
          <w:rFonts w:ascii="Montserrat" w:hAnsi="Montserrat"/>
        </w:rPr>
      </w:pPr>
    </w:p>
    <w:p w14:paraId="5033AA0E" w14:textId="77777777" w:rsidR="0017379C" w:rsidRPr="00991EB1" w:rsidRDefault="0017379C" w:rsidP="0017379C">
      <w:pPr>
        <w:spacing w:after="0" w:line="240" w:lineRule="auto"/>
        <w:jc w:val="both"/>
        <w:rPr>
          <w:rFonts w:ascii="Montserrat" w:hAnsi="Montserrat"/>
        </w:rPr>
      </w:pPr>
      <w:r w:rsidRPr="00991EB1">
        <w:rPr>
          <w:rFonts w:ascii="Montserrat" w:hAnsi="Montserrat"/>
        </w:rPr>
        <w:t>En el supuesto de que se determine no dar por rescindido el contrato, “</w:t>
      </w:r>
      <w:r w:rsidRPr="00991EB1">
        <w:rPr>
          <w:rFonts w:ascii="Montserrat" w:hAnsi="Montserrat"/>
          <w:b/>
        </w:rPr>
        <w:t>TELECOMM</w:t>
      </w:r>
      <w:r w:rsidRPr="00991EB1">
        <w:rPr>
          <w:rFonts w:ascii="Montserrat" w:hAnsi="Montserrat"/>
        </w:rPr>
        <w:t>” establecerá con “</w:t>
      </w:r>
      <w:r w:rsidRPr="00991EB1">
        <w:rPr>
          <w:rFonts w:ascii="Montserrat" w:hAnsi="Montserrat"/>
          <w:b/>
        </w:rPr>
        <w:t>EL PROVEEDOR</w:t>
      </w:r>
      <w:r w:rsidRPr="00991EB1">
        <w:rPr>
          <w:rFonts w:ascii="Montserrat" w:hAnsi="Montserrat"/>
        </w:rPr>
        <w:t xml:space="preserve">” otro plazo que le permita subsanar el incumplimiento que hubiere motivado el inicio del procedimiento. </w:t>
      </w:r>
    </w:p>
    <w:p w14:paraId="690FB7D8" w14:textId="77777777" w:rsidR="0017379C" w:rsidRPr="00991EB1" w:rsidRDefault="0017379C" w:rsidP="0017379C">
      <w:pPr>
        <w:spacing w:after="0" w:line="240" w:lineRule="auto"/>
        <w:jc w:val="both"/>
        <w:rPr>
          <w:rFonts w:ascii="Montserrat" w:hAnsi="Montserrat"/>
          <w:b/>
          <w:i/>
        </w:rPr>
      </w:pPr>
    </w:p>
    <w:p w14:paraId="1B0CD4BA" w14:textId="09CB6874"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Vigésima</w:t>
      </w:r>
      <w:r w:rsidR="00492EB4">
        <w:rPr>
          <w:rFonts w:ascii="Montserrat" w:hAnsi="Montserrat" w:cs="Arial"/>
          <w:b/>
        </w:rPr>
        <w:t xml:space="preserve"> </w:t>
      </w:r>
      <w:r w:rsidR="00B97187">
        <w:rPr>
          <w:rFonts w:ascii="Montserrat" w:hAnsi="Montserrat" w:cs="Arial"/>
          <w:b/>
        </w:rPr>
        <w:t>Primera</w:t>
      </w:r>
      <w:r w:rsidRPr="00991EB1">
        <w:rPr>
          <w:rFonts w:ascii="Montserrat" w:hAnsi="Montserrat" w:cs="Arial"/>
          <w:b/>
        </w:rPr>
        <w:t>. Derechos de propiedad intelectual</w:t>
      </w:r>
      <w:r w:rsidRPr="00991EB1">
        <w:rPr>
          <w:rFonts w:ascii="Montserrat" w:hAnsi="Montserrat" w:cs="Arial"/>
        </w:rPr>
        <w:t>.</w:t>
      </w:r>
    </w:p>
    <w:p w14:paraId="5649B5B1" w14:textId="77777777" w:rsidR="00B40190" w:rsidRPr="00991EB1" w:rsidRDefault="00B40190" w:rsidP="00B40190">
      <w:pPr>
        <w:spacing w:after="0" w:line="240" w:lineRule="auto"/>
        <w:jc w:val="both"/>
        <w:rPr>
          <w:rFonts w:ascii="Montserrat" w:hAnsi="Montserrat" w:cs="Arial"/>
        </w:rPr>
      </w:pPr>
    </w:p>
    <w:p w14:paraId="64CC2423"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w:t>
      </w:r>
      <w:r w:rsidRPr="00991EB1">
        <w:rPr>
          <w:rFonts w:ascii="Montserrat" w:hAnsi="Montserrat" w:cs="Arial"/>
          <w:b/>
        </w:rPr>
        <w:t>EL PROVEEDOR</w:t>
      </w:r>
      <w:r w:rsidRPr="00991EB1">
        <w:rPr>
          <w:rFonts w:ascii="Montserrat" w:hAnsi="Montserrat" w:cs="Arial"/>
        </w:rPr>
        <w:t xml:space="preserve">” asume cualquier tipo de responsabilidad por las violaciones que, en materia de derechos de propiedad intelectual, se ocasionen por la ejecución total o parcial de los servicios descritos en la cláusula </w:t>
      </w:r>
      <w:r w:rsidR="0017379C" w:rsidRPr="00991EB1">
        <w:rPr>
          <w:rFonts w:ascii="Montserrat" w:hAnsi="Montserrat" w:cs="Arial"/>
        </w:rPr>
        <w:t xml:space="preserve">primera </w:t>
      </w:r>
      <w:r w:rsidRPr="00991EB1">
        <w:rPr>
          <w:rFonts w:ascii="Montserrat" w:hAnsi="Montserrat" w:cs="Arial"/>
        </w:rPr>
        <w:t>de este contrato.</w:t>
      </w:r>
    </w:p>
    <w:p w14:paraId="06932E95" w14:textId="77777777" w:rsidR="00B40190" w:rsidRPr="00991EB1" w:rsidRDefault="00B40190" w:rsidP="00B40190">
      <w:pPr>
        <w:spacing w:after="0" w:line="240" w:lineRule="auto"/>
        <w:jc w:val="both"/>
        <w:rPr>
          <w:rFonts w:ascii="Montserrat" w:hAnsi="Montserrat" w:cs="Arial"/>
        </w:rPr>
      </w:pPr>
    </w:p>
    <w:p w14:paraId="576EB1C4"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 caso de litigio como consecuencia de lo anterior, “</w:t>
      </w:r>
      <w:r w:rsidRPr="00991EB1">
        <w:rPr>
          <w:rFonts w:ascii="Montserrat" w:hAnsi="Montserrat" w:cs="Arial"/>
          <w:b/>
        </w:rPr>
        <w:t>EL PROVEEDOR</w:t>
      </w:r>
      <w:r w:rsidRPr="00991EB1">
        <w:rPr>
          <w:rFonts w:ascii="Montserrat" w:hAnsi="Montserrat" w:cs="Arial"/>
        </w:rPr>
        <w:t>” garantiza la continuidad de los servicios materia del presente contrato, obligándose a subsanar en su totalidad la o las referidas violaciones; en razón de lo anterior, si durante la vigencia de este contrato o con posterioridad a ella, se presentara alguna reclamación a “</w:t>
      </w:r>
      <w:r w:rsidRPr="00991EB1">
        <w:rPr>
          <w:rFonts w:ascii="Montserrat" w:hAnsi="Montserrat" w:cs="Arial"/>
          <w:b/>
        </w:rPr>
        <w:t>TELECOMM</w:t>
      </w:r>
      <w:r w:rsidRPr="00991EB1">
        <w:rPr>
          <w:rFonts w:ascii="Montserrat" w:hAnsi="Montserrat" w:cs="Arial"/>
        </w:rPr>
        <w:t>” con ese motivo, “</w:t>
      </w:r>
      <w:r w:rsidRPr="00991EB1">
        <w:rPr>
          <w:rFonts w:ascii="Montserrat" w:hAnsi="Montserrat" w:cs="Arial"/>
          <w:b/>
        </w:rPr>
        <w:t>EL PROVEEDOR</w:t>
      </w:r>
      <w:r w:rsidRPr="00991EB1">
        <w:rPr>
          <w:rFonts w:ascii="Montserrat" w:hAnsi="Montserrat" w:cs="Arial"/>
        </w:rPr>
        <w:t xml:space="preserve">” conviene expresamente en pagar cualquier importe que de ello se derive y sacar en paz y a salvo a </w:t>
      </w:r>
      <w:r w:rsidRPr="00991EB1">
        <w:rPr>
          <w:rFonts w:ascii="Montserrat" w:hAnsi="Montserrat" w:cs="Arial"/>
          <w:i/>
        </w:rPr>
        <w:t>“</w:t>
      </w:r>
      <w:r w:rsidRPr="00991EB1">
        <w:rPr>
          <w:rFonts w:ascii="Montserrat" w:hAnsi="Montserrat" w:cs="Arial"/>
          <w:b/>
        </w:rPr>
        <w:t>TELECOMM</w:t>
      </w:r>
      <w:r w:rsidRPr="00991EB1">
        <w:rPr>
          <w:rFonts w:ascii="Montserrat" w:hAnsi="Montserrat" w:cs="Arial"/>
        </w:rPr>
        <w:t>” de tales reclamaciones.</w:t>
      </w:r>
    </w:p>
    <w:p w14:paraId="4CA6896A" w14:textId="77777777" w:rsidR="00E800E1" w:rsidRPr="00991EB1" w:rsidRDefault="00E800E1" w:rsidP="00B40190">
      <w:pPr>
        <w:spacing w:after="0" w:line="240" w:lineRule="auto"/>
        <w:jc w:val="both"/>
        <w:rPr>
          <w:rFonts w:ascii="Montserrat" w:hAnsi="Montserrat" w:cs="Arial"/>
        </w:rPr>
      </w:pPr>
    </w:p>
    <w:p w14:paraId="2BF27FDA" w14:textId="77777777" w:rsidR="00B40190" w:rsidRPr="00991EB1" w:rsidRDefault="00B40190" w:rsidP="00B40190">
      <w:pPr>
        <w:spacing w:after="0" w:line="240" w:lineRule="auto"/>
        <w:jc w:val="both"/>
        <w:rPr>
          <w:rFonts w:ascii="Montserrat" w:hAnsi="Montserrat" w:cs="Arial"/>
          <w:sz w:val="24"/>
          <w:szCs w:val="24"/>
        </w:rPr>
      </w:pPr>
      <w:r w:rsidRPr="00991EB1">
        <w:rPr>
          <w:rFonts w:ascii="Montserrat" w:hAnsi="Montserrat" w:cs="Arial"/>
        </w:rPr>
        <w:t>En caso de que lo anterior no fuese posible, “</w:t>
      </w:r>
      <w:r w:rsidRPr="00991EB1">
        <w:rPr>
          <w:rFonts w:ascii="Montserrat" w:hAnsi="Montserrat" w:cs="Arial"/>
          <w:b/>
        </w:rPr>
        <w:t>TELECOMM</w:t>
      </w:r>
      <w:r w:rsidRPr="00991EB1">
        <w:rPr>
          <w:rFonts w:ascii="Montserrat" w:hAnsi="Montserrat" w:cs="Arial"/>
        </w:rPr>
        <w:t>” podrá rescindir el presente contrato aplicando el procedimiento establecido en la cláusula vigésima primera del presente instrumento</w:t>
      </w:r>
      <w:r w:rsidRPr="00991EB1">
        <w:rPr>
          <w:rFonts w:ascii="Montserrat" w:hAnsi="Montserrat" w:cs="Arial"/>
          <w:sz w:val="24"/>
          <w:szCs w:val="24"/>
        </w:rPr>
        <w:t>.</w:t>
      </w:r>
    </w:p>
    <w:p w14:paraId="111F8798" w14:textId="77777777" w:rsidR="00B40190" w:rsidRPr="00991EB1" w:rsidRDefault="00B40190" w:rsidP="00B40190">
      <w:pPr>
        <w:spacing w:after="0" w:line="240" w:lineRule="auto"/>
        <w:jc w:val="both"/>
        <w:rPr>
          <w:rFonts w:ascii="Montserrat" w:hAnsi="Montserrat" w:cs="Arial"/>
          <w:sz w:val="24"/>
          <w:szCs w:val="24"/>
        </w:rPr>
      </w:pPr>
    </w:p>
    <w:p w14:paraId="01A18AF2" w14:textId="52DA2CC0"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Vigésima </w:t>
      </w:r>
      <w:r w:rsidR="00B97187">
        <w:rPr>
          <w:rFonts w:ascii="Montserrat" w:hAnsi="Montserrat" w:cs="Arial"/>
          <w:b/>
        </w:rPr>
        <w:t>Segunda</w:t>
      </w:r>
      <w:r w:rsidR="00492EB4">
        <w:rPr>
          <w:rFonts w:ascii="Montserrat" w:hAnsi="Montserrat" w:cs="Arial"/>
          <w:b/>
        </w:rPr>
        <w:t xml:space="preserve">. </w:t>
      </w:r>
      <w:r w:rsidRPr="00991EB1">
        <w:rPr>
          <w:rFonts w:ascii="Montserrat" w:hAnsi="Montserrat" w:cs="Arial"/>
          <w:b/>
        </w:rPr>
        <w:t>Confidencialidad</w:t>
      </w:r>
      <w:r w:rsidRPr="00991EB1">
        <w:rPr>
          <w:rFonts w:ascii="Montserrat" w:hAnsi="Montserrat" w:cs="Arial"/>
        </w:rPr>
        <w:t>.</w:t>
      </w:r>
    </w:p>
    <w:p w14:paraId="2D5C0649" w14:textId="77777777" w:rsidR="00B40190" w:rsidRPr="00991EB1" w:rsidRDefault="00B40190" w:rsidP="00B40190">
      <w:pPr>
        <w:spacing w:after="0" w:line="240" w:lineRule="auto"/>
        <w:jc w:val="both"/>
        <w:rPr>
          <w:rFonts w:ascii="Montserrat" w:hAnsi="Montserrat" w:cs="Arial"/>
        </w:rPr>
      </w:pPr>
    </w:p>
    <w:p w14:paraId="3E69E3FB"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w:t>
      </w:r>
      <w:r w:rsidRPr="00991EB1">
        <w:rPr>
          <w:rFonts w:ascii="Montserrat" w:hAnsi="Montserrat" w:cs="Arial"/>
          <w:b/>
        </w:rPr>
        <w:t>EL PROVEEDOR</w:t>
      </w:r>
      <w:r w:rsidRPr="00991EB1">
        <w:rPr>
          <w:rFonts w:ascii="Montserrat" w:hAnsi="Montserrat" w:cs="Arial"/>
        </w:rPr>
        <w:t>” se obliga a guardar la más estricta confidencialidad en torno a la información que “</w:t>
      </w:r>
      <w:r w:rsidRPr="00991EB1">
        <w:rPr>
          <w:rFonts w:ascii="Montserrat" w:hAnsi="Montserrat" w:cs="Arial"/>
          <w:b/>
        </w:rPr>
        <w:t>TELECOMM</w:t>
      </w:r>
      <w:r w:rsidRPr="00991EB1">
        <w:rPr>
          <w:rFonts w:ascii="Montserrat" w:hAnsi="Montserrat" w:cs="Arial"/>
        </w:rPr>
        <w:t xml:space="preserve">” ponga a su disposición, no pudiendo utilizar ésta sin previa autorización por escrito de” </w:t>
      </w:r>
      <w:r w:rsidRPr="00991EB1">
        <w:rPr>
          <w:rFonts w:ascii="Montserrat" w:hAnsi="Montserrat" w:cs="Arial"/>
          <w:b/>
        </w:rPr>
        <w:t>TELECOMM</w:t>
      </w:r>
      <w:r w:rsidRPr="00991EB1">
        <w:rPr>
          <w:rFonts w:ascii="Montserrat" w:hAnsi="Montserrat" w:cs="Arial"/>
        </w:rPr>
        <w:t>”.</w:t>
      </w:r>
    </w:p>
    <w:p w14:paraId="7F5BE1C5" w14:textId="77777777" w:rsidR="00B40190" w:rsidRPr="00991EB1" w:rsidRDefault="00B40190" w:rsidP="00B40190">
      <w:pPr>
        <w:spacing w:after="0" w:line="240" w:lineRule="auto"/>
        <w:jc w:val="both"/>
        <w:rPr>
          <w:rFonts w:ascii="Montserrat" w:hAnsi="Montserrat" w:cs="Arial"/>
        </w:rPr>
      </w:pPr>
    </w:p>
    <w:p w14:paraId="02F132F7" w14:textId="77777777" w:rsidR="00B40190" w:rsidRPr="00991EB1" w:rsidRDefault="00B40190" w:rsidP="00B40190">
      <w:pPr>
        <w:spacing w:after="0" w:line="240" w:lineRule="auto"/>
        <w:jc w:val="both"/>
        <w:rPr>
          <w:rFonts w:ascii="Montserrat" w:hAnsi="Montserrat" w:cs="Arial"/>
          <w:lang w:val="es-MX"/>
        </w:rPr>
      </w:pPr>
      <w:r w:rsidRPr="00991EB1">
        <w:rPr>
          <w:rFonts w:ascii="Montserrat" w:hAnsi="Montserrat" w:cs="Arial"/>
          <w:lang w:val="es-MX"/>
        </w:rPr>
        <w:t>Toda la información propiedad de “</w:t>
      </w:r>
      <w:r w:rsidRPr="00991EB1">
        <w:rPr>
          <w:rFonts w:ascii="Montserrat" w:hAnsi="Montserrat" w:cs="Arial"/>
          <w:b/>
          <w:lang w:val="es-MX"/>
        </w:rPr>
        <w:t>TELECOMM</w:t>
      </w:r>
      <w:r w:rsidRPr="00991EB1">
        <w:rPr>
          <w:rFonts w:ascii="Montserrat" w:hAnsi="Montserrat" w:cs="Arial"/>
          <w:b/>
          <w:i/>
          <w:lang w:val="es-MX"/>
        </w:rPr>
        <w:t>”</w:t>
      </w:r>
      <w:r w:rsidRPr="00991EB1">
        <w:rPr>
          <w:rFonts w:ascii="Montserrat" w:hAnsi="Montserrat" w:cs="Arial"/>
          <w:i/>
          <w:lang w:val="es-MX"/>
        </w:rPr>
        <w:t xml:space="preserve"> </w:t>
      </w:r>
      <w:r w:rsidRPr="00991EB1">
        <w:rPr>
          <w:rFonts w:ascii="Montserrat" w:hAnsi="Montserrat" w:cs="Arial"/>
          <w:lang w:val="es-MX"/>
        </w:rPr>
        <w:t>que le será proporcionada y entregada al proveedor, será considerada como confidencial, en términos de las leyes aplicables, por lo que éste último se obliga a protegerla, reservarla, guardarla y no divulgarla, utilizándola única y exclusivamente para llevar a cabo y cumplir con las actividades y obligaciones que expresamente le confiere la autorización para operar como proveedor de servicios.</w:t>
      </w:r>
    </w:p>
    <w:p w14:paraId="7A3CCC86" w14:textId="77777777" w:rsidR="00B40190" w:rsidRPr="00991EB1" w:rsidRDefault="00B40190" w:rsidP="00B40190">
      <w:pPr>
        <w:spacing w:after="0" w:line="240" w:lineRule="auto"/>
        <w:jc w:val="both"/>
        <w:rPr>
          <w:rFonts w:ascii="Montserrat" w:hAnsi="Montserrat" w:cs="Arial"/>
          <w:lang w:val="es-MX"/>
        </w:rPr>
      </w:pPr>
    </w:p>
    <w:p w14:paraId="097F23A0"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De forma enunciativa, más no limitativa, en dicha información se incluye la referente a personas, identidades de servidores públicos, instalaciones, domicilios y documentos, pertenecientes a Telecomm y propiedad del mismo, respectivamente.</w:t>
      </w:r>
    </w:p>
    <w:p w14:paraId="6D866DBD" w14:textId="77777777" w:rsidR="00AF3CB3" w:rsidRPr="00991EB1" w:rsidRDefault="00AF3CB3" w:rsidP="00B40190">
      <w:pPr>
        <w:spacing w:after="0" w:line="240" w:lineRule="auto"/>
        <w:jc w:val="both"/>
        <w:rPr>
          <w:rFonts w:ascii="Montserrat" w:hAnsi="Montserrat" w:cs="Arial"/>
        </w:rPr>
      </w:pPr>
    </w:p>
    <w:p w14:paraId="592CE9D7" w14:textId="4AE7D92E"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Vigésima</w:t>
      </w:r>
      <w:r w:rsidR="0060380B">
        <w:rPr>
          <w:rFonts w:ascii="Montserrat" w:hAnsi="Montserrat" w:cs="Arial"/>
          <w:b/>
        </w:rPr>
        <w:t xml:space="preserve"> </w:t>
      </w:r>
      <w:r w:rsidR="00B97187">
        <w:rPr>
          <w:rFonts w:ascii="Montserrat" w:hAnsi="Montserrat" w:cs="Arial"/>
          <w:b/>
        </w:rPr>
        <w:t>Tercera</w:t>
      </w:r>
      <w:r w:rsidRPr="00991EB1">
        <w:rPr>
          <w:rFonts w:ascii="Montserrat" w:hAnsi="Montserrat" w:cs="Arial"/>
          <w:b/>
        </w:rPr>
        <w:t>. Caso fortuito o fuerza mayor</w:t>
      </w:r>
      <w:r w:rsidRPr="00991EB1">
        <w:rPr>
          <w:rFonts w:ascii="Montserrat" w:hAnsi="Montserrat" w:cs="Arial"/>
        </w:rPr>
        <w:t>.</w:t>
      </w:r>
    </w:p>
    <w:p w14:paraId="2B13B273" w14:textId="77777777" w:rsidR="00B40190" w:rsidRPr="00991EB1" w:rsidRDefault="00B40190" w:rsidP="00B40190">
      <w:pPr>
        <w:spacing w:after="0" w:line="240" w:lineRule="auto"/>
        <w:jc w:val="both"/>
        <w:rPr>
          <w:rFonts w:ascii="Montserrat" w:hAnsi="Montserrat" w:cs="Arial"/>
        </w:rPr>
      </w:pPr>
    </w:p>
    <w:p w14:paraId="2DB1BB59"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Ninguna de las partes en este contrato, será responsable por el retraso en el cumplimiento de sus obligaciones debido a caso fortuito o fuerza mayor.</w:t>
      </w:r>
    </w:p>
    <w:p w14:paraId="166D0972" w14:textId="77777777" w:rsidR="00B40190" w:rsidRPr="00991EB1" w:rsidRDefault="00B40190" w:rsidP="00B40190">
      <w:pPr>
        <w:spacing w:after="0" w:line="240" w:lineRule="auto"/>
        <w:jc w:val="both"/>
        <w:rPr>
          <w:rFonts w:ascii="Montserrat" w:hAnsi="Montserrat" w:cs="Arial"/>
        </w:rPr>
      </w:pPr>
    </w:p>
    <w:p w14:paraId="70101228"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 xml:space="preserve">Se entiende por caso fortuito a la presentación de un suceso inesperado, sorpresivo, que se produce casual o inopinadamente o que hubiera sido muy difícil de prever en la medida que no se cuenta, con experiencias previas o consistentes de la probabilidad o riesgo de que ocurra un siniestro. </w:t>
      </w:r>
    </w:p>
    <w:p w14:paraId="33958E21" w14:textId="77777777" w:rsidR="00B40190" w:rsidRPr="00991EB1" w:rsidRDefault="00B40190" w:rsidP="00B40190">
      <w:pPr>
        <w:spacing w:after="0" w:line="240" w:lineRule="auto"/>
        <w:jc w:val="both"/>
        <w:rPr>
          <w:rFonts w:ascii="Montserrat" w:hAnsi="Montserrat" w:cs="Arial"/>
        </w:rPr>
      </w:pPr>
    </w:p>
    <w:p w14:paraId="0B7A5CBC"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Se entiende por fuerza mayor, la ocurrencia de un suceso inevitable, aunque previsible o relativamente previsible -como un huracán o terremoto- de carácter extraordinario. Consecuentemente, los factores importantes a considerar son la inevitabilidad del hecho dañoso y la consecuente falta de culpa cuando el hecho es ajeno al responsable, o exterior al vicio o riesgo de la cosa; esto es, lo decisivo consiste en analizar si el daño puede considerarse imprevisible o, pudiendo preverse es inevitable.</w:t>
      </w:r>
    </w:p>
    <w:p w14:paraId="70445C7B" w14:textId="77777777" w:rsidR="00B40190" w:rsidRPr="00991EB1" w:rsidRDefault="00B40190" w:rsidP="00B40190">
      <w:pPr>
        <w:spacing w:after="0" w:line="240" w:lineRule="auto"/>
        <w:jc w:val="both"/>
        <w:rPr>
          <w:rFonts w:ascii="Montserrat" w:hAnsi="Montserrat" w:cs="Arial"/>
        </w:rPr>
      </w:pPr>
    </w:p>
    <w:p w14:paraId="099CBFC4" w14:textId="77777777" w:rsidR="00B40190" w:rsidRPr="00991EB1" w:rsidRDefault="00B40190" w:rsidP="00B40190">
      <w:pPr>
        <w:widowControl w:val="0"/>
        <w:spacing w:after="0" w:line="240" w:lineRule="auto"/>
        <w:jc w:val="both"/>
        <w:rPr>
          <w:rFonts w:ascii="Montserrat" w:hAnsi="Montserrat" w:cs="Arial"/>
          <w:snapToGrid w:val="0"/>
        </w:rPr>
      </w:pPr>
      <w:r w:rsidRPr="00991EB1">
        <w:rPr>
          <w:rFonts w:ascii="Montserrat" w:hAnsi="Montserrat" w:cs="Arial"/>
          <w:snapToGrid w:val="0"/>
        </w:rPr>
        <w:t>Consecuentemente, los factores importantes a considerar son la inevitabilidad del hecho dañoso y la consecuente falta de culpa cuando el hecho es ajeno al responsable, o exterior al vicio o riesgo de la cosa; esto es, lo decisivo consiste en analizar si el daño puede considerarse imprevisible o, pudiendo preverse es inevitable.</w:t>
      </w:r>
    </w:p>
    <w:p w14:paraId="5D757707" w14:textId="77777777" w:rsidR="00B40190" w:rsidRPr="00991EB1" w:rsidRDefault="00B40190" w:rsidP="00B40190">
      <w:pPr>
        <w:widowControl w:val="0"/>
        <w:spacing w:after="0" w:line="240" w:lineRule="auto"/>
        <w:jc w:val="both"/>
        <w:rPr>
          <w:rFonts w:ascii="Montserrat" w:hAnsi="Montserrat" w:cs="Arial"/>
          <w:snapToGrid w:val="0"/>
        </w:rPr>
      </w:pPr>
    </w:p>
    <w:p w14:paraId="7E64238D"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 los términos del artículo 55 Bis de la Ley de Adquisiciones, Arrendamientos y Servicios del Sector Público, cuando en la prestación del servicio objeto del presente contrato, se presente caso fortuito o de fuerza mayor “</w:t>
      </w:r>
      <w:r w:rsidRPr="00991EB1">
        <w:rPr>
          <w:rFonts w:ascii="Montserrat" w:hAnsi="Montserrat" w:cs="Arial"/>
          <w:b/>
        </w:rPr>
        <w:t>TELECOMM</w:t>
      </w:r>
      <w:r w:rsidRPr="00991EB1">
        <w:rPr>
          <w:rFonts w:ascii="Montserrat" w:hAnsi="Montserrat" w:cs="Arial"/>
        </w:rPr>
        <w:t>”, bajo su responsabilidad, podrá suspender la prestación del servicio en cuyo caso únicamente se pagarán aquellos servicios que hubiesen sido efectivamente prestados.</w:t>
      </w:r>
    </w:p>
    <w:p w14:paraId="62B4DA85" w14:textId="77777777" w:rsidR="00B40190" w:rsidRPr="00991EB1" w:rsidRDefault="00B40190" w:rsidP="00B40190">
      <w:pPr>
        <w:spacing w:after="0" w:line="240" w:lineRule="auto"/>
        <w:jc w:val="both"/>
        <w:rPr>
          <w:rFonts w:ascii="Montserrat" w:hAnsi="Montserrat" w:cs="Arial"/>
        </w:rPr>
      </w:pPr>
    </w:p>
    <w:p w14:paraId="4F301BB9"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 cualquiera de los casos previstos en el mencionado artículo, en su caso se pactará por las partes el plazo de suspensión, a cuyo término podrá iniciarse el procedimiento de terminación anticipada de este contrato.</w:t>
      </w:r>
    </w:p>
    <w:p w14:paraId="03A46845" w14:textId="77777777" w:rsidR="00B40190" w:rsidRPr="00991EB1" w:rsidRDefault="00B40190" w:rsidP="00B40190">
      <w:pPr>
        <w:spacing w:after="0" w:line="240" w:lineRule="auto"/>
        <w:jc w:val="both"/>
        <w:rPr>
          <w:rFonts w:ascii="Montserrat" w:hAnsi="Montserrat" w:cs="Arial"/>
        </w:rPr>
      </w:pPr>
    </w:p>
    <w:p w14:paraId="5540CD4C"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Cuando la suspensión obedezca a causas imputables a “</w:t>
      </w:r>
      <w:r w:rsidRPr="00991EB1">
        <w:rPr>
          <w:rFonts w:ascii="Montserrat" w:hAnsi="Montserrat" w:cs="Arial"/>
          <w:b/>
        </w:rPr>
        <w:t>TELECOMM</w:t>
      </w:r>
      <w:r w:rsidRPr="00991EB1">
        <w:rPr>
          <w:rFonts w:ascii="Montserrat" w:hAnsi="Montserrat" w:cs="Arial"/>
        </w:rPr>
        <w:t>”, éste pagará a “</w:t>
      </w:r>
      <w:r w:rsidRPr="00991EB1">
        <w:rPr>
          <w:rFonts w:ascii="Montserrat" w:hAnsi="Montserrat" w:cs="Arial"/>
          <w:b/>
        </w:rPr>
        <w:t>EL PROVEEDOR</w:t>
      </w:r>
      <w:r w:rsidRPr="00991EB1">
        <w:rPr>
          <w:rFonts w:ascii="Montserrat" w:hAnsi="Montserrat" w:cs="Arial"/>
        </w:rPr>
        <w:t>” los gastos no recuperables por el tiempo que dure la misma, siempre y cuando se compruebe fehacientemente que fueron efectivamente erogados en relación al presente contrato y como consecuencia directa de la suspensión referida; pactándose asimismo que para efectos del pago correspondiente se estará a los plazos que establezca la Ley de Adquisiciones, Arrendamientos y Servicios del Sector Público.</w:t>
      </w:r>
    </w:p>
    <w:p w14:paraId="3210B939" w14:textId="77777777" w:rsidR="00510264" w:rsidRPr="00991EB1" w:rsidRDefault="00510264" w:rsidP="0017379C">
      <w:pPr>
        <w:spacing w:after="0" w:line="240" w:lineRule="auto"/>
        <w:jc w:val="both"/>
        <w:rPr>
          <w:rFonts w:ascii="Montserrat" w:hAnsi="Montserrat" w:cs="Arial"/>
        </w:rPr>
      </w:pPr>
    </w:p>
    <w:p w14:paraId="469E86AA" w14:textId="6C68B4D0" w:rsidR="0017379C" w:rsidRPr="00991EB1" w:rsidRDefault="0017379C" w:rsidP="0017379C">
      <w:pPr>
        <w:spacing w:after="0" w:line="240" w:lineRule="auto"/>
        <w:jc w:val="both"/>
        <w:rPr>
          <w:rFonts w:ascii="Montserrat" w:hAnsi="Montserrat"/>
        </w:rPr>
      </w:pPr>
      <w:r w:rsidRPr="00991EB1">
        <w:rPr>
          <w:rFonts w:ascii="Montserrat" w:hAnsi="Montserrat"/>
          <w:b/>
        </w:rPr>
        <w:t xml:space="preserve">Vigésima </w:t>
      </w:r>
      <w:r w:rsidR="00B97187">
        <w:rPr>
          <w:rFonts w:ascii="Montserrat" w:hAnsi="Montserrat"/>
          <w:b/>
        </w:rPr>
        <w:t>Cuarta</w:t>
      </w:r>
      <w:r w:rsidRPr="00991EB1">
        <w:rPr>
          <w:rFonts w:ascii="Montserrat" w:hAnsi="Montserrat"/>
          <w:b/>
        </w:rPr>
        <w:t>. Relaciones laborales</w:t>
      </w:r>
      <w:r w:rsidRPr="00991EB1">
        <w:rPr>
          <w:rFonts w:ascii="Montserrat" w:hAnsi="Montserrat"/>
        </w:rPr>
        <w:t>.</w:t>
      </w:r>
    </w:p>
    <w:p w14:paraId="4AA1021F" w14:textId="77777777" w:rsidR="0017379C" w:rsidRPr="00991EB1" w:rsidRDefault="0017379C" w:rsidP="0017379C">
      <w:pPr>
        <w:spacing w:after="0" w:line="240" w:lineRule="auto"/>
        <w:jc w:val="both"/>
        <w:rPr>
          <w:rFonts w:ascii="Montserrat" w:hAnsi="Montserrat"/>
          <w:b/>
        </w:rPr>
      </w:pPr>
    </w:p>
    <w:p w14:paraId="1DDB3B5A" w14:textId="77777777" w:rsidR="0017379C" w:rsidRPr="00991EB1" w:rsidRDefault="0017379C" w:rsidP="0017379C">
      <w:pPr>
        <w:spacing w:after="0" w:line="240" w:lineRule="auto"/>
        <w:jc w:val="both"/>
        <w:rPr>
          <w:rFonts w:ascii="Montserrat" w:hAnsi="Montserrat"/>
        </w:rPr>
      </w:pPr>
      <w:r w:rsidRPr="00991EB1">
        <w:rPr>
          <w:rFonts w:ascii="Montserrat" w:hAnsi="Montserrat"/>
        </w:rPr>
        <w:t>“</w:t>
      </w:r>
      <w:r w:rsidRPr="00991EB1">
        <w:rPr>
          <w:rFonts w:ascii="Montserrat" w:hAnsi="Montserrat"/>
          <w:b/>
        </w:rPr>
        <w:t>EL PROVEEDOR</w:t>
      </w:r>
      <w:r w:rsidRPr="00991EB1">
        <w:rPr>
          <w:rFonts w:ascii="Montserrat" w:hAnsi="Montserrat"/>
        </w:rPr>
        <w:t>” como empresario y patrón del personal que ocupe con motivo de la prestación de los servicios objeto de este contrato, acepta expresamente en que es el único responsable de las obligaciones laborales y de seguridad social que surjan de las relaciones existentes con su personal, asesores, factores, agentes, terceros o cualquier otra persona que tenga una relación cualquiera con “</w:t>
      </w:r>
      <w:r w:rsidRPr="00991EB1">
        <w:rPr>
          <w:rFonts w:ascii="Montserrat" w:hAnsi="Montserrat"/>
          <w:b/>
        </w:rPr>
        <w:t>EL PROVEEDOR</w:t>
      </w:r>
      <w:r w:rsidRPr="00991EB1">
        <w:rPr>
          <w:rFonts w:ascii="Montserrat" w:hAnsi="Montserrat"/>
        </w:rPr>
        <w:t>” tales como salarios, indemnizaciones y riesgos profesionales o de cualquier otra obligación o por la prestación de servicios materia de este contrato.</w:t>
      </w:r>
    </w:p>
    <w:p w14:paraId="7E80A83C" w14:textId="77777777" w:rsidR="0017379C" w:rsidRPr="00991EB1" w:rsidRDefault="0017379C" w:rsidP="0017379C">
      <w:pPr>
        <w:spacing w:after="0" w:line="240" w:lineRule="auto"/>
        <w:jc w:val="both"/>
        <w:rPr>
          <w:rFonts w:ascii="Montserrat" w:hAnsi="Montserrat"/>
        </w:rPr>
      </w:pPr>
    </w:p>
    <w:p w14:paraId="28C2FD02" w14:textId="77777777" w:rsidR="0017379C" w:rsidRPr="00991EB1" w:rsidRDefault="0017379C" w:rsidP="0017379C">
      <w:pPr>
        <w:spacing w:after="0" w:line="240" w:lineRule="auto"/>
        <w:jc w:val="both"/>
        <w:rPr>
          <w:rFonts w:ascii="Montserrat" w:hAnsi="Montserrat"/>
        </w:rPr>
      </w:pPr>
      <w:r w:rsidRPr="00991EB1">
        <w:rPr>
          <w:rFonts w:ascii="Montserrat" w:hAnsi="Montserrat"/>
        </w:rPr>
        <w:t>Consecuentemente, en ningún caso y por ningún concepto podrá considerarse a “</w:t>
      </w:r>
      <w:r w:rsidRPr="00991EB1">
        <w:rPr>
          <w:rFonts w:ascii="Montserrat" w:hAnsi="Montserrat"/>
          <w:b/>
        </w:rPr>
        <w:t>TELECOMM</w:t>
      </w:r>
      <w:r w:rsidRPr="00991EB1">
        <w:rPr>
          <w:rFonts w:ascii="Montserrat" w:hAnsi="Montserrat"/>
        </w:rPr>
        <w:t>” como patrón directo o sustituto o solidario del personal de “</w:t>
      </w:r>
      <w:r w:rsidRPr="00991EB1">
        <w:rPr>
          <w:rFonts w:ascii="Montserrat" w:hAnsi="Montserrat"/>
          <w:b/>
        </w:rPr>
        <w:t>EL PROVEEDOR</w:t>
      </w:r>
      <w:r w:rsidRPr="00991EB1">
        <w:rPr>
          <w:rFonts w:ascii="Montserrat" w:hAnsi="Montserrat"/>
        </w:rPr>
        <w:t>”,</w:t>
      </w:r>
      <w:r w:rsidRPr="00991EB1">
        <w:rPr>
          <w:rFonts w:ascii="Montserrat" w:hAnsi="Montserrat"/>
          <w:b/>
        </w:rPr>
        <w:t xml:space="preserve"> </w:t>
      </w:r>
      <w:r w:rsidRPr="00991EB1">
        <w:rPr>
          <w:rFonts w:ascii="Montserrat" w:hAnsi="Montserrat"/>
        </w:rPr>
        <w:t>por lo que, éste último asume cualquier tipo de responsabilidad con motivo de la realización de los servicios objeto de este contrato que pudiera derivarse de su relación laboral con el personal, asesores, factores, agentes o cualquier otra persona que tenga una relación cualquiera con éste o con un tercero que tenga relación con “</w:t>
      </w:r>
      <w:r w:rsidRPr="00991EB1">
        <w:rPr>
          <w:rFonts w:ascii="Montserrat" w:hAnsi="Montserrat"/>
          <w:b/>
        </w:rPr>
        <w:t>EL PROVEEDOR</w:t>
      </w:r>
      <w:r w:rsidRPr="00991EB1">
        <w:rPr>
          <w:rFonts w:ascii="Montserrat" w:hAnsi="Montserrat"/>
        </w:rPr>
        <w:t xml:space="preserve">” que ejecute los servicios materia de este contrato, relevando de toda responsabilidad obrero-patronal a </w:t>
      </w:r>
      <w:r w:rsidRPr="00991EB1">
        <w:rPr>
          <w:rFonts w:ascii="Montserrat" w:hAnsi="Montserrat"/>
          <w:b/>
          <w:i/>
        </w:rPr>
        <w:t>“</w:t>
      </w:r>
      <w:r w:rsidRPr="00991EB1">
        <w:rPr>
          <w:rFonts w:ascii="Montserrat" w:hAnsi="Montserrat"/>
          <w:b/>
        </w:rPr>
        <w:t>TELECOMM</w:t>
      </w:r>
      <w:r w:rsidRPr="00991EB1">
        <w:rPr>
          <w:rFonts w:ascii="Montserrat" w:hAnsi="Montserrat"/>
        </w:rPr>
        <w:t>”.</w:t>
      </w:r>
    </w:p>
    <w:p w14:paraId="5B710F44" w14:textId="77777777" w:rsidR="0017379C" w:rsidRPr="00991EB1" w:rsidRDefault="0017379C" w:rsidP="0017379C">
      <w:pPr>
        <w:spacing w:after="0" w:line="240" w:lineRule="auto"/>
        <w:jc w:val="both"/>
        <w:rPr>
          <w:rFonts w:ascii="Montserrat" w:hAnsi="Montserrat"/>
        </w:rPr>
      </w:pPr>
    </w:p>
    <w:p w14:paraId="1B637FDE" w14:textId="77777777" w:rsidR="0017379C" w:rsidRPr="00991EB1" w:rsidRDefault="0017379C" w:rsidP="0017379C">
      <w:pPr>
        <w:spacing w:after="0" w:line="240" w:lineRule="auto"/>
        <w:jc w:val="both"/>
        <w:rPr>
          <w:rFonts w:ascii="Montserrat" w:hAnsi="Montserrat"/>
        </w:rPr>
      </w:pPr>
      <w:r w:rsidRPr="00991EB1">
        <w:rPr>
          <w:rFonts w:ascii="Montserrat" w:hAnsi="Montserrat"/>
        </w:rPr>
        <w:t>“</w:t>
      </w:r>
      <w:r w:rsidRPr="00991EB1">
        <w:rPr>
          <w:rFonts w:ascii="Montserrat" w:hAnsi="Montserrat"/>
          <w:b/>
        </w:rPr>
        <w:t>EL PROVEEDOR</w:t>
      </w:r>
      <w:r w:rsidRPr="00991EB1">
        <w:rPr>
          <w:rFonts w:ascii="Montserrat" w:hAnsi="Montserrat"/>
        </w:rPr>
        <w:t>” se hace responsable de todas las reclamaciones o demandas individuales o colectivas que en su contra o en contra de “</w:t>
      </w:r>
      <w:r w:rsidRPr="00991EB1">
        <w:rPr>
          <w:rFonts w:ascii="Montserrat" w:hAnsi="Montserrat"/>
          <w:b/>
        </w:rPr>
        <w:t>TELECOMM</w:t>
      </w:r>
      <w:r w:rsidRPr="00991EB1">
        <w:rPr>
          <w:rFonts w:ascii="Montserrat" w:hAnsi="Montserrat"/>
        </w:rPr>
        <w:t>”, por cualquier causa pueda promover su personal, asesores, factores, agentes o cualquier otra persona que tenga una relación cualquiera con aquél o con un tercero durante y después de concluido el contrato y en su caso las prórrogas del mismo.</w:t>
      </w:r>
    </w:p>
    <w:p w14:paraId="532D2B28" w14:textId="77777777" w:rsidR="0017379C" w:rsidRPr="00991EB1" w:rsidRDefault="0017379C" w:rsidP="0017379C">
      <w:pPr>
        <w:spacing w:after="0" w:line="240" w:lineRule="auto"/>
        <w:jc w:val="both"/>
        <w:rPr>
          <w:rFonts w:ascii="Montserrat" w:hAnsi="Montserrat"/>
        </w:rPr>
      </w:pPr>
    </w:p>
    <w:p w14:paraId="06DD90A0" w14:textId="77777777" w:rsidR="0017379C" w:rsidRPr="00991EB1" w:rsidRDefault="0017379C" w:rsidP="0017379C">
      <w:pPr>
        <w:spacing w:after="0" w:line="240" w:lineRule="auto"/>
        <w:jc w:val="both"/>
        <w:rPr>
          <w:rFonts w:ascii="Montserrat" w:hAnsi="Montserrat"/>
        </w:rPr>
      </w:pPr>
      <w:r w:rsidRPr="00991EB1">
        <w:rPr>
          <w:rFonts w:ascii="Montserrat" w:hAnsi="Montserrat"/>
        </w:rPr>
        <w:t>“</w:t>
      </w:r>
      <w:r w:rsidRPr="00991EB1">
        <w:rPr>
          <w:rFonts w:ascii="Montserrat" w:hAnsi="Montserrat"/>
          <w:b/>
        </w:rPr>
        <w:t>EL PROVEEDOR</w:t>
      </w:r>
      <w:r w:rsidRPr="00991EB1">
        <w:rPr>
          <w:rFonts w:ascii="Montserrat" w:hAnsi="Montserrat"/>
        </w:rPr>
        <w:t>” se obliga a responder de los daños y perjuicios y, en su caso, efectuar el pago por las sanciones que deriven de la relación laboral antes precisada y que pudieran imponer las autoridades administrativas o judiciales del trabajo a “</w:t>
      </w:r>
      <w:r w:rsidRPr="00991EB1">
        <w:rPr>
          <w:rFonts w:ascii="Montserrat" w:hAnsi="Montserrat"/>
          <w:b/>
        </w:rPr>
        <w:t>TELECOMM</w:t>
      </w:r>
      <w:r w:rsidRPr="00991EB1">
        <w:rPr>
          <w:rFonts w:ascii="Montserrat" w:hAnsi="Montserrat"/>
        </w:rPr>
        <w:t>” sacando en paz y a salvo a este último.</w:t>
      </w:r>
    </w:p>
    <w:p w14:paraId="7D01FD99" w14:textId="77777777" w:rsidR="0017379C" w:rsidRPr="00991EB1" w:rsidRDefault="0017379C" w:rsidP="00B40190">
      <w:pPr>
        <w:spacing w:after="0" w:line="240" w:lineRule="auto"/>
        <w:jc w:val="both"/>
        <w:rPr>
          <w:rFonts w:ascii="Montserrat" w:hAnsi="Montserrat" w:cs="Arial"/>
          <w:sz w:val="24"/>
          <w:szCs w:val="24"/>
        </w:rPr>
      </w:pPr>
    </w:p>
    <w:p w14:paraId="506ACE9E" w14:textId="5083A5F0"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Vigésima </w:t>
      </w:r>
      <w:r w:rsidR="00B97187">
        <w:rPr>
          <w:rFonts w:ascii="Montserrat" w:hAnsi="Montserrat" w:cs="Arial"/>
          <w:b/>
        </w:rPr>
        <w:t>Quinta</w:t>
      </w:r>
      <w:r w:rsidRPr="00991EB1">
        <w:rPr>
          <w:rFonts w:ascii="Montserrat" w:hAnsi="Montserrat" w:cs="Arial"/>
          <w:b/>
        </w:rPr>
        <w:t>. Ley aplicable</w:t>
      </w:r>
      <w:r w:rsidRPr="00991EB1">
        <w:rPr>
          <w:rFonts w:ascii="Montserrat" w:hAnsi="Montserrat" w:cs="Arial"/>
        </w:rPr>
        <w:t>.</w:t>
      </w:r>
    </w:p>
    <w:p w14:paraId="2C855CF0" w14:textId="77777777" w:rsidR="00B40190" w:rsidRPr="00991EB1" w:rsidRDefault="00B40190" w:rsidP="00B40190">
      <w:pPr>
        <w:spacing w:after="0" w:line="240" w:lineRule="auto"/>
        <w:jc w:val="both"/>
        <w:rPr>
          <w:rFonts w:ascii="Montserrat" w:hAnsi="Montserrat" w:cs="Arial"/>
          <w:b/>
        </w:rPr>
      </w:pPr>
    </w:p>
    <w:p w14:paraId="134B3F5A" w14:textId="7C8DA3F1" w:rsidR="00B40190" w:rsidRPr="00991EB1" w:rsidRDefault="00B40190" w:rsidP="00B40190">
      <w:pPr>
        <w:spacing w:after="0" w:line="240" w:lineRule="auto"/>
        <w:jc w:val="both"/>
        <w:rPr>
          <w:rFonts w:ascii="Montserrat" w:hAnsi="Montserrat" w:cs="Arial"/>
        </w:rPr>
      </w:pPr>
      <w:r w:rsidRPr="00991EB1">
        <w:rPr>
          <w:rFonts w:ascii="Montserrat" w:hAnsi="Montserrat" w:cs="Arial"/>
        </w:rPr>
        <w:t>Para la interpretación y cumplimiento del presente contrato, las partes se obligan a sujetarse estrictamente para la prestación de los servicios objeto del mismo, a todas y cada una de las cláusulas y anexos que lo integran; a los términos, lineamientos, procedimientos y requisitos que establece la Ley de Adquisiciones, Arrendamientos y Servicios del Sector Público, y su Reglamento; a las disposiciones administrativas aplicables en la materia, así como a lo establecido en la convocatoria del procedimiento de licitación pública electrónica nacional</w:t>
      </w:r>
      <w:r w:rsidR="00970959" w:rsidRPr="00991EB1">
        <w:rPr>
          <w:rFonts w:ascii="Montserrat" w:hAnsi="Montserrat" w:cs="Arial"/>
        </w:rPr>
        <w:t xml:space="preserve"> </w:t>
      </w:r>
      <w:r w:rsidRPr="00991EB1">
        <w:rPr>
          <w:rFonts w:ascii="Montserrat" w:hAnsi="Montserrat" w:cs="Arial"/>
        </w:rPr>
        <w:t xml:space="preserve">y la(s) junta(s) de </w:t>
      </w:r>
      <w:r w:rsidR="00620960" w:rsidRPr="00991EB1">
        <w:rPr>
          <w:rFonts w:ascii="Montserrat" w:hAnsi="Montserrat" w:cs="Arial"/>
        </w:rPr>
        <w:t>aclaración</w:t>
      </w:r>
      <w:r w:rsidRPr="00991EB1">
        <w:rPr>
          <w:rFonts w:ascii="Montserrat" w:hAnsi="Montserrat" w:cs="Arial"/>
        </w:rPr>
        <w:t>(es).</w:t>
      </w:r>
    </w:p>
    <w:p w14:paraId="48CA2335" w14:textId="77777777" w:rsidR="00AF3CB3" w:rsidRPr="00991EB1" w:rsidRDefault="00AF3CB3" w:rsidP="00B40190">
      <w:pPr>
        <w:spacing w:after="0" w:line="240" w:lineRule="auto"/>
        <w:jc w:val="both"/>
        <w:rPr>
          <w:rFonts w:ascii="Montserrat" w:hAnsi="Montserrat" w:cs="Arial"/>
        </w:rPr>
      </w:pPr>
    </w:p>
    <w:p w14:paraId="0DB574FC" w14:textId="6D70AD64"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Vigésima </w:t>
      </w:r>
      <w:r w:rsidR="00492EB4">
        <w:rPr>
          <w:rFonts w:ascii="Montserrat" w:hAnsi="Montserrat" w:cs="Arial"/>
          <w:b/>
        </w:rPr>
        <w:t>S</w:t>
      </w:r>
      <w:r w:rsidR="00B97187">
        <w:rPr>
          <w:rFonts w:ascii="Montserrat" w:hAnsi="Montserrat" w:cs="Arial"/>
          <w:b/>
        </w:rPr>
        <w:t>exta</w:t>
      </w:r>
      <w:r w:rsidRPr="00991EB1">
        <w:rPr>
          <w:rFonts w:ascii="Montserrat" w:hAnsi="Montserrat" w:cs="Arial"/>
          <w:b/>
        </w:rPr>
        <w:t>. Procedimiento de Conciliación</w:t>
      </w:r>
      <w:r w:rsidRPr="00991EB1">
        <w:rPr>
          <w:rFonts w:ascii="Montserrat" w:hAnsi="Montserrat" w:cs="Arial"/>
        </w:rPr>
        <w:t>.</w:t>
      </w:r>
    </w:p>
    <w:p w14:paraId="05559B07" w14:textId="77777777" w:rsidR="00B40190" w:rsidRPr="00991EB1" w:rsidRDefault="00B40190" w:rsidP="00B40190">
      <w:pPr>
        <w:spacing w:after="0" w:line="240" w:lineRule="auto"/>
        <w:jc w:val="both"/>
        <w:rPr>
          <w:rFonts w:ascii="Montserrat" w:hAnsi="Montserrat" w:cs="Arial"/>
        </w:rPr>
      </w:pPr>
    </w:p>
    <w:p w14:paraId="402906DA"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w:t>
      </w:r>
      <w:r w:rsidRPr="00991EB1">
        <w:rPr>
          <w:rFonts w:ascii="Montserrat" w:hAnsi="Montserrat" w:cs="Arial"/>
          <w:b/>
        </w:rPr>
        <w:t xml:space="preserve">TELECOMM” </w:t>
      </w:r>
      <w:r w:rsidRPr="00991EB1">
        <w:rPr>
          <w:rFonts w:ascii="Montserrat" w:hAnsi="Montserrat" w:cs="Arial"/>
        </w:rPr>
        <w:t>y</w:t>
      </w:r>
      <w:r w:rsidRPr="00991EB1">
        <w:rPr>
          <w:rFonts w:ascii="Montserrat" w:hAnsi="Montserrat" w:cs="Arial"/>
          <w:b/>
        </w:rPr>
        <w:t xml:space="preserve"> </w:t>
      </w:r>
      <w:r w:rsidRPr="00991EB1">
        <w:rPr>
          <w:rFonts w:ascii="Montserrat" w:hAnsi="Montserrat" w:cs="Arial"/>
        </w:rPr>
        <w:t>“</w:t>
      </w:r>
      <w:r w:rsidRPr="00991EB1">
        <w:rPr>
          <w:rFonts w:ascii="Montserrat" w:hAnsi="Montserrat" w:cs="Arial"/>
          <w:b/>
        </w:rPr>
        <w:t>EL PROVEEDOR</w:t>
      </w:r>
      <w:r w:rsidRPr="00991EB1">
        <w:rPr>
          <w:rFonts w:ascii="Montserrat" w:hAnsi="Montserrat" w:cs="Arial"/>
        </w:rPr>
        <w:t>” convienen que, en caso de desavenencias derivadas del cumplimiento del presente contrato, en cualquier momento durante la ejecución del mismo, podrán iniciar el procedimiento de conciliación previsto en el Título Sexto, Capítulo Segundo del Procedimiento de Conciliación de la Ley de Adquisiciones, Arrendamientos y Servicios del Sector Público y el Título Sexto, Capítulo Segundo del Procedimiento de Conciliación de su Reglamento.</w:t>
      </w:r>
    </w:p>
    <w:p w14:paraId="00F8B297" w14:textId="77777777" w:rsidR="00B40190" w:rsidRPr="00991EB1" w:rsidRDefault="00B40190" w:rsidP="00B40190">
      <w:pPr>
        <w:spacing w:after="0" w:line="240" w:lineRule="auto"/>
        <w:jc w:val="both"/>
        <w:rPr>
          <w:rFonts w:ascii="Montserrat" w:hAnsi="Montserrat" w:cs="Arial"/>
          <w:sz w:val="24"/>
          <w:szCs w:val="24"/>
        </w:rPr>
      </w:pPr>
    </w:p>
    <w:p w14:paraId="5FE7F2B7" w14:textId="0C452C61" w:rsidR="00B40190" w:rsidRPr="00991EB1" w:rsidRDefault="00B40190" w:rsidP="00B40190">
      <w:pPr>
        <w:spacing w:after="0" w:line="240" w:lineRule="auto"/>
        <w:jc w:val="both"/>
        <w:rPr>
          <w:rFonts w:ascii="Montserrat" w:hAnsi="Montserrat" w:cs="Arial"/>
        </w:rPr>
      </w:pPr>
      <w:r w:rsidRPr="00991EB1">
        <w:rPr>
          <w:rFonts w:ascii="Montserrat" w:hAnsi="Montserrat" w:cs="Arial"/>
          <w:b/>
        </w:rPr>
        <w:t xml:space="preserve">Vigésima </w:t>
      </w:r>
      <w:r w:rsidR="00B97187">
        <w:rPr>
          <w:rFonts w:ascii="Montserrat" w:hAnsi="Montserrat" w:cs="Arial"/>
          <w:b/>
        </w:rPr>
        <w:t>Séptima</w:t>
      </w:r>
      <w:r w:rsidRPr="00991EB1">
        <w:rPr>
          <w:rFonts w:ascii="Montserrat" w:hAnsi="Montserrat" w:cs="Arial"/>
          <w:b/>
        </w:rPr>
        <w:t>. Jurisdicción</w:t>
      </w:r>
      <w:r w:rsidRPr="00991EB1">
        <w:rPr>
          <w:rFonts w:ascii="Montserrat" w:hAnsi="Montserrat" w:cs="Arial"/>
        </w:rPr>
        <w:t>.</w:t>
      </w:r>
    </w:p>
    <w:p w14:paraId="60574899" w14:textId="77777777" w:rsidR="00B40190" w:rsidRPr="00991EB1" w:rsidRDefault="00B40190" w:rsidP="00B40190">
      <w:pPr>
        <w:spacing w:after="0" w:line="240" w:lineRule="auto"/>
        <w:jc w:val="both"/>
        <w:rPr>
          <w:rFonts w:ascii="Montserrat" w:hAnsi="Montserrat" w:cs="Arial"/>
        </w:rPr>
      </w:pPr>
    </w:p>
    <w:p w14:paraId="0F88ED07"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Para la interpretación y cumplimiento del presente contrato, en caso de controversia, las partes se someten a la jurisdicción y competencia de los Tribunales Federales en la Ciudad de México, renunciando al que pudiere corresponderles en razón de su domicilio presente o futuro o por cualquier otra causa.</w:t>
      </w:r>
    </w:p>
    <w:p w14:paraId="12F9D80C" w14:textId="77777777" w:rsidR="00B40190" w:rsidRPr="00991EB1" w:rsidRDefault="00B40190" w:rsidP="00B40190">
      <w:pPr>
        <w:spacing w:after="0" w:line="240" w:lineRule="auto"/>
        <w:jc w:val="both"/>
        <w:rPr>
          <w:rFonts w:ascii="Montserrat" w:hAnsi="Montserrat" w:cs="Arial"/>
        </w:rPr>
      </w:pPr>
    </w:p>
    <w:p w14:paraId="15E2082C" w14:textId="77777777" w:rsidR="00B40190" w:rsidRPr="00991EB1" w:rsidRDefault="00B40190" w:rsidP="00B40190">
      <w:pPr>
        <w:spacing w:after="0" w:line="240" w:lineRule="auto"/>
        <w:jc w:val="both"/>
        <w:rPr>
          <w:rFonts w:ascii="Montserrat" w:hAnsi="Montserrat" w:cs="Arial"/>
        </w:rPr>
      </w:pPr>
      <w:r w:rsidRPr="00991EB1">
        <w:rPr>
          <w:rFonts w:ascii="Montserrat" w:hAnsi="Montserrat" w:cs="Arial"/>
        </w:rPr>
        <w:t>Enteradas las partes del contenido, alcance y fuerza legal del presente contrato, lo firman en tres tantos originales, en la Ciudad de México, a los ___________ días del mes de _______ de 20</w:t>
      </w:r>
      <w:r w:rsidR="004F4927" w:rsidRPr="00991EB1">
        <w:rPr>
          <w:rFonts w:ascii="Montserrat" w:hAnsi="Montserrat" w:cs="Arial"/>
        </w:rPr>
        <w:t>20</w:t>
      </w:r>
      <w:r w:rsidRPr="00991EB1">
        <w:rPr>
          <w:rFonts w:ascii="Montserrat" w:hAnsi="Montserrat" w:cs="Arial"/>
        </w:rPr>
        <w:t>.</w:t>
      </w:r>
    </w:p>
    <w:p w14:paraId="1B604239" w14:textId="77777777" w:rsidR="00510264" w:rsidRPr="00991EB1" w:rsidRDefault="00510264" w:rsidP="00B40190">
      <w:pPr>
        <w:spacing w:after="0" w:line="240" w:lineRule="auto"/>
        <w:jc w:val="both"/>
        <w:rPr>
          <w:rFonts w:ascii="Montserrat" w:hAnsi="Montserrat" w:cs="Arial"/>
        </w:rPr>
      </w:pPr>
    </w:p>
    <w:tbl>
      <w:tblPr>
        <w:tblW w:w="0" w:type="auto"/>
        <w:tblLook w:val="04A0" w:firstRow="1" w:lastRow="0" w:firstColumn="1" w:lastColumn="0" w:noHBand="0" w:noVBand="1"/>
      </w:tblPr>
      <w:tblGrid>
        <w:gridCol w:w="4497"/>
        <w:gridCol w:w="4557"/>
      </w:tblGrid>
      <w:tr w:rsidR="00B40190" w:rsidRPr="00991EB1" w14:paraId="698F87D7" w14:textId="77777777" w:rsidTr="005D1982">
        <w:tc>
          <w:tcPr>
            <w:tcW w:w="4497" w:type="dxa"/>
          </w:tcPr>
          <w:p w14:paraId="56D94E10" w14:textId="77777777" w:rsidR="00BB365D" w:rsidRPr="00991EB1" w:rsidRDefault="00BB365D" w:rsidP="005D1982">
            <w:pPr>
              <w:spacing w:after="0" w:line="240" w:lineRule="auto"/>
              <w:jc w:val="center"/>
              <w:rPr>
                <w:rFonts w:ascii="Montserrat" w:hAnsi="Montserrat" w:cs="Arial"/>
                <w:color w:val="000000"/>
              </w:rPr>
            </w:pPr>
          </w:p>
          <w:p w14:paraId="69948EFB"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Por “</w:t>
            </w:r>
            <w:r w:rsidRPr="00991EB1">
              <w:rPr>
                <w:rFonts w:ascii="Montserrat" w:hAnsi="Montserrat" w:cs="Arial"/>
                <w:b/>
                <w:color w:val="000000"/>
              </w:rPr>
              <w:t>TELECOMM</w:t>
            </w:r>
            <w:r w:rsidRPr="00991EB1">
              <w:rPr>
                <w:rFonts w:ascii="Montserrat" w:hAnsi="Montserrat" w:cs="Arial"/>
                <w:color w:val="000000"/>
              </w:rPr>
              <w:t>”:</w:t>
            </w:r>
          </w:p>
          <w:p w14:paraId="033E24DB" w14:textId="77777777" w:rsidR="00B40190" w:rsidRPr="00991EB1" w:rsidRDefault="00B40190" w:rsidP="005D1982">
            <w:pPr>
              <w:spacing w:after="0" w:line="240" w:lineRule="auto"/>
              <w:jc w:val="center"/>
              <w:rPr>
                <w:rFonts w:ascii="Montserrat" w:hAnsi="Montserrat" w:cs="Arial"/>
                <w:color w:val="000000"/>
              </w:rPr>
            </w:pPr>
          </w:p>
          <w:p w14:paraId="021887BB" w14:textId="77777777" w:rsidR="00B40190" w:rsidRPr="00991EB1" w:rsidRDefault="00B40190" w:rsidP="005D1982">
            <w:pPr>
              <w:spacing w:after="0" w:line="240" w:lineRule="auto"/>
              <w:jc w:val="center"/>
              <w:rPr>
                <w:rFonts w:ascii="Montserrat" w:hAnsi="Montserrat" w:cs="Arial"/>
                <w:color w:val="000000"/>
              </w:rPr>
            </w:pPr>
          </w:p>
          <w:p w14:paraId="021BBDD2" w14:textId="77777777" w:rsidR="00B40190" w:rsidRPr="00991EB1" w:rsidRDefault="00B40190" w:rsidP="0017379C">
            <w:pPr>
              <w:spacing w:after="0" w:line="240" w:lineRule="auto"/>
              <w:rPr>
                <w:rFonts w:ascii="Montserrat" w:hAnsi="Montserrat" w:cs="Arial"/>
                <w:color w:val="000000"/>
              </w:rPr>
            </w:pPr>
          </w:p>
          <w:p w14:paraId="7D4DE431"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____________________________</w:t>
            </w:r>
          </w:p>
          <w:p w14:paraId="30382C3F" w14:textId="77777777" w:rsidR="00B40190" w:rsidRPr="00991EB1" w:rsidRDefault="0017379C" w:rsidP="005D1982">
            <w:pPr>
              <w:widowControl w:val="0"/>
              <w:spacing w:after="0" w:line="240" w:lineRule="auto"/>
              <w:ind w:left="32" w:hanging="32"/>
              <w:jc w:val="center"/>
              <w:rPr>
                <w:rFonts w:ascii="Montserrat" w:hAnsi="Montserrat" w:cs="Arial"/>
                <w:b/>
                <w:color w:val="000000"/>
              </w:rPr>
            </w:pPr>
            <w:r w:rsidRPr="00991EB1">
              <w:rPr>
                <w:rFonts w:ascii="Montserrat" w:hAnsi="Montserrat" w:cs="Arial"/>
                <w:b/>
                <w:color w:val="000000"/>
              </w:rPr>
              <w:t>_________</w:t>
            </w:r>
          </w:p>
          <w:p w14:paraId="760634BD" w14:textId="77777777" w:rsidR="00B40190" w:rsidRPr="00991EB1" w:rsidRDefault="0017379C" w:rsidP="005D1982">
            <w:pPr>
              <w:spacing w:after="0" w:line="240" w:lineRule="auto"/>
              <w:jc w:val="center"/>
              <w:rPr>
                <w:rFonts w:ascii="Montserrat" w:hAnsi="Montserrat" w:cs="Arial"/>
                <w:color w:val="000000"/>
              </w:rPr>
            </w:pPr>
            <w:r w:rsidRPr="00991EB1">
              <w:rPr>
                <w:rFonts w:ascii="Montserrat" w:hAnsi="Montserrat" w:cs="Arial"/>
                <w:color w:val="000000"/>
              </w:rPr>
              <w:t>_____________________</w:t>
            </w:r>
          </w:p>
          <w:p w14:paraId="67223E47" w14:textId="77777777" w:rsidR="00B40190" w:rsidRPr="00991EB1" w:rsidRDefault="00B40190" w:rsidP="005D1982">
            <w:pPr>
              <w:spacing w:after="0" w:line="240" w:lineRule="auto"/>
              <w:rPr>
                <w:rFonts w:ascii="Montserrat" w:hAnsi="Montserrat" w:cs="Arial"/>
                <w:color w:val="000000"/>
              </w:rPr>
            </w:pPr>
          </w:p>
          <w:p w14:paraId="27BC214E" w14:textId="77777777" w:rsidR="00B40190" w:rsidRPr="00991EB1" w:rsidRDefault="00B40190" w:rsidP="005D1982">
            <w:pPr>
              <w:spacing w:after="0" w:line="240" w:lineRule="auto"/>
              <w:rPr>
                <w:rFonts w:ascii="Montserrat" w:hAnsi="Montserrat" w:cs="Arial"/>
                <w:color w:val="000000"/>
              </w:rPr>
            </w:pPr>
          </w:p>
          <w:p w14:paraId="77567C4F" w14:textId="77777777" w:rsidR="00BB365D" w:rsidRPr="00991EB1" w:rsidRDefault="00BB365D" w:rsidP="0017379C">
            <w:pPr>
              <w:spacing w:after="0" w:line="240" w:lineRule="auto"/>
              <w:rPr>
                <w:rFonts w:ascii="Montserrat" w:hAnsi="Montserrat" w:cs="Arial"/>
                <w:color w:val="000000"/>
              </w:rPr>
            </w:pPr>
          </w:p>
          <w:p w14:paraId="4BEBCDC5"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 xml:space="preserve">Por el área requirente </w:t>
            </w:r>
          </w:p>
          <w:p w14:paraId="3041EE23"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de “</w:t>
            </w:r>
            <w:r w:rsidRPr="00991EB1">
              <w:rPr>
                <w:rFonts w:ascii="Montserrat" w:hAnsi="Montserrat" w:cs="Arial"/>
                <w:b/>
                <w:color w:val="000000"/>
              </w:rPr>
              <w:t>TELECOMM</w:t>
            </w:r>
            <w:r w:rsidRPr="00991EB1">
              <w:rPr>
                <w:rFonts w:ascii="Montserrat" w:hAnsi="Montserrat" w:cs="Arial"/>
                <w:color w:val="000000"/>
              </w:rPr>
              <w:t>”:</w:t>
            </w:r>
          </w:p>
          <w:p w14:paraId="6C5979F2" w14:textId="77777777" w:rsidR="00B40190" w:rsidRPr="00991EB1" w:rsidRDefault="00B40190" w:rsidP="005D1982">
            <w:pPr>
              <w:spacing w:after="0" w:line="240" w:lineRule="auto"/>
              <w:rPr>
                <w:rFonts w:ascii="Montserrat" w:hAnsi="Montserrat" w:cs="Arial"/>
                <w:color w:val="000000"/>
              </w:rPr>
            </w:pPr>
          </w:p>
          <w:p w14:paraId="3FA832D3" w14:textId="77777777" w:rsidR="00B40190" w:rsidRPr="00991EB1" w:rsidRDefault="00B40190" w:rsidP="005D1982">
            <w:pPr>
              <w:spacing w:after="0" w:line="240" w:lineRule="auto"/>
              <w:rPr>
                <w:rFonts w:ascii="Montserrat" w:hAnsi="Montserrat" w:cs="Arial"/>
                <w:color w:val="000000"/>
              </w:rPr>
            </w:pPr>
          </w:p>
          <w:p w14:paraId="32B29082" w14:textId="77777777" w:rsidR="00B40190" w:rsidRPr="00991EB1" w:rsidRDefault="00B40190" w:rsidP="005D1982">
            <w:pPr>
              <w:spacing w:after="0" w:line="240" w:lineRule="auto"/>
              <w:rPr>
                <w:rFonts w:ascii="Montserrat" w:hAnsi="Montserrat" w:cs="Arial"/>
                <w:color w:val="000000"/>
              </w:rPr>
            </w:pPr>
          </w:p>
          <w:p w14:paraId="075EAC7D" w14:textId="77777777" w:rsidR="0085603D" w:rsidRPr="00991EB1" w:rsidRDefault="0085603D" w:rsidP="005D1982">
            <w:pPr>
              <w:spacing w:after="0" w:line="240" w:lineRule="auto"/>
              <w:rPr>
                <w:rFonts w:ascii="Montserrat" w:hAnsi="Montserrat" w:cs="Arial"/>
                <w:color w:val="000000"/>
              </w:rPr>
            </w:pPr>
          </w:p>
          <w:p w14:paraId="560BE20B"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_______________________________</w:t>
            </w:r>
          </w:p>
          <w:p w14:paraId="20EBA766" w14:textId="77777777" w:rsidR="00B40190" w:rsidRPr="00991EB1" w:rsidRDefault="00B40190" w:rsidP="005D1982">
            <w:pPr>
              <w:spacing w:after="0" w:line="240" w:lineRule="auto"/>
              <w:jc w:val="center"/>
              <w:rPr>
                <w:rFonts w:ascii="Montserrat" w:hAnsi="Montserrat" w:cs="Arial"/>
              </w:rPr>
            </w:pPr>
            <w:r w:rsidRPr="00991EB1">
              <w:rPr>
                <w:rFonts w:ascii="Montserrat" w:hAnsi="Montserrat" w:cs="Arial"/>
                <w:b/>
              </w:rPr>
              <w:t>Lic</w:t>
            </w:r>
            <w:r w:rsidRPr="00991EB1">
              <w:rPr>
                <w:rFonts w:ascii="Montserrat" w:hAnsi="Montserrat" w:cs="Arial"/>
              </w:rPr>
              <w:t xml:space="preserve">. </w:t>
            </w:r>
            <w:r w:rsidRPr="00991EB1">
              <w:rPr>
                <w:rFonts w:ascii="Montserrat" w:hAnsi="Montserrat" w:cs="Arial"/>
                <w:b/>
              </w:rPr>
              <w:t>José</w:t>
            </w:r>
            <w:r w:rsidRPr="00991EB1">
              <w:rPr>
                <w:rFonts w:ascii="Montserrat" w:hAnsi="Montserrat" w:cs="Arial"/>
              </w:rPr>
              <w:t xml:space="preserve"> </w:t>
            </w:r>
            <w:r w:rsidRPr="00991EB1">
              <w:rPr>
                <w:rFonts w:ascii="Montserrat" w:hAnsi="Montserrat" w:cs="Arial"/>
                <w:b/>
              </w:rPr>
              <w:t>Edel Tacuba Ramirez</w:t>
            </w:r>
          </w:p>
          <w:p w14:paraId="0B81C102" w14:textId="77777777" w:rsidR="00B40190" w:rsidRPr="00991EB1" w:rsidRDefault="00B40190" w:rsidP="005D1982">
            <w:pPr>
              <w:spacing w:after="0" w:line="240" w:lineRule="auto"/>
              <w:jc w:val="center"/>
              <w:rPr>
                <w:rFonts w:ascii="Montserrat" w:hAnsi="Montserrat" w:cs="Arial"/>
              </w:rPr>
            </w:pPr>
            <w:r w:rsidRPr="00991EB1">
              <w:rPr>
                <w:rFonts w:ascii="Montserrat" w:hAnsi="Montserrat" w:cs="Arial"/>
              </w:rPr>
              <w:t>Gerente de Servicios Generales, Mantenimiento y Seguros Patrimoniales</w:t>
            </w:r>
          </w:p>
          <w:p w14:paraId="0BD6321C"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Responsable de la administración y verificación del cumplimiento del presente contrato.</w:t>
            </w:r>
          </w:p>
          <w:p w14:paraId="334D217B" w14:textId="77777777" w:rsidR="00B40190" w:rsidRPr="00991EB1" w:rsidRDefault="00B40190" w:rsidP="005D1982">
            <w:pPr>
              <w:spacing w:after="0" w:line="240" w:lineRule="auto"/>
              <w:jc w:val="center"/>
              <w:rPr>
                <w:rFonts w:ascii="Montserrat" w:hAnsi="Montserrat" w:cs="Arial"/>
                <w:color w:val="000000"/>
              </w:rPr>
            </w:pPr>
          </w:p>
        </w:tc>
        <w:tc>
          <w:tcPr>
            <w:tcW w:w="4557" w:type="dxa"/>
          </w:tcPr>
          <w:p w14:paraId="310A4633" w14:textId="77777777" w:rsidR="00BB365D" w:rsidRPr="00991EB1" w:rsidRDefault="00BB365D" w:rsidP="005D1982">
            <w:pPr>
              <w:spacing w:after="0" w:line="240" w:lineRule="auto"/>
              <w:jc w:val="center"/>
              <w:rPr>
                <w:rFonts w:ascii="Montserrat" w:hAnsi="Montserrat" w:cs="Arial"/>
                <w:color w:val="000000"/>
              </w:rPr>
            </w:pPr>
          </w:p>
          <w:p w14:paraId="7233D62F"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Por “</w:t>
            </w:r>
            <w:r w:rsidRPr="00991EB1">
              <w:rPr>
                <w:rFonts w:ascii="Montserrat" w:hAnsi="Montserrat" w:cs="Arial"/>
                <w:b/>
                <w:color w:val="000000"/>
              </w:rPr>
              <w:t>EL PROVEEDOR</w:t>
            </w:r>
            <w:r w:rsidRPr="00991EB1">
              <w:rPr>
                <w:rFonts w:ascii="Montserrat" w:hAnsi="Montserrat" w:cs="Arial"/>
                <w:color w:val="000000"/>
              </w:rPr>
              <w:t>”:</w:t>
            </w:r>
          </w:p>
          <w:p w14:paraId="49ACCA1A" w14:textId="77777777" w:rsidR="00B40190" w:rsidRPr="00991EB1" w:rsidRDefault="00B40190" w:rsidP="005D1982">
            <w:pPr>
              <w:spacing w:after="0" w:line="240" w:lineRule="auto"/>
              <w:jc w:val="center"/>
              <w:rPr>
                <w:rFonts w:ascii="Montserrat" w:hAnsi="Montserrat" w:cs="Arial"/>
                <w:color w:val="000000"/>
              </w:rPr>
            </w:pPr>
          </w:p>
          <w:p w14:paraId="04D21932" w14:textId="77777777" w:rsidR="00B40190" w:rsidRPr="00991EB1" w:rsidRDefault="00B40190" w:rsidP="005D1982">
            <w:pPr>
              <w:spacing w:after="0" w:line="240" w:lineRule="auto"/>
              <w:jc w:val="center"/>
              <w:rPr>
                <w:rFonts w:ascii="Montserrat" w:hAnsi="Montserrat" w:cs="Arial"/>
                <w:color w:val="000000"/>
              </w:rPr>
            </w:pPr>
          </w:p>
          <w:p w14:paraId="0B1D4D2A" w14:textId="77777777" w:rsidR="00B40190" w:rsidRPr="00991EB1" w:rsidRDefault="00B40190" w:rsidP="0017379C">
            <w:pPr>
              <w:spacing w:after="0" w:line="240" w:lineRule="auto"/>
              <w:rPr>
                <w:rFonts w:ascii="Montserrat" w:hAnsi="Montserrat" w:cs="Arial"/>
                <w:color w:val="000000"/>
              </w:rPr>
            </w:pPr>
          </w:p>
          <w:p w14:paraId="7E25E7FF"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_______________________________</w:t>
            </w:r>
          </w:p>
          <w:p w14:paraId="0F421421" w14:textId="77777777" w:rsidR="00B40190" w:rsidRPr="00991EB1" w:rsidRDefault="00B40190" w:rsidP="005D1982">
            <w:pPr>
              <w:spacing w:after="0" w:line="240" w:lineRule="auto"/>
              <w:jc w:val="center"/>
              <w:rPr>
                <w:rFonts w:ascii="Montserrat" w:hAnsi="Montserrat" w:cs="Arial"/>
                <w:b/>
                <w:color w:val="000000"/>
              </w:rPr>
            </w:pPr>
            <w:r w:rsidRPr="00991EB1">
              <w:rPr>
                <w:rFonts w:ascii="Montserrat" w:hAnsi="Montserrat" w:cs="Arial"/>
                <w:b/>
                <w:color w:val="000000"/>
              </w:rPr>
              <w:t>C. ________________________</w:t>
            </w:r>
          </w:p>
          <w:p w14:paraId="750AFE71" w14:textId="77777777" w:rsidR="00B40190" w:rsidRPr="00991EB1" w:rsidRDefault="00B40190" w:rsidP="005D1982">
            <w:pPr>
              <w:spacing w:after="0" w:line="240" w:lineRule="auto"/>
              <w:jc w:val="center"/>
              <w:rPr>
                <w:rFonts w:ascii="Montserrat" w:hAnsi="Montserrat" w:cs="Arial"/>
                <w:b/>
                <w:color w:val="000000"/>
              </w:rPr>
            </w:pPr>
            <w:r w:rsidRPr="00991EB1">
              <w:rPr>
                <w:rFonts w:ascii="Montserrat" w:hAnsi="Montserrat" w:cs="Arial"/>
                <w:b/>
                <w:color w:val="000000"/>
              </w:rPr>
              <w:t>___________________________</w:t>
            </w:r>
          </w:p>
          <w:p w14:paraId="41D027B1" w14:textId="77777777" w:rsidR="00B40190" w:rsidRPr="00991EB1" w:rsidRDefault="00B40190" w:rsidP="005D1982">
            <w:pPr>
              <w:spacing w:after="0" w:line="240" w:lineRule="auto"/>
              <w:jc w:val="center"/>
              <w:rPr>
                <w:rFonts w:ascii="Montserrat" w:hAnsi="Montserrat" w:cs="Arial"/>
                <w:color w:val="000000"/>
              </w:rPr>
            </w:pPr>
            <w:r w:rsidRPr="00991EB1">
              <w:rPr>
                <w:rFonts w:ascii="Montserrat" w:hAnsi="Montserrat" w:cs="Arial"/>
                <w:color w:val="000000"/>
              </w:rPr>
              <w:t>Administrador y verificador del cumplimiento del presente contrato</w:t>
            </w:r>
            <w:r w:rsidRPr="00991EB1">
              <w:rPr>
                <w:rFonts w:ascii="Montserrat" w:hAnsi="Montserrat" w:cs="Arial"/>
                <w:bCs/>
              </w:rPr>
              <w:t>.</w:t>
            </w:r>
          </w:p>
        </w:tc>
      </w:tr>
    </w:tbl>
    <w:p w14:paraId="425B3B71" w14:textId="77777777" w:rsidR="00B40190" w:rsidRPr="00991EB1" w:rsidRDefault="00B40190" w:rsidP="00E51AF4">
      <w:pPr>
        <w:spacing w:after="0" w:line="240" w:lineRule="auto"/>
        <w:jc w:val="center"/>
        <w:rPr>
          <w:rFonts w:ascii="Montserrat" w:hAnsi="Montserrat"/>
        </w:rPr>
      </w:pPr>
      <w:r w:rsidRPr="00991EB1">
        <w:rPr>
          <w:rFonts w:ascii="Montserrat" w:hAnsi="Montserrat"/>
        </w:rPr>
        <w:br w:type="page"/>
      </w:r>
    </w:p>
    <w:p w14:paraId="41042CF3" w14:textId="77777777" w:rsidR="00B40190" w:rsidRPr="00991EB1" w:rsidRDefault="00B40190" w:rsidP="00E51AF4">
      <w:pPr>
        <w:spacing w:after="0" w:line="240" w:lineRule="auto"/>
        <w:jc w:val="center"/>
        <w:rPr>
          <w:rFonts w:ascii="Montserrat" w:hAnsi="Montserrat" w:cs="Arial"/>
          <w:b/>
        </w:rPr>
      </w:pPr>
      <w:r w:rsidRPr="00991EB1">
        <w:rPr>
          <w:rFonts w:ascii="Montserrat" w:hAnsi="Montserrat" w:cs="Arial"/>
          <w:b/>
        </w:rPr>
        <w:t>ANEXO 12</w:t>
      </w:r>
    </w:p>
    <w:p w14:paraId="583D4A61" w14:textId="77777777" w:rsidR="00B40190" w:rsidRPr="00991EB1" w:rsidRDefault="00B40190" w:rsidP="00E51AF4">
      <w:pPr>
        <w:pStyle w:val="Ttulo3"/>
        <w:rPr>
          <w:rFonts w:ascii="Montserrat" w:hAnsi="Montserrat" w:cs="Arial"/>
          <w:sz w:val="22"/>
          <w:szCs w:val="22"/>
        </w:rPr>
      </w:pPr>
    </w:p>
    <w:p w14:paraId="425B5EDA" w14:textId="77777777" w:rsidR="00B40190" w:rsidRPr="00991EB1" w:rsidRDefault="00B40190" w:rsidP="00B40190">
      <w:pPr>
        <w:pStyle w:val="Ttulo3"/>
        <w:rPr>
          <w:rFonts w:ascii="Montserrat" w:hAnsi="Montserrat" w:cs="Arial"/>
          <w:sz w:val="18"/>
          <w:szCs w:val="18"/>
        </w:rPr>
      </w:pPr>
      <w:bookmarkStart w:id="171" w:name="_Toc58416169"/>
      <w:r w:rsidRPr="00991EB1">
        <w:rPr>
          <w:rFonts w:ascii="Montserrat" w:hAnsi="Montserrat" w:cs="Arial"/>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ADMINISTRACIÓN PÚBLICA FEDERAL.</w:t>
      </w:r>
      <w:bookmarkEnd w:id="171"/>
    </w:p>
    <w:p w14:paraId="4652B573" w14:textId="77777777" w:rsidR="00B40190" w:rsidRPr="00991EB1" w:rsidRDefault="00B40190" w:rsidP="00B67AB2">
      <w:pPr>
        <w:spacing w:after="0" w:line="240" w:lineRule="auto"/>
        <w:rPr>
          <w:rFonts w:ascii="Montserrat" w:hAnsi="Montserrat" w:cs="Arial"/>
        </w:rPr>
      </w:pPr>
    </w:p>
    <w:p w14:paraId="6E07D7F6" w14:textId="77777777" w:rsidR="00B40190" w:rsidRPr="00991EB1" w:rsidRDefault="00693723" w:rsidP="00B67AB2">
      <w:pPr>
        <w:spacing w:after="0" w:line="240" w:lineRule="auto"/>
        <w:rPr>
          <w:rFonts w:ascii="Montserrat" w:hAnsi="Montserrat" w:cs="Arial"/>
          <w:lang w:val="es-MX"/>
        </w:rPr>
      </w:pPr>
      <w:r>
        <w:rPr>
          <w:rFonts w:ascii="Montserrat" w:hAnsi="Montserrat"/>
          <w:noProof/>
        </w:rPr>
        <w:pict w14:anchorId="1D30D328">
          <v:line id="Conector recto 12" o:spid="_x0000_s1035" style="position:absolute;z-index:251658240;visibility:visible" from="342pt,10.35pt" to="384.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O2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">
            <w10:anchorlock/>
          </v:line>
        </w:pict>
      </w:r>
      <w:r>
        <w:rPr>
          <w:rFonts w:ascii="Montserrat" w:hAnsi="Montserrat"/>
          <w:noProof/>
        </w:rPr>
        <w:pict w14:anchorId="1DB65880">
          <v:line id="Conector recto 11" o:spid="_x0000_s1034" style="position:absolute;z-index:251657216;visibility:visible" from="4in,10.35pt" to="316.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">
            <w10:anchorlock/>
          </v:line>
        </w:pict>
      </w:r>
      <w:r w:rsidR="00B40190" w:rsidRPr="00991EB1">
        <w:rPr>
          <w:rFonts w:ascii="Montserrat" w:hAnsi="Montserrat" w:cs="Arial"/>
          <w:lang w:val="es-MX"/>
        </w:rPr>
        <w:t xml:space="preserve">                                                                                       _____ de _____  de                              ( 1 )</w:t>
      </w:r>
    </w:p>
    <w:p w14:paraId="3DF4FABE" w14:textId="77777777" w:rsidR="00B40190" w:rsidRPr="00991EB1" w:rsidRDefault="00B40190" w:rsidP="00B67AB2">
      <w:pPr>
        <w:spacing w:after="0" w:line="240" w:lineRule="auto"/>
        <w:rPr>
          <w:rFonts w:ascii="Montserrat" w:hAnsi="Montserrat" w:cs="Arial"/>
          <w:lang w:val="es-MX"/>
        </w:rPr>
      </w:pPr>
      <w:r w:rsidRPr="00991EB1">
        <w:rPr>
          <w:rFonts w:ascii="Montserrat" w:hAnsi="Montserrat" w:cs="Arial"/>
          <w:lang w:val="es-MX"/>
        </w:rPr>
        <w:t xml:space="preserve">                        (2)</w:t>
      </w:r>
    </w:p>
    <w:p w14:paraId="7A4426F5" w14:textId="77777777" w:rsidR="00B40190" w:rsidRPr="00991EB1" w:rsidRDefault="00B40190" w:rsidP="00B67AB2">
      <w:pPr>
        <w:spacing w:after="0" w:line="240" w:lineRule="auto"/>
        <w:rPr>
          <w:rFonts w:ascii="Montserrat" w:hAnsi="Montserrat" w:cs="Arial"/>
          <w:lang w:val="es-MX"/>
        </w:rPr>
      </w:pPr>
      <w:r w:rsidRPr="00991EB1">
        <w:rPr>
          <w:rFonts w:ascii="Montserrat" w:hAnsi="Montserrat" w:cs="Arial"/>
          <w:lang w:val="es-MX"/>
        </w:rPr>
        <w:t xml:space="preserve">                     </w:t>
      </w:r>
    </w:p>
    <w:p w14:paraId="23978057" w14:textId="77777777" w:rsidR="00B40190" w:rsidRPr="00991EB1" w:rsidRDefault="00B40190" w:rsidP="00B67AB2">
      <w:pPr>
        <w:spacing w:after="0" w:line="240" w:lineRule="auto"/>
        <w:rPr>
          <w:rFonts w:ascii="Montserrat" w:hAnsi="Montserrat" w:cs="Arial"/>
          <w:lang w:val="es-MX"/>
        </w:rPr>
      </w:pPr>
      <w:r w:rsidRPr="00991EB1">
        <w:rPr>
          <w:rFonts w:ascii="Montserrat" w:hAnsi="Montserrat" w:cs="Arial"/>
          <w:lang w:val="es-MX"/>
        </w:rPr>
        <w:t>P r e s e n t e</w:t>
      </w:r>
    </w:p>
    <w:p w14:paraId="06233C7C" w14:textId="77777777" w:rsidR="00B40190" w:rsidRPr="00991EB1" w:rsidRDefault="00B40190" w:rsidP="00B67AB2">
      <w:pPr>
        <w:spacing w:after="0" w:line="240" w:lineRule="auto"/>
        <w:rPr>
          <w:rFonts w:ascii="Montserrat" w:hAnsi="Montserrat" w:cs="Arial"/>
          <w:lang w:val="es-MX"/>
        </w:rPr>
      </w:pPr>
    </w:p>
    <w:p w14:paraId="10D42157" w14:textId="77777777" w:rsidR="00B40190" w:rsidRPr="00991EB1" w:rsidRDefault="00B40190" w:rsidP="00B67AB2">
      <w:pPr>
        <w:spacing w:after="0" w:line="240" w:lineRule="auto"/>
        <w:jc w:val="both"/>
        <w:rPr>
          <w:rFonts w:ascii="Montserrat" w:hAnsi="Montserrat" w:cs="Arial"/>
          <w:bCs/>
          <w:lang w:val="es-MX"/>
        </w:rPr>
      </w:pPr>
      <w:r w:rsidRPr="00991EB1">
        <w:rPr>
          <w:rFonts w:ascii="Montserrat" w:hAnsi="Montserrat" w:cs="Arial"/>
          <w:bCs/>
          <w:lang w:val="es-MX"/>
        </w:rPr>
        <w:t>Me refiero al procedimiento                     (3)                 No.                  (4)                 en el que mi Representada, la empresa                   (5)                    participa a través de la propuesta que se contiene en el presente sobre.</w:t>
      </w:r>
    </w:p>
    <w:p w14:paraId="350FB43D" w14:textId="77777777" w:rsidR="00B40190" w:rsidRPr="00991EB1" w:rsidRDefault="00B40190" w:rsidP="00B67AB2">
      <w:pPr>
        <w:spacing w:after="0" w:line="240" w:lineRule="auto"/>
        <w:rPr>
          <w:rFonts w:ascii="Montserrat" w:hAnsi="Montserrat" w:cs="Arial"/>
          <w:lang w:val="es-MX"/>
        </w:rPr>
      </w:pPr>
    </w:p>
    <w:p w14:paraId="36825364" w14:textId="77777777" w:rsidR="00B40190" w:rsidRPr="00991EB1" w:rsidRDefault="00B40190" w:rsidP="00E51AF4">
      <w:pPr>
        <w:spacing w:after="0" w:line="240" w:lineRule="auto"/>
        <w:jc w:val="both"/>
        <w:rPr>
          <w:rFonts w:ascii="Montserrat" w:hAnsi="Montserrat" w:cs="Arial"/>
          <w:lang w:val="es-MX"/>
        </w:rPr>
      </w:pPr>
      <w:r w:rsidRPr="00991EB1">
        <w:rPr>
          <w:rFonts w:ascii="Montserrat" w:hAnsi="Montserrat" w:cs="Arial"/>
          <w:lang w:val="es-MX"/>
        </w:rPr>
        <w:t>Sobre el particular, y en los términos de lo previsto por los  ¨ lineamientos para fomentar la participación de las micro, pequeñas y medianas empresas en los procedimientos de adquisición y arrendamiento de bienes muebles así como la contratación de servicios que las dependencias y entidades de la administración pública federal ¨, declaro bajo protesta decir verdad, que mi representada pertenece al sector         ( 6 )   , cuenta con             ( 7 )      empleados de planta registrados ante el IMSS y con           ( 8 )       personas subcontratadas y que el monto de las ventas anuales de mi representada es de                      ( 9 )                 obtenido en el ejercicio fiscal correspondiente a la última declaración anual de impuestos federales. Considerando lo anterior, mi representada se encuentra en el rango de una empresa             (10)      , atendiendo a lo siguiente:</w:t>
      </w:r>
    </w:p>
    <w:p w14:paraId="40C5E4E4" w14:textId="77777777" w:rsidR="00B40190" w:rsidRPr="00991EB1" w:rsidRDefault="00B40190" w:rsidP="00E51AF4">
      <w:pPr>
        <w:spacing w:after="0" w:line="240" w:lineRule="auto"/>
        <w:rPr>
          <w:rFonts w:ascii="Montserrat" w:hAnsi="Montserrat" w:cs="Arial"/>
          <w:sz w:val="16"/>
          <w:szCs w:val="16"/>
          <w:lang w:val="es-MX"/>
        </w:rPr>
      </w:pPr>
    </w:p>
    <w:tbl>
      <w:tblPr>
        <w:tblpPr w:leftFromText="141" w:rightFromText="141" w:vertAnchor="text" w:horzAnchor="margin" w:tblpXSpec="center" w:tblpY="24"/>
        <w:tblW w:w="0" w:type="auto"/>
        <w:tblLayout w:type="fixed"/>
        <w:tblCellMar>
          <w:left w:w="70" w:type="dxa"/>
          <w:right w:w="70" w:type="dxa"/>
        </w:tblCellMar>
        <w:tblLook w:val="00A0" w:firstRow="1" w:lastRow="0" w:firstColumn="1" w:lastColumn="0" w:noHBand="0" w:noVBand="0"/>
      </w:tblPr>
      <w:tblGrid>
        <w:gridCol w:w="939"/>
        <w:gridCol w:w="1299"/>
        <w:gridCol w:w="2006"/>
        <w:gridCol w:w="2694"/>
        <w:gridCol w:w="2063"/>
      </w:tblGrid>
      <w:tr w:rsidR="00B40190" w:rsidRPr="00991EB1" w14:paraId="06280E11" w14:textId="77777777" w:rsidTr="00B67AB2">
        <w:trPr>
          <w:trHeight w:val="264"/>
        </w:trPr>
        <w:tc>
          <w:tcPr>
            <w:tcW w:w="9001"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tcPr>
          <w:p w14:paraId="02EAD633" w14:textId="77777777" w:rsidR="00B40190" w:rsidRPr="00991EB1" w:rsidRDefault="00B40190" w:rsidP="00E51AF4">
            <w:pPr>
              <w:tabs>
                <w:tab w:val="left" w:pos="0"/>
              </w:tabs>
              <w:spacing w:after="0" w:line="240" w:lineRule="auto"/>
              <w:jc w:val="center"/>
              <w:rPr>
                <w:rFonts w:ascii="Montserrat" w:hAnsi="Montserrat" w:cs="Arial"/>
                <w:b/>
                <w:bCs/>
                <w:sz w:val="18"/>
                <w:szCs w:val="14"/>
                <w:lang w:eastAsia="es-MX"/>
              </w:rPr>
            </w:pPr>
            <w:r w:rsidRPr="00991EB1">
              <w:rPr>
                <w:rFonts w:ascii="Montserrat" w:hAnsi="Montserrat" w:cs="Arial"/>
                <w:b/>
                <w:bCs/>
                <w:sz w:val="18"/>
                <w:szCs w:val="14"/>
                <w:lang w:eastAsia="es-MX"/>
              </w:rPr>
              <w:t>ESTRATIFICACIÓN</w:t>
            </w:r>
          </w:p>
        </w:tc>
      </w:tr>
      <w:tr w:rsidR="00B40190" w:rsidRPr="00991EB1" w14:paraId="3C5CFB41" w14:textId="77777777" w:rsidTr="00B67AB2">
        <w:trPr>
          <w:trHeight w:val="548"/>
        </w:trPr>
        <w:tc>
          <w:tcPr>
            <w:tcW w:w="939" w:type="dxa"/>
            <w:tcBorders>
              <w:top w:val="nil"/>
              <w:left w:val="single" w:sz="8" w:space="0" w:color="auto"/>
              <w:bottom w:val="single" w:sz="8" w:space="0" w:color="auto"/>
              <w:right w:val="nil"/>
            </w:tcBorders>
            <w:shd w:val="clear" w:color="000000" w:fill="FFFFFF"/>
            <w:vAlign w:val="center"/>
          </w:tcPr>
          <w:p w14:paraId="49B043BF" w14:textId="77777777" w:rsidR="00B40190" w:rsidRPr="00991EB1" w:rsidRDefault="00B40190" w:rsidP="00E51AF4">
            <w:pPr>
              <w:tabs>
                <w:tab w:val="left" w:pos="0"/>
              </w:tabs>
              <w:spacing w:after="0" w:line="240" w:lineRule="auto"/>
              <w:jc w:val="center"/>
              <w:rPr>
                <w:rFonts w:ascii="Montserrat" w:hAnsi="Montserrat" w:cs="Arial"/>
                <w:b/>
                <w:bCs/>
                <w:sz w:val="18"/>
                <w:szCs w:val="14"/>
                <w:lang w:eastAsia="es-MX"/>
              </w:rPr>
            </w:pPr>
            <w:r w:rsidRPr="00991EB1">
              <w:rPr>
                <w:rFonts w:ascii="Montserrat" w:hAnsi="Montserrat" w:cs="Arial"/>
                <w:b/>
                <w:bCs/>
                <w:sz w:val="18"/>
                <w:szCs w:val="14"/>
                <w:lang w:eastAsia="es-MX"/>
              </w:rPr>
              <w:t>TAMAÑO (10)</w:t>
            </w:r>
          </w:p>
        </w:tc>
        <w:tc>
          <w:tcPr>
            <w:tcW w:w="1299" w:type="dxa"/>
            <w:tcBorders>
              <w:top w:val="nil"/>
              <w:left w:val="single" w:sz="8" w:space="0" w:color="auto"/>
              <w:bottom w:val="single" w:sz="8" w:space="0" w:color="auto"/>
              <w:right w:val="single" w:sz="8" w:space="0" w:color="auto"/>
            </w:tcBorders>
            <w:shd w:val="clear" w:color="000000" w:fill="FFFFFF"/>
            <w:vAlign w:val="center"/>
          </w:tcPr>
          <w:p w14:paraId="0A23CF3F" w14:textId="77777777" w:rsidR="00B40190" w:rsidRPr="00991EB1" w:rsidRDefault="00B40190" w:rsidP="00E51AF4">
            <w:pPr>
              <w:tabs>
                <w:tab w:val="left" w:pos="0"/>
              </w:tabs>
              <w:spacing w:after="0" w:line="240" w:lineRule="auto"/>
              <w:jc w:val="center"/>
              <w:rPr>
                <w:rFonts w:ascii="Montserrat" w:hAnsi="Montserrat" w:cs="Arial"/>
                <w:b/>
                <w:bCs/>
                <w:sz w:val="18"/>
                <w:szCs w:val="14"/>
                <w:lang w:eastAsia="es-MX"/>
              </w:rPr>
            </w:pPr>
            <w:r w:rsidRPr="00991EB1">
              <w:rPr>
                <w:rFonts w:ascii="Montserrat" w:hAnsi="Montserrat" w:cs="Arial"/>
                <w:b/>
                <w:bCs/>
                <w:sz w:val="18"/>
                <w:szCs w:val="14"/>
                <w:lang w:eastAsia="es-MX"/>
              </w:rPr>
              <w:t>SECTOR  (6)</w:t>
            </w:r>
          </w:p>
        </w:tc>
        <w:tc>
          <w:tcPr>
            <w:tcW w:w="2006" w:type="dxa"/>
            <w:tcBorders>
              <w:top w:val="nil"/>
              <w:left w:val="nil"/>
              <w:bottom w:val="single" w:sz="8" w:space="0" w:color="auto"/>
              <w:right w:val="nil"/>
            </w:tcBorders>
            <w:shd w:val="clear" w:color="000000" w:fill="FFFFFF"/>
            <w:vAlign w:val="center"/>
          </w:tcPr>
          <w:p w14:paraId="1AD2586A" w14:textId="77777777" w:rsidR="00B40190" w:rsidRPr="00991EB1" w:rsidRDefault="00B40190" w:rsidP="00E51AF4">
            <w:pPr>
              <w:tabs>
                <w:tab w:val="left" w:pos="0"/>
              </w:tabs>
              <w:spacing w:after="0" w:line="240" w:lineRule="auto"/>
              <w:jc w:val="center"/>
              <w:rPr>
                <w:rFonts w:ascii="Montserrat" w:hAnsi="Montserrat" w:cs="Arial"/>
                <w:b/>
                <w:bCs/>
                <w:sz w:val="18"/>
                <w:szCs w:val="14"/>
                <w:lang w:eastAsia="es-MX"/>
              </w:rPr>
            </w:pPr>
            <w:r w:rsidRPr="00991EB1">
              <w:rPr>
                <w:rFonts w:ascii="Montserrat" w:hAnsi="Montserrat" w:cs="Arial"/>
                <w:b/>
                <w:bCs/>
                <w:sz w:val="18"/>
                <w:szCs w:val="14"/>
                <w:lang w:eastAsia="es-MX"/>
              </w:rPr>
              <w:t>RANGO DE NÚMERO DE TRABAJADORES      (7)  +  (8)</w:t>
            </w:r>
          </w:p>
        </w:tc>
        <w:tc>
          <w:tcPr>
            <w:tcW w:w="2694" w:type="dxa"/>
            <w:tcBorders>
              <w:top w:val="nil"/>
              <w:left w:val="single" w:sz="8" w:space="0" w:color="auto"/>
              <w:bottom w:val="single" w:sz="8" w:space="0" w:color="auto"/>
              <w:right w:val="single" w:sz="8" w:space="0" w:color="auto"/>
            </w:tcBorders>
            <w:shd w:val="clear" w:color="000000" w:fill="FFFFFF"/>
            <w:vAlign w:val="center"/>
          </w:tcPr>
          <w:p w14:paraId="12969AA6" w14:textId="77777777" w:rsidR="00B40190" w:rsidRPr="00991EB1" w:rsidRDefault="00B40190" w:rsidP="00E51AF4">
            <w:pPr>
              <w:tabs>
                <w:tab w:val="left" w:pos="0"/>
              </w:tabs>
              <w:spacing w:after="0" w:line="240" w:lineRule="auto"/>
              <w:jc w:val="center"/>
              <w:rPr>
                <w:rFonts w:ascii="Montserrat" w:hAnsi="Montserrat" w:cs="Arial"/>
                <w:b/>
                <w:bCs/>
                <w:sz w:val="18"/>
                <w:szCs w:val="14"/>
                <w:lang w:eastAsia="es-MX"/>
              </w:rPr>
            </w:pPr>
            <w:r w:rsidRPr="00991EB1">
              <w:rPr>
                <w:rFonts w:ascii="Montserrat" w:hAnsi="Montserrat" w:cs="Arial"/>
                <w:b/>
                <w:bCs/>
                <w:sz w:val="18"/>
                <w:szCs w:val="14"/>
                <w:lang w:eastAsia="es-MX"/>
              </w:rPr>
              <w:t>RANGO DE MONTO DE VENTAS ANUALES (mdp)    (9)</w:t>
            </w:r>
          </w:p>
        </w:tc>
        <w:tc>
          <w:tcPr>
            <w:tcW w:w="2063" w:type="dxa"/>
            <w:tcBorders>
              <w:top w:val="nil"/>
              <w:left w:val="nil"/>
              <w:bottom w:val="single" w:sz="8" w:space="0" w:color="auto"/>
              <w:right w:val="single" w:sz="8" w:space="0" w:color="auto"/>
            </w:tcBorders>
            <w:shd w:val="clear" w:color="000000" w:fill="FFFFFF"/>
            <w:vAlign w:val="center"/>
          </w:tcPr>
          <w:p w14:paraId="36B7985D" w14:textId="77777777" w:rsidR="00B40190" w:rsidRPr="00991EB1" w:rsidRDefault="00B40190" w:rsidP="00E51AF4">
            <w:pPr>
              <w:tabs>
                <w:tab w:val="left" w:pos="0"/>
              </w:tabs>
              <w:spacing w:after="0" w:line="240" w:lineRule="auto"/>
              <w:jc w:val="center"/>
              <w:rPr>
                <w:rFonts w:ascii="Montserrat" w:hAnsi="Montserrat" w:cs="Arial"/>
                <w:b/>
                <w:bCs/>
                <w:sz w:val="18"/>
                <w:szCs w:val="14"/>
                <w:lang w:eastAsia="es-MX"/>
              </w:rPr>
            </w:pPr>
            <w:r w:rsidRPr="00991EB1">
              <w:rPr>
                <w:rFonts w:ascii="Montserrat" w:hAnsi="Montserrat" w:cs="Arial"/>
                <w:b/>
                <w:bCs/>
                <w:sz w:val="18"/>
                <w:szCs w:val="14"/>
                <w:lang w:eastAsia="es-MX"/>
              </w:rPr>
              <w:t>TOPE MÁXIMO COMBINADO*</w:t>
            </w:r>
          </w:p>
        </w:tc>
      </w:tr>
      <w:tr w:rsidR="00B40190" w:rsidRPr="00991EB1" w14:paraId="616A18D9" w14:textId="77777777" w:rsidTr="00B67AB2">
        <w:trPr>
          <w:trHeight w:val="261"/>
        </w:trPr>
        <w:tc>
          <w:tcPr>
            <w:tcW w:w="939" w:type="dxa"/>
            <w:tcBorders>
              <w:top w:val="nil"/>
              <w:left w:val="single" w:sz="8" w:space="0" w:color="auto"/>
              <w:bottom w:val="single" w:sz="4" w:space="0" w:color="auto"/>
              <w:right w:val="single" w:sz="4" w:space="0" w:color="auto"/>
            </w:tcBorders>
            <w:shd w:val="clear" w:color="000000" w:fill="FFFFFF"/>
            <w:noWrap/>
            <w:vAlign w:val="center"/>
          </w:tcPr>
          <w:p w14:paraId="561FD3CA"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p>
          <w:p w14:paraId="1E0CCACB"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Micro</w:t>
            </w:r>
          </w:p>
        </w:tc>
        <w:tc>
          <w:tcPr>
            <w:tcW w:w="1299" w:type="dxa"/>
            <w:tcBorders>
              <w:top w:val="nil"/>
              <w:left w:val="nil"/>
              <w:bottom w:val="single" w:sz="4" w:space="0" w:color="auto"/>
              <w:right w:val="single" w:sz="4" w:space="0" w:color="auto"/>
            </w:tcBorders>
            <w:shd w:val="clear" w:color="000000" w:fill="FFFFFF"/>
            <w:noWrap/>
            <w:vAlign w:val="center"/>
          </w:tcPr>
          <w:p w14:paraId="6BCCA27D"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Todas</w:t>
            </w:r>
          </w:p>
        </w:tc>
        <w:tc>
          <w:tcPr>
            <w:tcW w:w="2006" w:type="dxa"/>
            <w:tcBorders>
              <w:top w:val="nil"/>
              <w:left w:val="nil"/>
              <w:bottom w:val="single" w:sz="4" w:space="0" w:color="auto"/>
              <w:right w:val="single" w:sz="4" w:space="0" w:color="auto"/>
            </w:tcBorders>
            <w:shd w:val="clear" w:color="000000" w:fill="FFFFFF"/>
            <w:noWrap/>
            <w:vAlign w:val="center"/>
          </w:tcPr>
          <w:p w14:paraId="24827FF6"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Hasta 10</w:t>
            </w:r>
          </w:p>
        </w:tc>
        <w:tc>
          <w:tcPr>
            <w:tcW w:w="2694" w:type="dxa"/>
            <w:tcBorders>
              <w:top w:val="nil"/>
              <w:left w:val="nil"/>
              <w:bottom w:val="single" w:sz="4" w:space="0" w:color="auto"/>
              <w:right w:val="single" w:sz="4" w:space="0" w:color="auto"/>
            </w:tcBorders>
            <w:shd w:val="clear" w:color="000000" w:fill="FFFFFF"/>
            <w:noWrap/>
            <w:vAlign w:val="center"/>
          </w:tcPr>
          <w:p w14:paraId="3D73BF3C"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Hasta $ 4</w:t>
            </w:r>
          </w:p>
        </w:tc>
        <w:tc>
          <w:tcPr>
            <w:tcW w:w="2063" w:type="dxa"/>
            <w:tcBorders>
              <w:top w:val="nil"/>
              <w:left w:val="nil"/>
              <w:bottom w:val="single" w:sz="4" w:space="0" w:color="auto"/>
              <w:right w:val="single" w:sz="8" w:space="0" w:color="auto"/>
            </w:tcBorders>
            <w:shd w:val="clear" w:color="000000" w:fill="FFFFFF"/>
            <w:noWrap/>
            <w:vAlign w:val="center"/>
          </w:tcPr>
          <w:p w14:paraId="1C7C237C"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4.6</w:t>
            </w:r>
          </w:p>
        </w:tc>
      </w:tr>
      <w:tr w:rsidR="00B40190" w:rsidRPr="00991EB1" w14:paraId="355A6452" w14:textId="77777777" w:rsidTr="00B67AB2">
        <w:trPr>
          <w:trHeight w:val="359"/>
        </w:trPr>
        <w:tc>
          <w:tcPr>
            <w:tcW w:w="939" w:type="dxa"/>
            <w:vMerge w:val="restart"/>
            <w:tcBorders>
              <w:top w:val="nil"/>
              <w:left w:val="single" w:sz="8" w:space="0" w:color="auto"/>
              <w:bottom w:val="single" w:sz="4" w:space="0" w:color="auto"/>
              <w:right w:val="single" w:sz="4" w:space="0" w:color="auto"/>
            </w:tcBorders>
            <w:shd w:val="clear" w:color="000000" w:fill="FFFFFF"/>
            <w:noWrap/>
            <w:vAlign w:val="center"/>
          </w:tcPr>
          <w:p w14:paraId="3E481DA4"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Pequeña</w:t>
            </w:r>
          </w:p>
        </w:tc>
        <w:tc>
          <w:tcPr>
            <w:tcW w:w="1299" w:type="dxa"/>
            <w:tcBorders>
              <w:top w:val="nil"/>
              <w:left w:val="nil"/>
              <w:bottom w:val="single" w:sz="4" w:space="0" w:color="auto"/>
              <w:right w:val="single" w:sz="4" w:space="0" w:color="auto"/>
            </w:tcBorders>
            <w:shd w:val="clear" w:color="000000" w:fill="FFFFFF"/>
            <w:noWrap/>
            <w:vAlign w:val="center"/>
          </w:tcPr>
          <w:p w14:paraId="6FA5EA20"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Comercio</w:t>
            </w:r>
          </w:p>
        </w:tc>
        <w:tc>
          <w:tcPr>
            <w:tcW w:w="2006" w:type="dxa"/>
            <w:tcBorders>
              <w:top w:val="nil"/>
              <w:left w:val="nil"/>
              <w:bottom w:val="single" w:sz="4" w:space="0" w:color="auto"/>
              <w:right w:val="single" w:sz="4" w:space="0" w:color="auto"/>
            </w:tcBorders>
            <w:shd w:val="clear" w:color="000000" w:fill="FFFFFF"/>
            <w:noWrap/>
            <w:vAlign w:val="center"/>
          </w:tcPr>
          <w:p w14:paraId="4B13CDC1"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11 hasta 30</w:t>
            </w:r>
          </w:p>
        </w:tc>
        <w:tc>
          <w:tcPr>
            <w:tcW w:w="2694" w:type="dxa"/>
            <w:tcBorders>
              <w:top w:val="nil"/>
              <w:left w:val="nil"/>
              <w:bottom w:val="single" w:sz="4" w:space="0" w:color="auto"/>
              <w:right w:val="single" w:sz="4" w:space="0" w:color="auto"/>
            </w:tcBorders>
            <w:shd w:val="clear" w:color="000000" w:fill="FFFFFF"/>
            <w:noWrap/>
            <w:vAlign w:val="center"/>
          </w:tcPr>
          <w:p w14:paraId="51C92FF7"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$ 4.01 hasta $ 100</w:t>
            </w:r>
          </w:p>
        </w:tc>
        <w:tc>
          <w:tcPr>
            <w:tcW w:w="2063" w:type="dxa"/>
            <w:tcBorders>
              <w:top w:val="nil"/>
              <w:left w:val="nil"/>
              <w:bottom w:val="single" w:sz="4" w:space="0" w:color="auto"/>
              <w:right w:val="single" w:sz="8" w:space="0" w:color="auto"/>
            </w:tcBorders>
            <w:shd w:val="clear" w:color="000000" w:fill="FFFFFF"/>
            <w:noWrap/>
            <w:vAlign w:val="center"/>
          </w:tcPr>
          <w:p w14:paraId="2E42022E"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93</w:t>
            </w:r>
          </w:p>
        </w:tc>
      </w:tr>
      <w:tr w:rsidR="00B40190" w:rsidRPr="00991EB1" w14:paraId="10F9B451" w14:textId="77777777" w:rsidTr="00B67AB2">
        <w:trPr>
          <w:trHeight w:val="406"/>
        </w:trPr>
        <w:tc>
          <w:tcPr>
            <w:tcW w:w="939" w:type="dxa"/>
            <w:vMerge/>
            <w:tcBorders>
              <w:top w:val="nil"/>
              <w:left w:val="single" w:sz="8" w:space="0" w:color="auto"/>
              <w:bottom w:val="single" w:sz="4" w:space="0" w:color="auto"/>
              <w:right w:val="single" w:sz="4" w:space="0" w:color="auto"/>
            </w:tcBorders>
            <w:vAlign w:val="center"/>
          </w:tcPr>
          <w:p w14:paraId="67C76DCF" w14:textId="77777777" w:rsidR="00B40190" w:rsidRPr="00991EB1" w:rsidRDefault="00B40190" w:rsidP="00E51AF4">
            <w:pPr>
              <w:tabs>
                <w:tab w:val="left" w:pos="0"/>
              </w:tabs>
              <w:spacing w:after="0" w:line="240" w:lineRule="auto"/>
              <w:rPr>
                <w:rFonts w:ascii="Montserrat" w:hAnsi="Montserrat" w:cs="Arial"/>
                <w:sz w:val="18"/>
                <w:szCs w:val="14"/>
                <w:lang w:eastAsia="es-MX"/>
              </w:rPr>
            </w:pPr>
          </w:p>
        </w:tc>
        <w:tc>
          <w:tcPr>
            <w:tcW w:w="1299" w:type="dxa"/>
            <w:tcBorders>
              <w:top w:val="nil"/>
              <w:left w:val="nil"/>
              <w:bottom w:val="single" w:sz="4" w:space="0" w:color="auto"/>
              <w:right w:val="single" w:sz="4" w:space="0" w:color="auto"/>
            </w:tcBorders>
            <w:shd w:val="clear" w:color="000000" w:fill="FFFFFF"/>
            <w:noWrap/>
            <w:vAlign w:val="center"/>
          </w:tcPr>
          <w:p w14:paraId="68CC9E1A"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Industria y Servicios</w:t>
            </w:r>
          </w:p>
        </w:tc>
        <w:tc>
          <w:tcPr>
            <w:tcW w:w="2006" w:type="dxa"/>
            <w:tcBorders>
              <w:top w:val="nil"/>
              <w:left w:val="nil"/>
              <w:bottom w:val="single" w:sz="4" w:space="0" w:color="auto"/>
              <w:right w:val="single" w:sz="4" w:space="0" w:color="auto"/>
            </w:tcBorders>
            <w:shd w:val="clear" w:color="000000" w:fill="FFFFFF"/>
            <w:noWrap/>
            <w:vAlign w:val="center"/>
          </w:tcPr>
          <w:p w14:paraId="0CDA279C"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11 hasta 50</w:t>
            </w:r>
          </w:p>
        </w:tc>
        <w:tc>
          <w:tcPr>
            <w:tcW w:w="2694" w:type="dxa"/>
            <w:tcBorders>
              <w:top w:val="nil"/>
              <w:left w:val="nil"/>
              <w:bottom w:val="single" w:sz="4" w:space="0" w:color="auto"/>
              <w:right w:val="single" w:sz="4" w:space="0" w:color="auto"/>
            </w:tcBorders>
            <w:shd w:val="clear" w:color="000000" w:fill="FFFFFF"/>
            <w:noWrap/>
            <w:vAlign w:val="center"/>
          </w:tcPr>
          <w:p w14:paraId="282E4F2F"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$ 4.01 hasta $ 100</w:t>
            </w:r>
          </w:p>
        </w:tc>
        <w:tc>
          <w:tcPr>
            <w:tcW w:w="2063" w:type="dxa"/>
            <w:tcBorders>
              <w:top w:val="nil"/>
              <w:left w:val="nil"/>
              <w:bottom w:val="single" w:sz="4" w:space="0" w:color="auto"/>
              <w:right w:val="single" w:sz="8" w:space="0" w:color="auto"/>
            </w:tcBorders>
            <w:shd w:val="clear" w:color="000000" w:fill="FFFFFF"/>
            <w:noWrap/>
            <w:vAlign w:val="center"/>
          </w:tcPr>
          <w:p w14:paraId="13A08ACE"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95</w:t>
            </w:r>
          </w:p>
        </w:tc>
      </w:tr>
      <w:tr w:rsidR="00B40190" w:rsidRPr="00991EB1" w14:paraId="2446A40F" w14:textId="77777777" w:rsidTr="00B67AB2">
        <w:trPr>
          <w:trHeight w:val="284"/>
        </w:trPr>
        <w:tc>
          <w:tcPr>
            <w:tcW w:w="939" w:type="dxa"/>
            <w:vMerge w:val="restart"/>
            <w:tcBorders>
              <w:top w:val="nil"/>
              <w:left w:val="single" w:sz="8" w:space="0" w:color="auto"/>
              <w:bottom w:val="single" w:sz="8" w:space="0" w:color="000000"/>
              <w:right w:val="single" w:sz="4" w:space="0" w:color="auto"/>
            </w:tcBorders>
            <w:shd w:val="clear" w:color="000000" w:fill="FFFFFF"/>
            <w:noWrap/>
            <w:vAlign w:val="center"/>
          </w:tcPr>
          <w:p w14:paraId="568732BC"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Mediana</w:t>
            </w:r>
          </w:p>
        </w:tc>
        <w:tc>
          <w:tcPr>
            <w:tcW w:w="1299" w:type="dxa"/>
            <w:tcBorders>
              <w:top w:val="nil"/>
              <w:left w:val="nil"/>
              <w:bottom w:val="single" w:sz="4" w:space="0" w:color="auto"/>
              <w:right w:val="single" w:sz="4" w:space="0" w:color="auto"/>
            </w:tcBorders>
            <w:shd w:val="clear" w:color="000000" w:fill="FFFFFF"/>
            <w:noWrap/>
            <w:vAlign w:val="center"/>
          </w:tcPr>
          <w:p w14:paraId="1BB22FB0"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Comercio</w:t>
            </w:r>
          </w:p>
        </w:tc>
        <w:tc>
          <w:tcPr>
            <w:tcW w:w="2006" w:type="dxa"/>
            <w:tcBorders>
              <w:top w:val="nil"/>
              <w:left w:val="nil"/>
              <w:bottom w:val="single" w:sz="4" w:space="0" w:color="auto"/>
              <w:right w:val="single" w:sz="4" w:space="0" w:color="auto"/>
            </w:tcBorders>
            <w:shd w:val="clear" w:color="000000" w:fill="FFFFFF"/>
            <w:noWrap/>
            <w:vAlign w:val="center"/>
          </w:tcPr>
          <w:p w14:paraId="1DDC412A"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31 hasta 100</w:t>
            </w:r>
          </w:p>
        </w:tc>
        <w:tc>
          <w:tcPr>
            <w:tcW w:w="2694" w:type="dxa"/>
            <w:vMerge w:val="restart"/>
            <w:tcBorders>
              <w:top w:val="nil"/>
              <w:left w:val="single" w:sz="4" w:space="0" w:color="auto"/>
              <w:bottom w:val="single" w:sz="4" w:space="0" w:color="auto"/>
              <w:right w:val="single" w:sz="4" w:space="0" w:color="auto"/>
            </w:tcBorders>
            <w:shd w:val="clear" w:color="000000" w:fill="FFFFFF"/>
            <w:noWrap/>
            <w:vAlign w:val="center"/>
          </w:tcPr>
          <w:p w14:paraId="25BCB403"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$ 100.01 hasta $ 250</w:t>
            </w:r>
          </w:p>
        </w:tc>
        <w:tc>
          <w:tcPr>
            <w:tcW w:w="2063" w:type="dxa"/>
            <w:vMerge w:val="restart"/>
            <w:tcBorders>
              <w:top w:val="nil"/>
              <w:left w:val="single" w:sz="4" w:space="0" w:color="auto"/>
              <w:bottom w:val="single" w:sz="4" w:space="0" w:color="auto"/>
              <w:right w:val="single" w:sz="8" w:space="0" w:color="auto"/>
            </w:tcBorders>
            <w:shd w:val="clear" w:color="000000" w:fill="FFFFFF"/>
            <w:noWrap/>
            <w:vAlign w:val="center"/>
          </w:tcPr>
          <w:p w14:paraId="5352A311"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235</w:t>
            </w:r>
          </w:p>
        </w:tc>
      </w:tr>
      <w:tr w:rsidR="00B40190" w:rsidRPr="00991EB1" w14:paraId="0AFE2C29" w14:textId="77777777" w:rsidTr="00B67AB2">
        <w:trPr>
          <w:trHeight w:val="251"/>
        </w:trPr>
        <w:tc>
          <w:tcPr>
            <w:tcW w:w="939" w:type="dxa"/>
            <w:vMerge/>
            <w:tcBorders>
              <w:top w:val="nil"/>
              <w:left w:val="single" w:sz="8" w:space="0" w:color="auto"/>
              <w:bottom w:val="single" w:sz="8" w:space="0" w:color="000000"/>
              <w:right w:val="single" w:sz="4" w:space="0" w:color="auto"/>
            </w:tcBorders>
            <w:vAlign w:val="center"/>
          </w:tcPr>
          <w:p w14:paraId="4510A7F8" w14:textId="77777777" w:rsidR="00B40190" w:rsidRPr="00991EB1" w:rsidRDefault="00B40190" w:rsidP="00E51AF4">
            <w:pPr>
              <w:tabs>
                <w:tab w:val="left" w:pos="0"/>
              </w:tabs>
              <w:spacing w:after="0" w:line="240" w:lineRule="auto"/>
              <w:rPr>
                <w:rFonts w:ascii="Montserrat" w:hAnsi="Montserrat" w:cs="Arial"/>
                <w:sz w:val="18"/>
                <w:szCs w:val="14"/>
                <w:lang w:eastAsia="es-MX"/>
              </w:rPr>
            </w:pPr>
          </w:p>
        </w:tc>
        <w:tc>
          <w:tcPr>
            <w:tcW w:w="1299" w:type="dxa"/>
            <w:tcBorders>
              <w:top w:val="nil"/>
              <w:left w:val="nil"/>
              <w:bottom w:val="single" w:sz="4" w:space="0" w:color="auto"/>
              <w:right w:val="single" w:sz="4" w:space="0" w:color="auto"/>
            </w:tcBorders>
            <w:shd w:val="clear" w:color="000000" w:fill="FFFFFF"/>
            <w:noWrap/>
            <w:vAlign w:val="center"/>
          </w:tcPr>
          <w:p w14:paraId="2B08AABD"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Servicios</w:t>
            </w:r>
          </w:p>
        </w:tc>
        <w:tc>
          <w:tcPr>
            <w:tcW w:w="2006" w:type="dxa"/>
            <w:tcBorders>
              <w:top w:val="nil"/>
              <w:left w:val="nil"/>
              <w:bottom w:val="single" w:sz="4" w:space="0" w:color="auto"/>
              <w:right w:val="single" w:sz="4" w:space="0" w:color="auto"/>
            </w:tcBorders>
            <w:shd w:val="clear" w:color="000000" w:fill="FFFFFF"/>
            <w:noWrap/>
            <w:vAlign w:val="center"/>
          </w:tcPr>
          <w:p w14:paraId="068ADFBE"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51 hasta 100</w:t>
            </w:r>
          </w:p>
        </w:tc>
        <w:tc>
          <w:tcPr>
            <w:tcW w:w="2694" w:type="dxa"/>
            <w:vMerge/>
            <w:tcBorders>
              <w:top w:val="nil"/>
              <w:left w:val="single" w:sz="4" w:space="0" w:color="auto"/>
              <w:bottom w:val="single" w:sz="4" w:space="0" w:color="auto"/>
              <w:right w:val="single" w:sz="4" w:space="0" w:color="auto"/>
            </w:tcBorders>
            <w:vAlign w:val="center"/>
          </w:tcPr>
          <w:p w14:paraId="18B62FA7" w14:textId="77777777" w:rsidR="00B40190" w:rsidRPr="00991EB1" w:rsidRDefault="00B40190" w:rsidP="00E51AF4">
            <w:pPr>
              <w:tabs>
                <w:tab w:val="left" w:pos="0"/>
              </w:tabs>
              <w:spacing w:after="0" w:line="240" w:lineRule="auto"/>
              <w:rPr>
                <w:rFonts w:ascii="Montserrat" w:hAnsi="Montserrat" w:cs="Arial"/>
                <w:sz w:val="18"/>
                <w:szCs w:val="14"/>
                <w:lang w:eastAsia="es-MX"/>
              </w:rPr>
            </w:pPr>
          </w:p>
        </w:tc>
        <w:tc>
          <w:tcPr>
            <w:tcW w:w="2063" w:type="dxa"/>
            <w:vMerge/>
            <w:tcBorders>
              <w:top w:val="nil"/>
              <w:left w:val="single" w:sz="4" w:space="0" w:color="auto"/>
              <w:bottom w:val="single" w:sz="4" w:space="0" w:color="auto"/>
              <w:right w:val="single" w:sz="8" w:space="0" w:color="auto"/>
            </w:tcBorders>
            <w:vAlign w:val="center"/>
          </w:tcPr>
          <w:p w14:paraId="204ED2EA" w14:textId="77777777" w:rsidR="00B40190" w:rsidRPr="00991EB1" w:rsidRDefault="00B40190" w:rsidP="00E51AF4">
            <w:pPr>
              <w:tabs>
                <w:tab w:val="left" w:pos="0"/>
              </w:tabs>
              <w:spacing w:after="0" w:line="240" w:lineRule="auto"/>
              <w:rPr>
                <w:rFonts w:ascii="Montserrat" w:hAnsi="Montserrat" w:cs="Arial"/>
                <w:sz w:val="18"/>
                <w:szCs w:val="14"/>
                <w:lang w:eastAsia="es-MX"/>
              </w:rPr>
            </w:pPr>
          </w:p>
        </w:tc>
      </w:tr>
      <w:tr w:rsidR="00B40190" w:rsidRPr="00991EB1" w14:paraId="64EC6F85" w14:textId="77777777" w:rsidTr="00B67AB2">
        <w:trPr>
          <w:trHeight w:val="268"/>
        </w:trPr>
        <w:tc>
          <w:tcPr>
            <w:tcW w:w="939" w:type="dxa"/>
            <w:vMerge/>
            <w:tcBorders>
              <w:top w:val="nil"/>
              <w:left w:val="single" w:sz="8" w:space="0" w:color="auto"/>
              <w:bottom w:val="single" w:sz="8" w:space="0" w:color="auto"/>
              <w:right w:val="single" w:sz="4" w:space="0" w:color="auto"/>
            </w:tcBorders>
            <w:vAlign w:val="center"/>
          </w:tcPr>
          <w:p w14:paraId="53F0C981" w14:textId="77777777" w:rsidR="00B40190" w:rsidRPr="00991EB1" w:rsidRDefault="00B40190" w:rsidP="00E51AF4">
            <w:pPr>
              <w:tabs>
                <w:tab w:val="left" w:pos="0"/>
              </w:tabs>
              <w:spacing w:after="0" w:line="240" w:lineRule="auto"/>
              <w:rPr>
                <w:rFonts w:ascii="Montserrat" w:hAnsi="Montserrat" w:cs="Arial"/>
                <w:sz w:val="18"/>
                <w:szCs w:val="14"/>
                <w:lang w:eastAsia="es-MX"/>
              </w:rPr>
            </w:pPr>
          </w:p>
        </w:tc>
        <w:tc>
          <w:tcPr>
            <w:tcW w:w="1299" w:type="dxa"/>
            <w:tcBorders>
              <w:top w:val="nil"/>
              <w:left w:val="nil"/>
              <w:bottom w:val="single" w:sz="8" w:space="0" w:color="auto"/>
              <w:right w:val="single" w:sz="4" w:space="0" w:color="auto"/>
            </w:tcBorders>
            <w:shd w:val="clear" w:color="000000" w:fill="FFFFFF"/>
            <w:noWrap/>
            <w:vAlign w:val="center"/>
          </w:tcPr>
          <w:p w14:paraId="576F44EF"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Industria</w:t>
            </w:r>
          </w:p>
        </w:tc>
        <w:tc>
          <w:tcPr>
            <w:tcW w:w="2006" w:type="dxa"/>
            <w:tcBorders>
              <w:top w:val="nil"/>
              <w:left w:val="nil"/>
              <w:bottom w:val="single" w:sz="8" w:space="0" w:color="auto"/>
              <w:right w:val="single" w:sz="4" w:space="0" w:color="auto"/>
            </w:tcBorders>
            <w:shd w:val="clear" w:color="000000" w:fill="FFFFFF"/>
            <w:noWrap/>
            <w:vAlign w:val="center"/>
          </w:tcPr>
          <w:p w14:paraId="62B47451"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51 hasta 250</w:t>
            </w:r>
          </w:p>
        </w:tc>
        <w:tc>
          <w:tcPr>
            <w:tcW w:w="2694" w:type="dxa"/>
            <w:tcBorders>
              <w:top w:val="nil"/>
              <w:left w:val="nil"/>
              <w:bottom w:val="single" w:sz="8" w:space="0" w:color="auto"/>
              <w:right w:val="single" w:sz="4" w:space="0" w:color="auto"/>
            </w:tcBorders>
            <w:shd w:val="clear" w:color="000000" w:fill="FFFFFF"/>
            <w:noWrap/>
            <w:vAlign w:val="center"/>
          </w:tcPr>
          <w:p w14:paraId="3FDF2C0E"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Desde $ 100.01 hasta $ 250</w:t>
            </w:r>
          </w:p>
        </w:tc>
        <w:tc>
          <w:tcPr>
            <w:tcW w:w="2063" w:type="dxa"/>
            <w:tcBorders>
              <w:top w:val="nil"/>
              <w:left w:val="nil"/>
              <w:bottom w:val="single" w:sz="8" w:space="0" w:color="auto"/>
              <w:right w:val="single" w:sz="8" w:space="0" w:color="auto"/>
            </w:tcBorders>
            <w:shd w:val="clear" w:color="000000" w:fill="FFFFFF"/>
            <w:noWrap/>
            <w:vAlign w:val="center"/>
          </w:tcPr>
          <w:p w14:paraId="6FA9ECC0" w14:textId="77777777" w:rsidR="00B40190" w:rsidRPr="00991EB1" w:rsidRDefault="00B40190" w:rsidP="00E51AF4">
            <w:pPr>
              <w:tabs>
                <w:tab w:val="left" w:pos="0"/>
              </w:tabs>
              <w:spacing w:after="0" w:line="240" w:lineRule="auto"/>
              <w:jc w:val="center"/>
              <w:rPr>
                <w:rFonts w:ascii="Montserrat" w:hAnsi="Montserrat" w:cs="Arial"/>
                <w:sz w:val="18"/>
                <w:szCs w:val="14"/>
                <w:lang w:eastAsia="es-MX"/>
              </w:rPr>
            </w:pPr>
            <w:r w:rsidRPr="00991EB1">
              <w:rPr>
                <w:rFonts w:ascii="Montserrat" w:hAnsi="Montserrat" w:cs="Arial"/>
                <w:sz w:val="18"/>
                <w:szCs w:val="14"/>
                <w:lang w:eastAsia="es-MX"/>
              </w:rPr>
              <w:t>250</w:t>
            </w:r>
          </w:p>
        </w:tc>
      </w:tr>
      <w:tr w:rsidR="00B40190" w:rsidRPr="00991EB1" w14:paraId="70DCD838" w14:textId="77777777" w:rsidTr="00B67AB2">
        <w:trPr>
          <w:trHeight w:val="300"/>
        </w:trPr>
        <w:tc>
          <w:tcPr>
            <w:tcW w:w="9001" w:type="dxa"/>
            <w:gridSpan w:val="5"/>
            <w:tcBorders>
              <w:top w:val="single" w:sz="8" w:space="0" w:color="auto"/>
              <w:left w:val="nil"/>
              <w:right w:val="nil"/>
            </w:tcBorders>
            <w:shd w:val="clear" w:color="000000" w:fill="FFFFFF"/>
            <w:noWrap/>
            <w:vAlign w:val="bottom"/>
          </w:tcPr>
          <w:p w14:paraId="5D7F1F33" w14:textId="77777777" w:rsidR="00B40190" w:rsidRPr="00991EB1" w:rsidRDefault="00B40190" w:rsidP="00E51AF4">
            <w:pPr>
              <w:tabs>
                <w:tab w:val="left" w:pos="0"/>
              </w:tabs>
              <w:spacing w:after="0" w:line="240" w:lineRule="auto"/>
              <w:rPr>
                <w:rFonts w:ascii="Montserrat" w:hAnsi="Montserrat" w:cs="Arial"/>
                <w:sz w:val="18"/>
                <w:szCs w:val="14"/>
                <w:lang w:val="es-MX"/>
              </w:rPr>
            </w:pPr>
            <w:r w:rsidRPr="00991EB1">
              <w:rPr>
                <w:rFonts w:ascii="Montserrat" w:hAnsi="Montserrat" w:cs="Arial"/>
                <w:sz w:val="18"/>
                <w:szCs w:val="14"/>
                <w:lang w:val="es-MX"/>
              </w:rPr>
              <w:t>* Tope Máximo Combinado = (Trabajadores) X 10% + (Ventas Anuales) X 90 %.</w:t>
            </w:r>
          </w:p>
        </w:tc>
      </w:tr>
    </w:tbl>
    <w:p w14:paraId="635FBD60" w14:textId="77777777" w:rsidR="00B67AB2" w:rsidRPr="00991EB1" w:rsidRDefault="00B67AB2" w:rsidP="00E51AF4">
      <w:pPr>
        <w:tabs>
          <w:tab w:val="left" w:pos="0"/>
        </w:tabs>
        <w:spacing w:after="0" w:line="240" w:lineRule="auto"/>
        <w:jc w:val="both"/>
        <w:rPr>
          <w:rFonts w:ascii="Montserrat" w:hAnsi="Montserrat" w:cs="Arial"/>
          <w:sz w:val="18"/>
          <w:szCs w:val="14"/>
          <w:lang w:val="es-MX"/>
        </w:rPr>
      </w:pPr>
    </w:p>
    <w:p w14:paraId="6AF0EE67" w14:textId="77777777" w:rsidR="00E51AF4" w:rsidRPr="00991EB1" w:rsidRDefault="00E51AF4" w:rsidP="00E51AF4">
      <w:pPr>
        <w:tabs>
          <w:tab w:val="left" w:pos="0"/>
        </w:tabs>
        <w:spacing w:after="0" w:line="240" w:lineRule="auto"/>
        <w:jc w:val="both"/>
        <w:rPr>
          <w:rFonts w:ascii="Montserrat" w:hAnsi="Montserrat" w:cs="Arial"/>
          <w:sz w:val="18"/>
          <w:szCs w:val="14"/>
          <w:lang w:val="es-MX"/>
        </w:rPr>
      </w:pPr>
      <w:r w:rsidRPr="00991EB1">
        <w:rPr>
          <w:rFonts w:ascii="Montserrat" w:hAnsi="Montserrat" w:cs="Arial"/>
          <w:sz w:val="18"/>
          <w:szCs w:val="14"/>
          <w:lang w:val="es-MX"/>
        </w:rPr>
        <w:t>(7) (8)  El número de trabajadores será el que resulte de la sumatoria de los puntos (7) y (8).</w:t>
      </w:r>
    </w:p>
    <w:p w14:paraId="37F6E027" w14:textId="77777777" w:rsidR="00E51AF4" w:rsidRPr="00991EB1" w:rsidRDefault="00E51AF4" w:rsidP="00E51AF4">
      <w:pPr>
        <w:tabs>
          <w:tab w:val="left" w:pos="0"/>
        </w:tabs>
        <w:spacing w:after="0" w:line="240" w:lineRule="auto"/>
        <w:jc w:val="both"/>
        <w:rPr>
          <w:rFonts w:ascii="Montserrat" w:hAnsi="Montserrat" w:cs="Arial"/>
          <w:sz w:val="18"/>
          <w:szCs w:val="14"/>
          <w:lang w:val="es-MX"/>
        </w:rPr>
      </w:pPr>
    </w:p>
    <w:p w14:paraId="15020007" w14:textId="77777777" w:rsidR="00E51AF4" w:rsidRPr="00991EB1" w:rsidRDefault="00E51AF4" w:rsidP="00E51AF4">
      <w:pPr>
        <w:spacing w:after="0" w:line="240" w:lineRule="auto"/>
        <w:jc w:val="both"/>
        <w:rPr>
          <w:rFonts w:ascii="Montserrat" w:hAnsi="Montserrat" w:cs="Arial"/>
          <w:sz w:val="18"/>
          <w:szCs w:val="14"/>
          <w:lang w:val="es-MX"/>
        </w:rPr>
      </w:pPr>
      <w:r w:rsidRPr="00991EB1">
        <w:rPr>
          <w:rFonts w:ascii="Montserrat" w:hAnsi="Montserrat" w:cs="Arial"/>
          <w:sz w:val="18"/>
          <w:szCs w:val="14"/>
          <w:lang w:val="es-MX"/>
        </w:rPr>
        <w:t>(10) El tamaño de la empresa se determinará a partir del puntaje obtenido conforme a la siguiente  fórmula: puntaje de la empresa = (número de trabajadores) * 10 % + (monto de ventas anuales) * 90 % el cual debe ser igual o menor al tope máximo combinado de su categoría.</w:t>
      </w:r>
    </w:p>
    <w:p w14:paraId="08C7C771" w14:textId="77777777" w:rsidR="00E51AF4" w:rsidRPr="00991EB1" w:rsidRDefault="00E51AF4" w:rsidP="00E51AF4">
      <w:pPr>
        <w:spacing w:after="0" w:line="240" w:lineRule="auto"/>
        <w:jc w:val="both"/>
        <w:rPr>
          <w:rFonts w:ascii="Montserrat" w:hAnsi="Montserrat" w:cs="Arial"/>
          <w:sz w:val="18"/>
          <w:szCs w:val="14"/>
          <w:lang w:val="es-MX"/>
        </w:rPr>
      </w:pPr>
    </w:p>
    <w:p w14:paraId="733AE4AF" w14:textId="77777777" w:rsidR="00E51AF4" w:rsidRPr="00991EB1" w:rsidRDefault="00E51AF4" w:rsidP="00E51AF4">
      <w:pPr>
        <w:spacing w:after="0" w:line="240" w:lineRule="auto"/>
        <w:jc w:val="both"/>
        <w:rPr>
          <w:rFonts w:ascii="Montserrat" w:hAnsi="Montserrat" w:cs="Arial"/>
          <w:sz w:val="18"/>
          <w:szCs w:val="14"/>
          <w:lang w:val="es-MX"/>
        </w:rPr>
      </w:pPr>
      <w:r w:rsidRPr="00991EB1">
        <w:rPr>
          <w:rFonts w:ascii="Montserrat" w:hAnsi="Montserrat" w:cs="Arial"/>
          <w:sz w:val="18"/>
          <w:szCs w:val="14"/>
          <w:lang w:val="es-MX"/>
        </w:rPr>
        <w:t>Asimismo, manifiesto, bajo protesta de decir verdad, que el Registro Federal de Contribuyentes de mi representada  es :                 ( 11 )     ; y que el Registro Federal de Contribuyentes del ( los) fabricante ( s ) de los bienes que integran mi oferta, es ( son ) :                  ( 12 )        .</w:t>
      </w:r>
    </w:p>
    <w:p w14:paraId="3563F4FA" w14:textId="77777777" w:rsidR="00E51AF4" w:rsidRPr="00991EB1" w:rsidRDefault="00E51AF4" w:rsidP="00E51AF4">
      <w:pPr>
        <w:spacing w:after="0" w:line="240" w:lineRule="auto"/>
        <w:jc w:val="both"/>
        <w:rPr>
          <w:rFonts w:ascii="Montserrat" w:hAnsi="Montserrat" w:cs="Arial"/>
          <w:sz w:val="18"/>
          <w:szCs w:val="14"/>
          <w:lang w:val="es-MX"/>
        </w:rPr>
      </w:pPr>
    </w:p>
    <w:p w14:paraId="56B9E7C5" w14:textId="77777777" w:rsidR="00E51AF4" w:rsidRPr="00991EB1" w:rsidRDefault="00E51AF4" w:rsidP="00E51AF4">
      <w:pPr>
        <w:spacing w:after="0" w:line="240" w:lineRule="auto"/>
        <w:jc w:val="center"/>
        <w:rPr>
          <w:rFonts w:ascii="Montserrat" w:hAnsi="Montserrat" w:cs="Arial"/>
          <w:sz w:val="18"/>
          <w:szCs w:val="14"/>
          <w:lang w:val="es-MX"/>
        </w:rPr>
      </w:pPr>
      <w:r w:rsidRPr="00991EB1">
        <w:rPr>
          <w:rFonts w:ascii="Montserrat" w:hAnsi="Montserrat" w:cs="Arial"/>
          <w:sz w:val="18"/>
          <w:szCs w:val="14"/>
          <w:lang w:val="es-MX"/>
        </w:rPr>
        <w:t>ATENTAMENTE</w:t>
      </w:r>
    </w:p>
    <w:p w14:paraId="34FD5F50" w14:textId="77777777" w:rsidR="00E51AF4" w:rsidRPr="00991EB1" w:rsidRDefault="00E51AF4" w:rsidP="00E51AF4">
      <w:pPr>
        <w:spacing w:after="0" w:line="240" w:lineRule="auto"/>
        <w:jc w:val="center"/>
        <w:rPr>
          <w:rFonts w:ascii="Montserrat" w:hAnsi="Montserrat" w:cs="Arial"/>
          <w:sz w:val="18"/>
          <w:szCs w:val="14"/>
          <w:lang w:val="es-MX"/>
        </w:rPr>
      </w:pPr>
      <w:r w:rsidRPr="00991EB1">
        <w:rPr>
          <w:rFonts w:ascii="Montserrat" w:hAnsi="Montserrat" w:cs="Arial"/>
          <w:sz w:val="18"/>
          <w:szCs w:val="14"/>
          <w:lang w:val="es-MX"/>
        </w:rPr>
        <w:t>( 13 )</w:t>
      </w:r>
    </w:p>
    <w:p w14:paraId="773E455E" w14:textId="77777777" w:rsidR="00E51AF4" w:rsidRPr="00991EB1" w:rsidRDefault="00E51AF4" w:rsidP="00E51AF4">
      <w:pPr>
        <w:spacing w:after="0" w:line="240" w:lineRule="auto"/>
        <w:rPr>
          <w:sz w:val="2"/>
        </w:rPr>
      </w:pPr>
      <w:r w:rsidRPr="00991EB1">
        <w:br w:type="page"/>
      </w:r>
    </w:p>
    <w:tbl>
      <w:tblPr>
        <w:tblpPr w:leftFromText="141" w:rightFromText="141" w:vertAnchor="text" w:horzAnchor="margin" w:tblpY="24"/>
        <w:tblW w:w="0" w:type="auto"/>
        <w:tblLayout w:type="fixed"/>
        <w:tblCellMar>
          <w:left w:w="70" w:type="dxa"/>
          <w:right w:w="70" w:type="dxa"/>
        </w:tblCellMar>
        <w:tblLook w:val="00A0" w:firstRow="1" w:lastRow="0" w:firstColumn="1" w:lastColumn="0" w:noHBand="0" w:noVBand="0"/>
      </w:tblPr>
      <w:tblGrid>
        <w:gridCol w:w="9161"/>
      </w:tblGrid>
      <w:tr w:rsidR="00E51AF4" w:rsidRPr="00991EB1" w14:paraId="649476F5" w14:textId="77777777" w:rsidTr="00E51AF4">
        <w:trPr>
          <w:trHeight w:val="300"/>
        </w:trPr>
        <w:tc>
          <w:tcPr>
            <w:tcW w:w="9161" w:type="dxa"/>
            <w:noWrap/>
            <w:vAlign w:val="bottom"/>
          </w:tcPr>
          <w:p w14:paraId="2AF82807" w14:textId="77777777" w:rsidR="00E51AF4" w:rsidRPr="00991EB1" w:rsidRDefault="00E51AF4" w:rsidP="00E51AF4">
            <w:pPr>
              <w:spacing w:after="0" w:line="240" w:lineRule="auto"/>
              <w:jc w:val="center"/>
              <w:rPr>
                <w:rFonts w:ascii="Montserrat" w:hAnsi="Montserrat" w:cs="Arial"/>
                <w:lang w:val="es-MX"/>
              </w:rPr>
            </w:pPr>
          </w:p>
          <w:p w14:paraId="0D245835" w14:textId="77777777" w:rsidR="00E51AF4" w:rsidRPr="00991EB1" w:rsidRDefault="00E51AF4" w:rsidP="00E51AF4">
            <w:pPr>
              <w:pStyle w:val="Ttulo3"/>
              <w:rPr>
                <w:rFonts w:ascii="Montserrat" w:hAnsi="Montserrat" w:cs="Arial"/>
                <w:sz w:val="22"/>
                <w:szCs w:val="22"/>
              </w:rPr>
            </w:pPr>
            <w:bookmarkStart w:id="172" w:name="_Toc58416170"/>
            <w:r w:rsidRPr="00991EB1">
              <w:rPr>
                <w:rFonts w:ascii="Montserrat" w:hAnsi="Montserrat" w:cs="Arial"/>
                <w:iCs/>
                <w:sz w:val="22"/>
                <w:szCs w:val="22"/>
              </w:rPr>
              <w:t>ANEXO</w:t>
            </w:r>
            <w:r w:rsidRPr="00991EB1">
              <w:rPr>
                <w:rFonts w:ascii="Montserrat" w:hAnsi="Montserrat" w:cs="Arial"/>
                <w:sz w:val="22"/>
                <w:szCs w:val="22"/>
              </w:rPr>
              <w:t xml:space="preserve"> 12-A</w:t>
            </w:r>
            <w:bookmarkEnd w:id="172"/>
          </w:p>
          <w:p w14:paraId="46589D8E" w14:textId="77777777" w:rsidR="00E51AF4" w:rsidRPr="00991EB1" w:rsidRDefault="00E51AF4" w:rsidP="00E51AF4">
            <w:pPr>
              <w:pStyle w:val="Ttulo3"/>
              <w:rPr>
                <w:rFonts w:ascii="Montserrat" w:hAnsi="Montserrat" w:cs="Arial"/>
                <w:sz w:val="22"/>
                <w:szCs w:val="22"/>
              </w:rPr>
            </w:pPr>
          </w:p>
          <w:p w14:paraId="50A1222F" w14:textId="77777777" w:rsidR="00E51AF4" w:rsidRPr="00991EB1" w:rsidRDefault="00E51AF4" w:rsidP="00E51AF4">
            <w:pPr>
              <w:pStyle w:val="Ttulo3"/>
              <w:rPr>
                <w:rFonts w:ascii="Montserrat" w:hAnsi="Montserrat" w:cs="Arial"/>
                <w:sz w:val="22"/>
                <w:szCs w:val="22"/>
              </w:rPr>
            </w:pPr>
            <w:bookmarkStart w:id="173" w:name="_Toc58416171"/>
            <w:r w:rsidRPr="00991EB1">
              <w:rPr>
                <w:rFonts w:ascii="Montserrat" w:hAnsi="Montserrat" w:cs="Arial"/>
                <w:sz w:val="22"/>
                <w:szCs w:val="22"/>
              </w:rPr>
              <w:t>INSTRUCTIVO</w:t>
            </w:r>
            <w:bookmarkEnd w:id="173"/>
          </w:p>
          <w:p w14:paraId="50A9377F" w14:textId="77777777" w:rsidR="00E51AF4" w:rsidRPr="00991EB1" w:rsidRDefault="00E51AF4" w:rsidP="00E51AF4">
            <w:pPr>
              <w:pStyle w:val="Ttulo3"/>
              <w:rPr>
                <w:rFonts w:ascii="Montserrat" w:hAnsi="Montserrat" w:cs="Arial"/>
                <w:sz w:val="22"/>
                <w:szCs w:val="22"/>
              </w:rPr>
            </w:pPr>
          </w:p>
          <w:p w14:paraId="06C2D57D" w14:textId="77777777" w:rsidR="00E51AF4" w:rsidRPr="00991EB1" w:rsidRDefault="00E51AF4" w:rsidP="00E51AF4">
            <w:pPr>
              <w:spacing w:after="0" w:line="240" w:lineRule="auto"/>
              <w:jc w:val="center"/>
              <w:rPr>
                <w:rFonts w:ascii="Montserrat" w:hAnsi="Montserrat" w:cs="Arial"/>
                <w:sz w:val="20"/>
                <w:szCs w:val="20"/>
              </w:rPr>
            </w:pPr>
            <w:r w:rsidRPr="00991EB1">
              <w:rPr>
                <w:rFonts w:ascii="Montserrat" w:hAnsi="Montserrat" w:cs="Arial"/>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B84C16C" w14:textId="77777777" w:rsidR="00E51AF4" w:rsidRPr="00991EB1" w:rsidRDefault="00E51AF4" w:rsidP="00E51AF4">
            <w:pPr>
              <w:spacing w:after="0" w:line="240" w:lineRule="auto"/>
              <w:jc w:val="center"/>
              <w:rPr>
                <w:rFonts w:ascii="Montserrat" w:hAnsi="Montserrat"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515"/>
            </w:tblGrid>
            <w:tr w:rsidR="00E51AF4" w:rsidRPr="00991EB1" w14:paraId="01C20BC6"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2EFD4219" w14:textId="77777777" w:rsidR="00E51AF4" w:rsidRPr="00991EB1" w:rsidRDefault="00E51AF4" w:rsidP="00693723">
                  <w:pPr>
                    <w:framePr w:hSpace="141" w:wrap="around" w:vAnchor="text" w:hAnchor="margin" w:y="24"/>
                    <w:spacing w:after="0" w:line="240" w:lineRule="auto"/>
                    <w:rPr>
                      <w:rFonts w:ascii="Montserrat" w:hAnsi="Montserrat" w:cs="Arial"/>
                      <w:b/>
                      <w:bCs/>
                      <w:sz w:val="20"/>
                      <w:szCs w:val="20"/>
                      <w:lang w:val="es-MX"/>
                    </w:rPr>
                  </w:pPr>
                  <w:r w:rsidRPr="00991EB1">
                    <w:rPr>
                      <w:rFonts w:ascii="Montserrat" w:hAnsi="Montserrat" w:cs="Arial"/>
                      <w:b/>
                      <w:bCs/>
                      <w:sz w:val="20"/>
                      <w:szCs w:val="20"/>
                      <w:lang w:val="es-MX"/>
                    </w:rPr>
                    <w:t>NÚMERO</w:t>
                  </w:r>
                </w:p>
              </w:tc>
              <w:tc>
                <w:tcPr>
                  <w:tcW w:w="7515" w:type="dxa"/>
                  <w:tcBorders>
                    <w:top w:val="single" w:sz="4" w:space="0" w:color="auto"/>
                    <w:left w:val="single" w:sz="4" w:space="0" w:color="auto"/>
                    <w:bottom w:val="single" w:sz="4" w:space="0" w:color="auto"/>
                    <w:right w:val="single" w:sz="4" w:space="0" w:color="auto"/>
                  </w:tcBorders>
                </w:tcPr>
                <w:p w14:paraId="44DD8848" w14:textId="77777777" w:rsidR="00E51AF4" w:rsidRPr="00991EB1" w:rsidRDefault="00E51AF4" w:rsidP="00693723">
                  <w:pPr>
                    <w:framePr w:hSpace="141" w:wrap="around" w:vAnchor="text" w:hAnchor="margin" w:y="24"/>
                    <w:spacing w:after="0" w:line="240" w:lineRule="auto"/>
                    <w:jc w:val="center"/>
                    <w:rPr>
                      <w:rFonts w:ascii="Montserrat" w:hAnsi="Montserrat" w:cs="Arial"/>
                      <w:b/>
                      <w:bCs/>
                      <w:sz w:val="20"/>
                      <w:szCs w:val="20"/>
                      <w:lang w:val="es-MX"/>
                    </w:rPr>
                  </w:pPr>
                  <w:r w:rsidRPr="00991EB1">
                    <w:rPr>
                      <w:rFonts w:ascii="Montserrat" w:hAnsi="Montserrat" w:cs="Arial"/>
                      <w:b/>
                      <w:bCs/>
                      <w:sz w:val="20"/>
                      <w:szCs w:val="20"/>
                      <w:lang w:val="es-MX"/>
                    </w:rPr>
                    <w:t>DESCRIPCIÓN</w:t>
                  </w:r>
                </w:p>
              </w:tc>
            </w:tr>
            <w:tr w:rsidR="00E51AF4" w:rsidRPr="00991EB1" w14:paraId="459ED5F7" w14:textId="77777777" w:rsidTr="00E51AF4">
              <w:trPr>
                <w:trHeight w:val="291"/>
                <w:jc w:val="center"/>
              </w:trPr>
              <w:tc>
                <w:tcPr>
                  <w:tcW w:w="1129" w:type="dxa"/>
                  <w:tcBorders>
                    <w:top w:val="single" w:sz="4" w:space="0" w:color="auto"/>
                    <w:left w:val="single" w:sz="4" w:space="0" w:color="auto"/>
                    <w:bottom w:val="single" w:sz="4" w:space="0" w:color="auto"/>
                    <w:right w:val="single" w:sz="4" w:space="0" w:color="auto"/>
                  </w:tcBorders>
                </w:tcPr>
                <w:p w14:paraId="0C4A67B3"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1</w:t>
                  </w:r>
                </w:p>
              </w:tc>
              <w:tc>
                <w:tcPr>
                  <w:tcW w:w="7515" w:type="dxa"/>
                  <w:tcBorders>
                    <w:top w:val="single" w:sz="4" w:space="0" w:color="auto"/>
                    <w:left w:val="single" w:sz="4" w:space="0" w:color="auto"/>
                    <w:bottom w:val="single" w:sz="4" w:space="0" w:color="auto"/>
                    <w:right w:val="single" w:sz="4" w:space="0" w:color="auto"/>
                  </w:tcBorders>
                </w:tcPr>
                <w:p w14:paraId="1D78FD6C"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Señalar la fecha de suscripción del documento.</w:t>
                  </w:r>
                </w:p>
              </w:tc>
            </w:tr>
            <w:tr w:rsidR="00E51AF4" w:rsidRPr="00991EB1" w14:paraId="31A42536"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79834918"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2</w:t>
                  </w:r>
                </w:p>
              </w:tc>
              <w:tc>
                <w:tcPr>
                  <w:tcW w:w="7515" w:type="dxa"/>
                  <w:tcBorders>
                    <w:top w:val="single" w:sz="4" w:space="0" w:color="auto"/>
                    <w:left w:val="single" w:sz="4" w:space="0" w:color="auto"/>
                    <w:bottom w:val="single" w:sz="4" w:space="0" w:color="auto"/>
                    <w:right w:val="single" w:sz="4" w:space="0" w:color="auto"/>
                  </w:tcBorders>
                </w:tcPr>
                <w:p w14:paraId="3C981681"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Anotar el nombre de la dependencia o entidad convocante.</w:t>
                  </w:r>
                </w:p>
              </w:tc>
            </w:tr>
            <w:tr w:rsidR="00E51AF4" w:rsidRPr="00991EB1" w14:paraId="0FDB66D8"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01345400"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3</w:t>
                  </w:r>
                </w:p>
              </w:tc>
              <w:tc>
                <w:tcPr>
                  <w:tcW w:w="7515" w:type="dxa"/>
                  <w:tcBorders>
                    <w:top w:val="single" w:sz="4" w:space="0" w:color="auto"/>
                    <w:left w:val="single" w:sz="4" w:space="0" w:color="auto"/>
                    <w:bottom w:val="single" w:sz="4" w:space="0" w:color="auto"/>
                    <w:right w:val="single" w:sz="4" w:space="0" w:color="auto"/>
                  </w:tcBorders>
                </w:tcPr>
                <w:p w14:paraId="4F872D23"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 xml:space="preserve">Precisar el procedimiento de que se trate, licitación pública, licitación a cuando menos tres personas o adjudicación directa. </w:t>
                  </w:r>
                </w:p>
              </w:tc>
            </w:tr>
            <w:tr w:rsidR="00E51AF4" w:rsidRPr="00991EB1" w14:paraId="66ABDFB9"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6F052436"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4</w:t>
                  </w:r>
                </w:p>
              </w:tc>
              <w:tc>
                <w:tcPr>
                  <w:tcW w:w="7515" w:type="dxa"/>
                  <w:tcBorders>
                    <w:top w:val="single" w:sz="4" w:space="0" w:color="auto"/>
                    <w:left w:val="single" w:sz="4" w:space="0" w:color="auto"/>
                    <w:bottom w:val="single" w:sz="4" w:space="0" w:color="auto"/>
                    <w:right w:val="single" w:sz="4" w:space="0" w:color="auto"/>
                  </w:tcBorders>
                </w:tcPr>
                <w:p w14:paraId="334B3137"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Indicar el número respectivo del procedimiento.</w:t>
                  </w:r>
                </w:p>
              </w:tc>
            </w:tr>
            <w:tr w:rsidR="00E51AF4" w:rsidRPr="00991EB1" w14:paraId="331D75EA"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6AB2A6C1"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5</w:t>
                  </w:r>
                </w:p>
              </w:tc>
              <w:tc>
                <w:tcPr>
                  <w:tcW w:w="7515" w:type="dxa"/>
                  <w:tcBorders>
                    <w:top w:val="single" w:sz="4" w:space="0" w:color="auto"/>
                    <w:left w:val="single" w:sz="4" w:space="0" w:color="auto"/>
                    <w:bottom w:val="single" w:sz="4" w:space="0" w:color="auto"/>
                    <w:right w:val="single" w:sz="4" w:space="0" w:color="auto"/>
                  </w:tcBorders>
                </w:tcPr>
                <w:p w14:paraId="62B41F31"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 xml:space="preserve">Citar el nombre o razón social o denominación de la empresa.   </w:t>
                  </w:r>
                </w:p>
              </w:tc>
            </w:tr>
            <w:tr w:rsidR="00E51AF4" w:rsidRPr="00991EB1" w14:paraId="641DF640"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0C41670E"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6</w:t>
                  </w:r>
                </w:p>
              </w:tc>
              <w:tc>
                <w:tcPr>
                  <w:tcW w:w="7515" w:type="dxa"/>
                  <w:tcBorders>
                    <w:top w:val="single" w:sz="4" w:space="0" w:color="auto"/>
                    <w:left w:val="single" w:sz="4" w:space="0" w:color="auto"/>
                    <w:bottom w:val="single" w:sz="4" w:space="0" w:color="auto"/>
                    <w:right w:val="single" w:sz="4" w:space="0" w:color="auto"/>
                  </w:tcBorders>
                </w:tcPr>
                <w:p w14:paraId="441B3DC8"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Indicar con letra el sector al que pertenece (Industria, Comercio o Servicios).</w:t>
                  </w:r>
                </w:p>
              </w:tc>
            </w:tr>
            <w:tr w:rsidR="00E51AF4" w:rsidRPr="00991EB1" w14:paraId="0E0D6EF7"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6C7CD1DC"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7</w:t>
                  </w:r>
                </w:p>
              </w:tc>
              <w:tc>
                <w:tcPr>
                  <w:tcW w:w="7515" w:type="dxa"/>
                  <w:tcBorders>
                    <w:top w:val="single" w:sz="4" w:space="0" w:color="auto"/>
                    <w:left w:val="single" w:sz="4" w:space="0" w:color="auto"/>
                    <w:bottom w:val="single" w:sz="4" w:space="0" w:color="auto"/>
                    <w:right w:val="single" w:sz="4" w:space="0" w:color="auto"/>
                  </w:tcBorders>
                </w:tcPr>
                <w:p w14:paraId="0B8BD23F"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Anotar el número de trabajadores de planta inscritos en el IMSS.</w:t>
                  </w:r>
                </w:p>
              </w:tc>
            </w:tr>
            <w:tr w:rsidR="00E51AF4" w:rsidRPr="00991EB1" w14:paraId="07B28D0B"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3466B66C"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8</w:t>
                  </w:r>
                </w:p>
              </w:tc>
              <w:tc>
                <w:tcPr>
                  <w:tcW w:w="7515" w:type="dxa"/>
                  <w:tcBorders>
                    <w:top w:val="single" w:sz="4" w:space="0" w:color="auto"/>
                    <w:left w:val="single" w:sz="4" w:space="0" w:color="auto"/>
                    <w:bottom w:val="single" w:sz="4" w:space="0" w:color="auto"/>
                    <w:right w:val="single" w:sz="4" w:space="0" w:color="auto"/>
                  </w:tcBorders>
                </w:tcPr>
                <w:p w14:paraId="63712C04"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En su caso, anotar el número de personas subcontratadas.</w:t>
                  </w:r>
                </w:p>
              </w:tc>
            </w:tr>
            <w:tr w:rsidR="00E51AF4" w:rsidRPr="00991EB1" w14:paraId="3FC56090"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67D98E93"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9</w:t>
                  </w:r>
                </w:p>
              </w:tc>
              <w:tc>
                <w:tcPr>
                  <w:tcW w:w="7515" w:type="dxa"/>
                  <w:tcBorders>
                    <w:top w:val="single" w:sz="4" w:space="0" w:color="auto"/>
                    <w:left w:val="single" w:sz="4" w:space="0" w:color="auto"/>
                    <w:bottom w:val="single" w:sz="4" w:space="0" w:color="auto"/>
                    <w:right w:val="single" w:sz="4" w:space="0" w:color="auto"/>
                  </w:tcBorders>
                </w:tcPr>
                <w:p w14:paraId="203F845B" w14:textId="77777777" w:rsidR="00E51AF4" w:rsidRPr="00991EB1" w:rsidRDefault="00E51AF4" w:rsidP="00693723">
                  <w:pPr>
                    <w:framePr w:hSpace="141" w:wrap="around" w:vAnchor="text" w:hAnchor="margin" w:y="24"/>
                    <w:spacing w:after="0" w:line="240" w:lineRule="auto"/>
                    <w:jc w:val="both"/>
                    <w:rPr>
                      <w:rFonts w:ascii="Montserrat" w:hAnsi="Montserrat" w:cs="Arial"/>
                      <w:sz w:val="20"/>
                      <w:szCs w:val="20"/>
                      <w:lang w:val="es-MX"/>
                    </w:rPr>
                  </w:pPr>
                  <w:r w:rsidRPr="00991EB1">
                    <w:rPr>
                      <w:rFonts w:ascii="Montserrat" w:hAnsi="Montserrat" w:cs="Arial"/>
                      <w:sz w:val="20"/>
                      <w:szCs w:val="20"/>
                      <w:lang w:val="es-MX"/>
                    </w:rPr>
                    <w:t>Señalar el rango de monto de ventas anuales en millones de pesos (mdp), conforme al reporte de su ejercicio fiscal correspondiente a la última declaración anual de impuestos.</w:t>
                  </w:r>
                </w:p>
              </w:tc>
            </w:tr>
            <w:tr w:rsidR="00E51AF4" w:rsidRPr="00991EB1" w14:paraId="5BD1D3E3"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1216556C"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10</w:t>
                  </w:r>
                </w:p>
              </w:tc>
              <w:tc>
                <w:tcPr>
                  <w:tcW w:w="7515" w:type="dxa"/>
                  <w:tcBorders>
                    <w:top w:val="single" w:sz="4" w:space="0" w:color="auto"/>
                    <w:left w:val="single" w:sz="4" w:space="0" w:color="auto"/>
                    <w:bottom w:val="single" w:sz="4" w:space="0" w:color="auto"/>
                    <w:right w:val="single" w:sz="4" w:space="0" w:color="auto"/>
                  </w:tcBorders>
                </w:tcPr>
                <w:p w14:paraId="7DD7D34B" w14:textId="77777777" w:rsidR="00E51AF4" w:rsidRPr="00991EB1" w:rsidRDefault="00E51AF4" w:rsidP="00693723">
                  <w:pPr>
                    <w:framePr w:hSpace="141" w:wrap="around" w:vAnchor="text" w:hAnchor="margin" w:y="24"/>
                    <w:spacing w:after="0" w:line="240" w:lineRule="auto"/>
                    <w:jc w:val="both"/>
                    <w:rPr>
                      <w:rFonts w:ascii="Montserrat" w:hAnsi="Montserrat" w:cs="Arial"/>
                      <w:sz w:val="20"/>
                      <w:szCs w:val="20"/>
                      <w:lang w:val="es-MX"/>
                    </w:rPr>
                  </w:pPr>
                  <w:r w:rsidRPr="00991EB1">
                    <w:rPr>
                      <w:rFonts w:ascii="Montserrat" w:hAnsi="Montserrat" w:cs="Arial"/>
                      <w:sz w:val="20"/>
                      <w:szCs w:val="20"/>
                      <w:lang w:val="es-MX"/>
                    </w:rPr>
                    <w:t>Señalar con letra el tamaño de la empresa (micro, pequeña, o mediana), conforme a la formula anotada al pie del cuadro de estratificación.</w:t>
                  </w:r>
                </w:p>
              </w:tc>
            </w:tr>
            <w:tr w:rsidR="00E51AF4" w:rsidRPr="00991EB1" w14:paraId="4E3520D1"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1BBA9E2F"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11</w:t>
                  </w:r>
                </w:p>
              </w:tc>
              <w:tc>
                <w:tcPr>
                  <w:tcW w:w="7515" w:type="dxa"/>
                  <w:tcBorders>
                    <w:top w:val="single" w:sz="4" w:space="0" w:color="auto"/>
                    <w:left w:val="single" w:sz="4" w:space="0" w:color="auto"/>
                    <w:bottom w:val="single" w:sz="4" w:space="0" w:color="auto"/>
                    <w:right w:val="single" w:sz="4" w:space="0" w:color="auto"/>
                  </w:tcBorders>
                </w:tcPr>
                <w:p w14:paraId="61532812"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Indicar el Registro Federal de Contribuyentes del licitante.</w:t>
                  </w:r>
                </w:p>
              </w:tc>
            </w:tr>
            <w:tr w:rsidR="00E51AF4" w:rsidRPr="00991EB1" w14:paraId="50916B27"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6738C971"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12</w:t>
                  </w:r>
                </w:p>
              </w:tc>
              <w:tc>
                <w:tcPr>
                  <w:tcW w:w="7515" w:type="dxa"/>
                  <w:tcBorders>
                    <w:top w:val="single" w:sz="4" w:space="0" w:color="auto"/>
                    <w:left w:val="single" w:sz="4" w:space="0" w:color="auto"/>
                    <w:bottom w:val="single" w:sz="4" w:space="0" w:color="auto"/>
                    <w:right w:val="single" w:sz="4" w:space="0" w:color="auto"/>
                  </w:tcBorders>
                </w:tcPr>
                <w:p w14:paraId="0894D3E3" w14:textId="77777777" w:rsidR="00E51AF4" w:rsidRPr="00991EB1" w:rsidRDefault="00E51AF4" w:rsidP="00693723">
                  <w:pPr>
                    <w:framePr w:hSpace="141" w:wrap="around" w:vAnchor="text" w:hAnchor="margin" w:y="24"/>
                    <w:spacing w:after="0" w:line="240" w:lineRule="auto"/>
                    <w:jc w:val="both"/>
                    <w:rPr>
                      <w:rFonts w:ascii="Montserrat" w:hAnsi="Montserrat" w:cs="Arial"/>
                      <w:sz w:val="20"/>
                      <w:szCs w:val="20"/>
                      <w:lang w:val="es-MX"/>
                    </w:rPr>
                  </w:pPr>
                  <w:r w:rsidRPr="00991EB1">
                    <w:rPr>
                      <w:rFonts w:ascii="Montserrat" w:hAnsi="Montserrat" w:cs="Arial"/>
                      <w:sz w:val="20"/>
                      <w:szCs w:val="20"/>
                      <w:lang w:val="es-MX"/>
                    </w:rPr>
                    <w:t xml:space="preserve">Cuando el procedimiento tenga por objeto de la adquisición de bienes y el licitante y fabricante sean personas distintas, indicar el Registro Federal de contribuyentes del (los) fabricante (s) de los bienes que integran la oferta. </w:t>
                  </w:r>
                </w:p>
              </w:tc>
            </w:tr>
            <w:tr w:rsidR="00E51AF4" w:rsidRPr="00991EB1" w14:paraId="216A6F5C" w14:textId="77777777" w:rsidTr="00E51AF4">
              <w:trPr>
                <w:jc w:val="center"/>
              </w:trPr>
              <w:tc>
                <w:tcPr>
                  <w:tcW w:w="1129" w:type="dxa"/>
                  <w:tcBorders>
                    <w:top w:val="single" w:sz="4" w:space="0" w:color="auto"/>
                    <w:left w:val="single" w:sz="4" w:space="0" w:color="auto"/>
                    <w:bottom w:val="single" w:sz="4" w:space="0" w:color="auto"/>
                    <w:right w:val="single" w:sz="4" w:space="0" w:color="auto"/>
                  </w:tcBorders>
                </w:tcPr>
                <w:p w14:paraId="75C8A024" w14:textId="77777777" w:rsidR="00E51AF4" w:rsidRPr="00991EB1" w:rsidRDefault="00E51AF4" w:rsidP="00693723">
                  <w:pPr>
                    <w:framePr w:hSpace="141" w:wrap="around" w:vAnchor="text" w:hAnchor="margin" w:y="24"/>
                    <w:spacing w:after="0" w:line="240" w:lineRule="auto"/>
                    <w:jc w:val="center"/>
                    <w:rPr>
                      <w:rFonts w:ascii="Montserrat" w:hAnsi="Montserrat" w:cs="Arial"/>
                      <w:sz w:val="20"/>
                      <w:szCs w:val="20"/>
                      <w:lang w:val="es-MX"/>
                    </w:rPr>
                  </w:pPr>
                  <w:r w:rsidRPr="00991EB1">
                    <w:rPr>
                      <w:rFonts w:ascii="Montserrat" w:hAnsi="Montserrat" w:cs="Arial"/>
                      <w:sz w:val="20"/>
                      <w:szCs w:val="20"/>
                      <w:lang w:val="es-MX"/>
                    </w:rPr>
                    <w:t>13</w:t>
                  </w:r>
                </w:p>
              </w:tc>
              <w:tc>
                <w:tcPr>
                  <w:tcW w:w="7515" w:type="dxa"/>
                  <w:tcBorders>
                    <w:top w:val="single" w:sz="4" w:space="0" w:color="auto"/>
                    <w:left w:val="single" w:sz="4" w:space="0" w:color="auto"/>
                    <w:bottom w:val="single" w:sz="4" w:space="0" w:color="auto"/>
                    <w:right w:val="single" w:sz="4" w:space="0" w:color="auto"/>
                  </w:tcBorders>
                </w:tcPr>
                <w:p w14:paraId="2CB47147" w14:textId="77777777" w:rsidR="00E51AF4" w:rsidRPr="00991EB1" w:rsidRDefault="00E51AF4" w:rsidP="00693723">
                  <w:pPr>
                    <w:framePr w:hSpace="141" w:wrap="around" w:vAnchor="text" w:hAnchor="margin" w:y="24"/>
                    <w:spacing w:after="0" w:line="240" w:lineRule="auto"/>
                    <w:rPr>
                      <w:rFonts w:ascii="Montserrat" w:hAnsi="Montserrat" w:cs="Arial"/>
                      <w:sz w:val="20"/>
                      <w:szCs w:val="20"/>
                      <w:lang w:val="es-MX"/>
                    </w:rPr>
                  </w:pPr>
                  <w:r w:rsidRPr="00991EB1">
                    <w:rPr>
                      <w:rFonts w:ascii="Montserrat" w:hAnsi="Montserrat" w:cs="Arial"/>
                      <w:sz w:val="20"/>
                      <w:szCs w:val="20"/>
                      <w:lang w:val="es-MX"/>
                    </w:rPr>
                    <w:t>Anotar el nombre y firma del representante de la empresa licitante.</w:t>
                  </w:r>
                </w:p>
              </w:tc>
            </w:tr>
          </w:tbl>
          <w:p w14:paraId="0B3EE99A" w14:textId="77777777" w:rsidR="00E51AF4" w:rsidRPr="00991EB1" w:rsidRDefault="00E51AF4" w:rsidP="00E51AF4">
            <w:pPr>
              <w:spacing w:after="0" w:line="240" w:lineRule="auto"/>
              <w:rPr>
                <w:rFonts w:ascii="Montserrat" w:hAnsi="Montserrat" w:cs="Arial"/>
                <w:sz w:val="18"/>
                <w:lang w:val="es-MX"/>
              </w:rPr>
            </w:pPr>
          </w:p>
          <w:p w14:paraId="07946FDF" w14:textId="77777777" w:rsidR="00E51AF4" w:rsidRPr="00991EB1" w:rsidRDefault="00E51AF4" w:rsidP="005D1982">
            <w:pPr>
              <w:tabs>
                <w:tab w:val="left" w:pos="0"/>
              </w:tabs>
              <w:rPr>
                <w:rFonts w:ascii="Montserrat" w:hAnsi="Montserrat" w:cs="Arial"/>
                <w:sz w:val="18"/>
                <w:szCs w:val="18"/>
                <w:lang w:eastAsia="es-MX"/>
              </w:rPr>
            </w:pPr>
            <w:r w:rsidRPr="00991EB1">
              <w:rPr>
                <w:rFonts w:ascii="Montserrat" w:hAnsi="Montserrat" w:cs="Arial"/>
                <w:sz w:val="18"/>
                <w:szCs w:val="18"/>
                <w:lang w:eastAsia="es-MX"/>
              </w:rPr>
              <w:t> </w:t>
            </w:r>
          </w:p>
        </w:tc>
      </w:tr>
    </w:tbl>
    <w:p w14:paraId="2EA470A5" w14:textId="77777777" w:rsidR="00832DCA" w:rsidRPr="00991EB1" w:rsidRDefault="00832DCA" w:rsidP="00B67AB2">
      <w:pPr>
        <w:spacing w:after="0" w:line="240" w:lineRule="auto"/>
        <w:rPr>
          <w:rFonts w:ascii="Montserrat" w:hAnsi="Montserrat" w:cs="Arial"/>
          <w:b/>
          <w:bCs/>
        </w:rPr>
      </w:pPr>
    </w:p>
    <w:p w14:paraId="75822309" w14:textId="77777777" w:rsidR="00B40190" w:rsidRPr="00991EB1" w:rsidRDefault="00832DCA" w:rsidP="00832DCA">
      <w:pPr>
        <w:spacing w:after="0" w:line="240" w:lineRule="auto"/>
        <w:jc w:val="center"/>
        <w:rPr>
          <w:rFonts w:ascii="Montserrat" w:hAnsi="Montserrat" w:cs="Arial"/>
          <w:b/>
          <w:iCs/>
        </w:rPr>
      </w:pPr>
      <w:r w:rsidRPr="00991EB1">
        <w:rPr>
          <w:rFonts w:ascii="Montserrat" w:hAnsi="Montserrat" w:cs="Arial"/>
          <w:b/>
          <w:bCs/>
        </w:rPr>
        <w:br w:type="page"/>
      </w:r>
    </w:p>
    <w:p w14:paraId="1C86F9D9" w14:textId="77777777" w:rsidR="00B40190" w:rsidRPr="00991EB1" w:rsidRDefault="00B40190" w:rsidP="00B40190">
      <w:pPr>
        <w:pStyle w:val="Ttulo3"/>
        <w:rPr>
          <w:rFonts w:ascii="Montserrat" w:hAnsi="Montserrat" w:cs="Arial"/>
          <w:sz w:val="22"/>
          <w:szCs w:val="22"/>
        </w:rPr>
      </w:pPr>
      <w:bookmarkStart w:id="174" w:name="_Toc58416172"/>
      <w:r w:rsidRPr="00991EB1">
        <w:rPr>
          <w:rFonts w:ascii="Montserrat" w:hAnsi="Montserrat" w:cs="Arial"/>
          <w:iCs/>
          <w:sz w:val="22"/>
          <w:szCs w:val="22"/>
        </w:rPr>
        <w:t>ANEXO</w:t>
      </w:r>
      <w:r w:rsidRPr="00991EB1">
        <w:rPr>
          <w:rFonts w:ascii="Montserrat" w:hAnsi="Montserrat" w:cs="Arial"/>
          <w:sz w:val="22"/>
          <w:szCs w:val="22"/>
        </w:rPr>
        <w:t xml:space="preserve"> 13</w:t>
      </w:r>
      <w:bookmarkEnd w:id="174"/>
    </w:p>
    <w:p w14:paraId="012BAAC4" w14:textId="77777777" w:rsidR="00B40190" w:rsidRPr="00991EB1" w:rsidRDefault="00B40190" w:rsidP="00B40190">
      <w:pPr>
        <w:pStyle w:val="Ttulo3"/>
        <w:rPr>
          <w:rFonts w:ascii="Montserrat" w:hAnsi="Montserrat" w:cs="Arial"/>
          <w:b w:val="0"/>
          <w:sz w:val="22"/>
          <w:szCs w:val="22"/>
        </w:rPr>
      </w:pPr>
    </w:p>
    <w:p w14:paraId="0342C5C6" w14:textId="77777777" w:rsidR="00B40190" w:rsidRPr="00991EB1" w:rsidRDefault="00B40190" w:rsidP="00B40190">
      <w:pPr>
        <w:pStyle w:val="Ttulo3"/>
        <w:rPr>
          <w:rFonts w:ascii="Montserrat" w:hAnsi="Montserrat" w:cs="Arial"/>
          <w:sz w:val="22"/>
          <w:szCs w:val="22"/>
        </w:rPr>
      </w:pPr>
      <w:bookmarkStart w:id="175" w:name="_Toc58416173"/>
      <w:r w:rsidRPr="00991EB1">
        <w:rPr>
          <w:rFonts w:ascii="Montserrat" w:hAnsi="Montserrat" w:cs="Arial"/>
          <w:sz w:val="22"/>
          <w:szCs w:val="22"/>
        </w:rPr>
        <w:t>PROGRAMA DE CADENAS PRODUCTIVAS</w:t>
      </w:r>
      <w:bookmarkEnd w:id="175"/>
    </w:p>
    <w:p w14:paraId="33A9E29F" w14:textId="77777777" w:rsidR="00B40190" w:rsidRPr="00991EB1" w:rsidRDefault="00B40190" w:rsidP="00B40190">
      <w:pPr>
        <w:jc w:val="both"/>
        <w:rPr>
          <w:rFonts w:ascii="Montserrat" w:hAnsi="Montserrat" w:cs="Arial"/>
        </w:rPr>
      </w:pPr>
    </w:p>
    <w:p w14:paraId="1767BAC0" w14:textId="77777777" w:rsidR="00B40190" w:rsidRPr="00991EB1" w:rsidRDefault="00B40190" w:rsidP="00B40190">
      <w:pPr>
        <w:pStyle w:val="Estilo"/>
        <w:ind w:right="-203"/>
        <w:rPr>
          <w:rFonts w:ascii="Montserrat" w:hAnsi="Montserrat"/>
          <w:bCs/>
          <w:iCs/>
          <w:w w:val="88"/>
          <w:sz w:val="22"/>
          <w:szCs w:val="22"/>
          <w:u w:val="single"/>
        </w:rPr>
      </w:pPr>
      <w:r w:rsidRPr="00991EB1">
        <w:rPr>
          <w:rFonts w:ascii="Montserrat" w:hAnsi="Montserrat"/>
          <w:bCs/>
          <w:iCs/>
          <w:w w:val="88"/>
          <w:sz w:val="22"/>
          <w:szCs w:val="22"/>
          <w:u w:val="single"/>
        </w:rPr>
        <w:t xml:space="preserve">INICIATIVA </w:t>
      </w:r>
      <w:r w:rsidRPr="00991EB1">
        <w:rPr>
          <w:rFonts w:ascii="Montserrat" w:hAnsi="Montserrat"/>
          <w:bCs/>
          <w:sz w:val="22"/>
          <w:szCs w:val="22"/>
          <w:u w:val="single"/>
        </w:rPr>
        <w:t xml:space="preserve">3: </w:t>
      </w:r>
      <w:r w:rsidRPr="00991EB1">
        <w:rPr>
          <w:rFonts w:ascii="Montserrat" w:hAnsi="Montserrat"/>
          <w:bCs/>
          <w:iCs/>
          <w:w w:val="88"/>
          <w:sz w:val="22"/>
          <w:szCs w:val="22"/>
          <w:u w:val="single"/>
        </w:rPr>
        <w:t>AFILIACIÓN REQUERIDA</w:t>
      </w:r>
    </w:p>
    <w:p w14:paraId="01741FCC" w14:textId="77777777" w:rsidR="00B40190" w:rsidRPr="00991EB1" w:rsidRDefault="00B40190" w:rsidP="00B40190">
      <w:pPr>
        <w:pStyle w:val="Estilo"/>
        <w:ind w:right="-203"/>
        <w:rPr>
          <w:rFonts w:ascii="Montserrat" w:hAnsi="Montserrat"/>
          <w:bCs/>
          <w:iCs/>
          <w:w w:val="88"/>
          <w:sz w:val="22"/>
          <w:szCs w:val="22"/>
          <w:u w:val="single"/>
        </w:rPr>
      </w:pPr>
    </w:p>
    <w:p w14:paraId="5EF48E3E" w14:textId="77777777" w:rsidR="00B40190" w:rsidRPr="00991EB1" w:rsidRDefault="00B40190" w:rsidP="00B40190">
      <w:pPr>
        <w:pStyle w:val="Estilo"/>
        <w:ind w:right="-203"/>
        <w:jc w:val="both"/>
        <w:rPr>
          <w:rFonts w:ascii="Montserrat" w:hAnsi="Montserrat"/>
          <w:bCs/>
          <w:iCs/>
          <w:w w:val="88"/>
          <w:sz w:val="22"/>
          <w:szCs w:val="22"/>
        </w:rPr>
      </w:pPr>
      <w:r w:rsidRPr="00991EB1">
        <w:rPr>
          <w:rFonts w:ascii="Montserrat" w:hAnsi="Montserrat"/>
          <w:bCs/>
          <w:iCs/>
          <w:w w:val="88"/>
          <w:sz w:val="22"/>
          <w:szCs w:val="22"/>
        </w:rPr>
        <w:t xml:space="preserve">REQUERIR A LOS PROVEEDORES Y CONTRATISTAS </w:t>
      </w:r>
      <w:r w:rsidRPr="00991EB1">
        <w:rPr>
          <w:rFonts w:ascii="Montserrat" w:hAnsi="Montserrat"/>
          <w:bCs/>
          <w:w w:val="88"/>
          <w:sz w:val="22"/>
          <w:szCs w:val="22"/>
        </w:rPr>
        <w:t xml:space="preserve">SU </w:t>
      </w:r>
      <w:r w:rsidRPr="00991EB1">
        <w:rPr>
          <w:rFonts w:ascii="Montserrat" w:hAnsi="Montserrat"/>
          <w:bCs/>
          <w:iCs/>
          <w:w w:val="88"/>
          <w:sz w:val="22"/>
          <w:szCs w:val="22"/>
        </w:rPr>
        <w:t xml:space="preserve">AFILIACIÓN AL PROGRAMA DE CADENAS PRODUCTIVAS </w:t>
      </w:r>
    </w:p>
    <w:p w14:paraId="6701BA66" w14:textId="77777777" w:rsidR="00B40190" w:rsidRPr="00991EB1" w:rsidRDefault="00B40190" w:rsidP="00B40190">
      <w:pPr>
        <w:pStyle w:val="Estilo"/>
        <w:ind w:right="-203"/>
        <w:jc w:val="both"/>
        <w:rPr>
          <w:rFonts w:ascii="Montserrat" w:hAnsi="Montserrat"/>
          <w:bCs/>
          <w:iCs/>
          <w:w w:val="88"/>
          <w:sz w:val="22"/>
          <w:szCs w:val="22"/>
        </w:rPr>
      </w:pPr>
    </w:p>
    <w:p w14:paraId="4858CEE5" w14:textId="77777777" w:rsidR="00B40190" w:rsidRPr="00991EB1" w:rsidRDefault="00B40190" w:rsidP="00B40190">
      <w:pPr>
        <w:pStyle w:val="Estilo"/>
        <w:ind w:right="-203"/>
        <w:jc w:val="center"/>
        <w:rPr>
          <w:rFonts w:ascii="Montserrat" w:hAnsi="Montserrat"/>
          <w:bCs/>
          <w:iCs/>
          <w:sz w:val="22"/>
          <w:szCs w:val="22"/>
        </w:rPr>
      </w:pPr>
      <w:r w:rsidRPr="00991EB1">
        <w:rPr>
          <w:rFonts w:ascii="Montserrat" w:hAnsi="Montserrat"/>
          <w:bCs/>
          <w:iCs/>
          <w:sz w:val="22"/>
          <w:szCs w:val="22"/>
        </w:rPr>
        <w:t xml:space="preserve">Incorporación </w:t>
      </w:r>
      <w:r w:rsidRPr="00991EB1">
        <w:rPr>
          <w:rFonts w:ascii="Montserrat" w:hAnsi="Montserrat"/>
          <w:bCs/>
          <w:w w:val="111"/>
          <w:sz w:val="22"/>
          <w:szCs w:val="22"/>
        </w:rPr>
        <w:t xml:space="preserve">de </w:t>
      </w:r>
      <w:r w:rsidRPr="00991EB1">
        <w:rPr>
          <w:rFonts w:ascii="Montserrat" w:hAnsi="Montserrat"/>
          <w:bCs/>
          <w:iCs/>
          <w:sz w:val="22"/>
          <w:szCs w:val="22"/>
        </w:rPr>
        <w:t xml:space="preserve">información relativa al programa </w:t>
      </w:r>
      <w:r w:rsidRPr="00991EB1">
        <w:rPr>
          <w:rFonts w:ascii="Montserrat" w:hAnsi="Montserrat"/>
          <w:bCs/>
          <w:w w:val="111"/>
          <w:sz w:val="22"/>
          <w:szCs w:val="22"/>
        </w:rPr>
        <w:t xml:space="preserve">de </w:t>
      </w:r>
      <w:r w:rsidRPr="00991EB1">
        <w:rPr>
          <w:rFonts w:ascii="Montserrat" w:hAnsi="Montserrat"/>
          <w:bCs/>
          <w:iCs/>
          <w:sz w:val="22"/>
          <w:szCs w:val="22"/>
        </w:rPr>
        <w:t xml:space="preserve">Cadenas Productivas </w:t>
      </w:r>
      <w:r w:rsidRPr="00991EB1">
        <w:rPr>
          <w:rFonts w:ascii="Montserrat" w:hAnsi="Montserrat"/>
          <w:iCs/>
          <w:w w:val="91"/>
          <w:sz w:val="22"/>
          <w:szCs w:val="22"/>
        </w:rPr>
        <w:t xml:space="preserve">y </w:t>
      </w:r>
      <w:r w:rsidRPr="00991EB1">
        <w:rPr>
          <w:rFonts w:ascii="Montserrat" w:hAnsi="Montserrat"/>
          <w:bCs/>
          <w:iCs/>
          <w:sz w:val="22"/>
          <w:szCs w:val="22"/>
        </w:rPr>
        <w:t>la documentación necesaria para afiliarse al mismo</w:t>
      </w:r>
    </w:p>
    <w:p w14:paraId="1205F9FE" w14:textId="77777777" w:rsidR="00B40190" w:rsidRPr="00991EB1" w:rsidRDefault="00B40190" w:rsidP="00B40190">
      <w:pPr>
        <w:pStyle w:val="Estilo"/>
        <w:ind w:right="-203"/>
        <w:jc w:val="center"/>
        <w:rPr>
          <w:rFonts w:ascii="Montserrat" w:hAnsi="Montserrat"/>
          <w:b/>
          <w:bCs/>
          <w:i/>
          <w:iCs/>
          <w:sz w:val="22"/>
          <w:szCs w:val="22"/>
        </w:rPr>
      </w:pPr>
    </w:p>
    <w:p w14:paraId="0A542DBD" w14:textId="75BFA85B" w:rsidR="00B40190" w:rsidRPr="00991EB1" w:rsidRDefault="0080260E" w:rsidP="00B40190">
      <w:pPr>
        <w:pStyle w:val="Estilo"/>
        <w:ind w:right="-203"/>
        <w:jc w:val="center"/>
        <w:rPr>
          <w:rFonts w:ascii="Montserrat" w:hAnsi="Montserrat"/>
          <w:b/>
          <w:bCs/>
          <w:i/>
          <w:iCs/>
          <w:w w:val="89"/>
          <w:sz w:val="22"/>
          <w:szCs w:val="22"/>
          <w:u w:val="single"/>
        </w:rPr>
      </w:pPr>
      <w:r w:rsidRPr="00991EB1">
        <w:rPr>
          <w:rFonts w:ascii="Montserrat" w:hAnsi="Montserrat"/>
          <w:b/>
          <w:bCs/>
          <w:i/>
          <w:iCs/>
          <w:w w:val="89"/>
          <w:sz w:val="22"/>
          <w:szCs w:val="22"/>
          <w:u w:val="single"/>
        </w:rPr>
        <w:t>PROMOCIÓN</w:t>
      </w:r>
      <w:r w:rsidR="00B40190" w:rsidRPr="00991EB1">
        <w:rPr>
          <w:rFonts w:ascii="Montserrat" w:hAnsi="Montserrat"/>
          <w:b/>
          <w:bCs/>
          <w:i/>
          <w:iCs/>
          <w:w w:val="89"/>
          <w:sz w:val="22"/>
          <w:szCs w:val="22"/>
          <w:u w:val="single"/>
        </w:rPr>
        <w:t xml:space="preserve"> A PROVEEDORES SOBRE LOS BENEFICIOS DEL PROGRAMA DE CADENAS PRODUCTIVAS</w:t>
      </w:r>
    </w:p>
    <w:p w14:paraId="5A6B626E" w14:textId="77777777" w:rsidR="00B40190" w:rsidRPr="00991EB1" w:rsidRDefault="00B40190" w:rsidP="00B40190">
      <w:pPr>
        <w:pStyle w:val="Estilo"/>
        <w:ind w:right="-204"/>
        <w:jc w:val="center"/>
        <w:rPr>
          <w:rFonts w:ascii="Montserrat" w:hAnsi="Montserrat"/>
          <w:b/>
          <w:bCs/>
          <w:i/>
          <w:iCs/>
          <w:sz w:val="22"/>
          <w:szCs w:val="22"/>
        </w:rPr>
      </w:pPr>
    </w:p>
    <w:p w14:paraId="64AC0DB2" w14:textId="77777777" w:rsidR="00B40190" w:rsidRPr="00991EB1" w:rsidRDefault="00B40190" w:rsidP="00B40190">
      <w:pPr>
        <w:pStyle w:val="Estilo"/>
        <w:ind w:right="-204"/>
        <w:jc w:val="center"/>
        <w:rPr>
          <w:rFonts w:ascii="Montserrat" w:hAnsi="Montserrat"/>
          <w:b/>
          <w:bCs/>
          <w:i/>
          <w:iCs/>
          <w:sz w:val="22"/>
          <w:szCs w:val="22"/>
        </w:rPr>
      </w:pPr>
      <w:r w:rsidRPr="00991EB1">
        <w:rPr>
          <w:rFonts w:ascii="Montserrat" w:hAnsi="Montserrat"/>
          <w:b/>
          <w:bCs/>
          <w:i/>
          <w:iCs/>
          <w:sz w:val="22"/>
          <w:szCs w:val="22"/>
        </w:rPr>
        <w:t xml:space="preserve">Programa </w:t>
      </w:r>
      <w:r w:rsidRPr="00991EB1">
        <w:rPr>
          <w:rFonts w:ascii="Montserrat" w:hAnsi="Montserrat"/>
          <w:b/>
          <w:bCs/>
          <w:w w:val="108"/>
          <w:sz w:val="22"/>
          <w:szCs w:val="22"/>
        </w:rPr>
        <w:t xml:space="preserve">de </w:t>
      </w:r>
      <w:r w:rsidRPr="00991EB1">
        <w:rPr>
          <w:rFonts w:ascii="Montserrat" w:hAnsi="Montserrat"/>
          <w:b/>
          <w:bCs/>
          <w:i/>
          <w:iCs/>
          <w:sz w:val="22"/>
          <w:szCs w:val="22"/>
        </w:rPr>
        <w:t>Cadenas Productivas del Gobierno Federal</w:t>
      </w:r>
    </w:p>
    <w:p w14:paraId="3796498B" w14:textId="77777777" w:rsidR="00B40190" w:rsidRPr="00991EB1" w:rsidRDefault="00B40190" w:rsidP="00B40190">
      <w:pPr>
        <w:pStyle w:val="Estilo"/>
        <w:ind w:right="-203" w:firstLine="5"/>
        <w:jc w:val="both"/>
        <w:rPr>
          <w:rFonts w:ascii="Montserrat" w:hAnsi="Montserrat"/>
          <w:w w:val="111"/>
          <w:sz w:val="22"/>
          <w:szCs w:val="22"/>
        </w:rPr>
      </w:pPr>
    </w:p>
    <w:p w14:paraId="1B903835" w14:textId="77777777" w:rsidR="00B40190" w:rsidRPr="00991EB1" w:rsidRDefault="00B40190" w:rsidP="00B67AB2">
      <w:pPr>
        <w:spacing w:after="0" w:line="240" w:lineRule="auto"/>
        <w:jc w:val="both"/>
        <w:rPr>
          <w:rFonts w:ascii="Montserrat" w:hAnsi="Montserrat" w:cs="Arial"/>
        </w:rPr>
      </w:pPr>
      <w:r w:rsidRPr="00991EB1">
        <w:rPr>
          <w:rFonts w:ascii="Montserrat" w:hAnsi="Montserrat" w:cs="Arial"/>
        </w:rPr>
        <w:t xml:space="preserve">El programa de Cadenas Productivas es una solución integral que tiene como objetivo fortalecer el desarrollo de las micro, pequeñas y medianas empresas de nuestro país, con herramientas que les permitan incrementar su capacidad productiva y de gestión. </w:t>
      </w:r>
    </w:p>
    <w:p w14:paraId="06C91383" w14:textId="77777777" w:rsidR="00B40190" w:rsidRPr="00991EB1" w:rsidRDefault="00B40190" w:rsidP="00B67AB2">
      <w:pPr>
        <w:spacing w:after="0" w:line="240" w:lineRule="auto"/>
        <w:jc w:val="both"/>
        <w:rPr>
          <w:rFonts w:ascii="Montserrat" w:hAnsi="Montserrat" w:cs="Arial"/>
        </w:rPr>
      </w:pPr>
    </w:p>
    <w:p w14:paraId="6AFE3C4A" w14:textId="77777777" w:rsidR="00B40190" w:rsidRPr="00991EB1" w:rsidRDefault="00B40190" w:rsidP="00B67AB2">
      <w:pPr>
        <w:spacing w:after="0" w:line="240" w:lineRule="auto"/>
        <w:jc w:val="both"/>
        <w:rPr>
          <w:rFonts w:ascii="Montserrat" w:hAnsi="Montserrat" w:cs="Arial"/>
        </w:rPr>
      </w:pPr>
      <w:r w:rsidRPr="00991EB1">
        <w:rPr>
          <w:rFonts w:ascii="Montserrat" w:hAnsi="Montserrat" w:cs="Arial"/>
        </w:rPr>
        <w:t xml:space="preserve">Al incorporarte a Cadenas Productivas tendrás acceso sin costo a los siguientes beneficios: </w:t>
      </w:r>
    </w:p>
    <w:p w14:paraId="365BC976" w14:textId="77777777" w:rsidR="00B67AB2" w:rsidRPr="00991EB1" w:rsidRDefault="00B67AB2" w:rsidP="00B67AB2">
      <w:pPr>
        <w:spacing w:after="0" w:line="240" w:lineRule="auto"/>
        <w:jc w:val="both"/>
        <w:rPr>
          <w:rFonts w:ascii="Montserrat" w:hAnsi="Montserrat" w:cs="Arial"/>
        </w:rPr>
      </w:pPr>
    </w:p>
    <w:p w14:paraId="7A4C80F7" w14:textId="77777777" w:rsidR="00B40190" w:rsidRPr="00991EB1" w:rsidRDefault="00B40190" w:rsidP="00B67AB2">
      <w:pPr>
        <w:pStyle w:val="Estilo"/>
        <w:ind w:left="878" w:right="-203" w:hanging="340"/>
        <w:jc w:val="both"/>
        <w:rPr>
          <w:rFonts w:ascii="Montserrat" w:hAnsi="Montserrat"/>
          <w:w w:val="111"/>
          <w:sz w:val="22"/>
          <w:szCs w:val="22"/>
        </w:rPr>
      </w:pPr>
      <w:r w:rsidRPr="00991EB1">
        <w:rPr>
          <w:rFonts w:ascii="Montserrat" w:hAnsi="Montserrat"/>
          <w:w w:val="111"/>
          <w:sz w:val="22"/>
          <w:szCs w:val="22"/>
        </w:rPr>
        <w:t xml:space="preserve">• </w:t>
      </w:r>
      <w:r w:rsidRPr="00991EB1">
        <w:rPr>
          <w:rFonts w:ascii="Montserrat" w:hAnsi="Montserrat"/>
          <w:w w:val="111"/>
          <w:sz w:val="22"/>
          <w:szCs w:val="22"/>
        </w:rPr>
        <w:tab/>
        <w:t xml:space="preserve">Conoce oportunamente al consultar desde la comodidad de tu negocio los pagos que te realizarán las dependencias o entidades con la posibilidad de obtener la liquidez que requieres sobre tus cuentas por cobrar derivadas de la proveeduría de servicios y servicios. Si requieres Capital de Trabajo podrás acceder a los programas de financiamiento a través de Crédito Pyme que Nacional Financiera instrumento a través de los bancos. </w:t>
      </w:r>
    </w:p>
    <w:p w14:paraId="63FC8069" w14:textId="77777777" w:rsidR="00B40190" w:rsidRPr="00991EB1" w:rsidRDefault="00B40190" w:rsidP="00B67AB2">
      <w:pPr>
        <w:pStyle w:val="Estilo"/>
        <w:ind w:right="-203"/>
        <w:jc w:val="both"/>
        <w:rPr>
          <w:rFonts w:ascii="Montserrat" w:hAnsi="Montserrat"/>
          <w:w w:val="111"/>
          <w:sz w:val="22"/>
          <w:szCs w:val="22"/>
        </w:rPr>
      </w:pPr>
    </w:p>
    <w:p w14:paraId="68D71F92" w14:textId="77777777" w:rsidR="00B40190" w:rsidRPr="00991EB1" w:rsidRDefault="00B40190" w:rsidP="00B67AB2">
      <w:pPr>
        <w:pStyle w:val="Estilo"/>
        <w:numPr>
          <w:ilvl w:val="0"/>
          <w:numId w:val="23"/>
        </w:numPr>
        <w:ind w:left="1080" w:right="-204" w:hanging="720"/>
        <w:jc w:val="both"/>
        <w:rPr>
          <w:rFonts w:ascii="Montserrat" w:hAnsi="Montserrat"/>
          <w:w w:val="111"/>
          <w:sz w:val="22"/>
          <w:szCs w:val="22"/>
        </w:rPr>
      </w:pPr>
      <w:r w:rsidRPr="00991EB1">
        <w:rPr>
          <w:rFonts w:ascii="Montserrat" w:hAnsi="Montserrat"/>
          <w:w w:val="111"/>
          <w:sz w:val="22"/>
          <w:szCs w:val="22"/>
        </w:rPr>
        <w:t xml:space="preserve">Incremento tus ventas, al pertenecer al Directorio de Proveedores del Gobierno Federal, mediante el cual las Dependencias y/o Entidades u otras empresas podrán consultar tu oferta de productos </w:t>
      </w:r>
      <w:r w:rsidRPr="00991EB1">
        <w:rPr>
          <w:rFonts w:ascii="Montserrat" w:hAnsi="Montserrat"/>
          <w:sz w:val="22"/>
          <w:szCs w:val="22"/>
        </w:rPr>
        <w:t xml:space="preserve">y </w:t>
      </w:r>
      <w:r w:rsidRPr="00991EB1">
        <w:rPr>
          <w:rFonts w:ascii="Montserrat" w:hAnsi="Montserrat"/>
          <w:w w:val="111"/>
          <w:sz w:val="22"/>
          <w:szCs w:val="22"/>
        </w:rPr>
        <w:t xml:space="preserve">servicios en el momento que lo requieran, al mismo tiempo, conocerás otras empresas con lo posibilidad de ampliar tu base de proveedores. </w:t>
      </w:r>
    </w:p>
    <w:p w14:paraId="1FE325AB" w14:textId="77777777" w:rsidR="00B67AB2" w:rsidRPr="00991EB1" w:rsidRDefault="00B67AB2" w:rsidP="00B67AB2">
      <w:pPr>
        <w:pStyle w:val="Estilo"/>
        <w:ind w:right="-204"/>
        <w:jc w:val="both"/>
        <w:rPr>
          <w:rFonts w:ascii="Montserrat" w:hAnsi="Montserrat"/>
          <w:w w:val="111"/>
          <w:sz w:val="22"/>
          <w:szCs w:val="22"/>
        </w:rPr>
      </w:pPr>
    </w:p>
    <w:p w14:paraId="6828CDBC" w14:textId="77777777" w:rsidR="00B40190" w:rsidRPr="00991EB1" w:rsidRDefault="00B40190" w:rsidP="00B67AB2">
      <w:pPr>
        <w:pStyle w:val="Estilo"/>
        <w:numPr>
          <w:ilvl w:val="0"/>
          <w:numId w:val="23"/>
        </w:numPr>
        <w:ind w:left="1080" w:right="-204" w:hanging="720"/>
        <w:jc w:val="both"/>
        <w:rPr>
          <w:rFonts w:ascii="Montserrat" w:hAnsi="Montserrat"/>
          <w:w w:val="111"/>
          <w:sz w:val="22"/>
          <w:szCs w:val="22"/>
        </w:rPr>
      </w:pPr>
      <w:r w:rsidRPr="00991EB1">
        <w:rPr>
          <w:rFonts w:ascii="Montserrat" w:hAnsi="Montserrat"/>
          <w:w w:val="111"/>
          <w:sz w:val="22"/>
          <w:szCs w:val="22"/>
        </w:rPr>
        <w:t xml:space="preserve">Profesionaliza tu negocio, a través de los cursos de capacitación en línea o presenciales, sobre temas relacionados al proceso de compra del Gobierno Federal que te ayudarán a ser más efectivo al presentar tus proposiciones. </w:t>
      </w:r>
    </w:p>
    <w:p w14:paraId="0069A37B" w14:textId="77777777" w:rsidR="00B67AB2" w:rsidRPr="00991EB1" w:rsidRDefault="00B67AB2" w:rsidP="00B67AB2">
      <w:pPr>
        <w:pStyle w:val="Estilo"/>
        <w:ind w:left="360" w:right="-204"/>
        <w:jc w:val="both"/>
        <w:rPr>
          <w:rFonts w:ascii="Montserrat" w:hAnsi="Montserrat"/>
          <w:w w:val="111"/>
          <w:sz w:val="22"/>
          <w:szCs w:val="22"/>
        </w:rPr>
      </w:pPr>
    </w:p>
    <w:p w14:paraId="6FB154A9" w14:textId="77777777" w:rsidR="00B40190" w:rsidRPr="00991EB1" w:rsidRDefault="00B40190" w:rsidP="00B67AB2">
      <w:pPr>
        <w:pStyle w:val="Estilo"/>
        <w:numPr>
          <w:ilvl w:val="0"/>
          <w:numId w:val="23"/>
        </w:numPr>
        <w:ind w:left="1080" w:right="-203" w:hanging="720"/>
        <w:rPr>
          <w:rFonts w:ascii="Montserrat" w:hAnsi="Montserrat"/>
          <w:w w:val="111"/>
          <w:sz w:val="22"/>
          <w:szCs w:val="22"/>
        </w:rPr>
      </w:pPr>
      <w:r w:rsidRPr="00991EB1">
        <w:rPr>
          <w:rFonts w:ascii="Montserrat" w:hAnsi="Montserrat"/>
          <w:w w:val="111"/>
          <w:sz w:val="22"/>
          <w:szCs w:val="22"/>
        </w:rPr>
        <w:t xml:space="preserve">Identifica oportunidades de negocio, al conocer las necesidades de compra del Gobierno Federal a través de nuestros boletines electrónicos. </w:t>
      </w:r>
    </w:p>
    <w:p w14:paraId="0109D355" w14:textId="77777777" w:rsidR="00B40190" w:rsidRPr="00991EB1" w:rsidRDefault="00B40190" w:rsidP="00B67AB2">
      <w:pPr>
        <w:pStyle w:val="Estilo"/>
        <w:ind w:left="360" w:right="-203"/>
        <w:rPr>
          <w:rFonts w:ascii="Montserrat" w:hAnsi="Montserrat"/>
          <w:w w:val="111"/>
          <w:sz w:val="22"/>
          <w:szCs w:val="22"/>
        </w:rPr>
      </w:pPr>
    </w:p>
    <w:p w14:paraId="70FD1002" w14:textId="77777777" w:rsidR="00B40190" w:rsidRPr="00991EB1" w:rsidRDefault="00B40190" w:rsidP="00B67AB2">
      <w:pPr>
        <w:pStyle w:val="Estilo"/>
        <w:ind w:right="-203"/>
        <w:jc w:val="both"/>
        <w:rPr>
          <w:rFonts w:ascii="Montserrat" w:hAnsi="Montserrat"/>
          <w:w w:val="111"/>
          <w:sz w:val="22"/>
          <w:szCs w:val="22"/>
        </w:rPr>
      </w:pPr>
      <w:r w:rsidRPr="00991EB1">
        <w:rPr>
          <w:rFonts w:ascii="Montserrat" w:hAnsi="Montserrat"/>
          <w:w w:val="111"/>
          <w:sz w:val="22"/>
          <w:szCs w:val="22"/>
        </w:rPr>
        <w:t>Para mayores informes sobre el particular llamar desde el área metropolitana al 5089-6107 o al 01 800 623</w:t>
      </w:r>
      <w:r w:rsidRPr="00991EB1">
        <w:rPr>
          <w:rFonts w:ascii="Montserrat" w:hAnsi="Montserrat"/>
          <w:w w:val="111"/>
          <w:sz w:val="22"/>
          <w:szCs w:val="22"/>
        </w:rPr>
        <w:softHyphen/>
        <w:t xml:space="preserve">4672 sin costo desde el interior de la república o bien a través de la página de internet </w:t>
      </w:r>
      <w:hyperlink r:id="rId16" w:history="1">
        <w:r w:rsidRPr="00991EB1">
          <w:rPr>
            <w:rFonts w:ascii="Montserrat" w:hAnsi="Montserrat"/>
            <w:w w:val="111"/>
            <w:sz w:val="22"/>
            <w:szCs w:val="22"/>
          </w:rPr>
          <w:t>www.NAFIN.com.</w:t>
        </w:r>
      </w:hyperlink>
    </w:p>
    <w:p w14:paraId="375C1C68" w14:textId="77777777" w:rsidR="00B40190" w:rsidRPr="00991EB1" w:rsidRDefault="00B40190" w:rsidP="00B40190">
      <w:pPr>
        <w:pStyle w:val="Estilo"/>
        <w:ind w:right="-203"/>
        <w:jc w:val="both"/>
        <w:rPr>
          <w:rFonts w:ascii="Montserrat" w:hAnsi="Montserrat"/>
          <w:sz w:val="22"/>
          <w:szCs w:val="22"/>
        </w:rPr>
      </w:pPr>
    </w:p>
    <w:p w14:paraId="63BA9493" w14:textId="2FEC785F" w:rsidR="00B40190" w:rsidRPr="00991EB1" w:rsidRDefault="0080260E" w:rsidP="00B67AB2">
      <w:pPr>
        <w:pStyle w:val="Estilo"/>
        <w:ind w:right="-204"/>
        <w:jc w:val="center"/>
        <w:rPr>
          <w:rFonts w:ascii="Montserrat" w:hAnsi="Montserrat"/>
          <w:b/>
          <w:bCs/>
          <w:i/>
          <w:iCs/>
          <w:w w:val="88"/>
          <w:sz w:val="22"/>
          <w:szCs w:val="22"/>
          <w:u w:val="single"/>
        </w:rPr>
      </w:pPr>
      <w:r w:rsidRPr="00991EB1">
        <w:rPr>
          <w:rFonts w:ascii="Montserrat" w:hAnsi="Montserrat"/>
          <w:b/>
          <w:bCs/>
          <w:i/>
          <w:iCs/>
          <w:w w:val="88"/>
          <w:sz w:val="22"/>
          <w:szCs w:val="22"/>
          <w:u w:val="single"/>
        </w:rPr>
        <w:t>PROMOCIÓN</w:t>
      </w:r>
      <w:r w:rsidR="00B40190" w:rsidRPr="00991EB1">
        <w:rPr>
          <w:rFonts w:ascii="Montserrat" w:hAnsi="Montserrat"/>
          <w:b/>
          <w:bCs/>
          <w:i/>
          <w:iCs/>
          <w:w w:val="88"/>
          <w:sz w:val="22"/>
          <w:szCs w:val="22"/>
          <w:u w:val="single"/>
        </w:rPr>
        <w:t xml:space="preserve"> A LOS PROVEEDORES PARA AFILIARSE AL PROGRAMA DE CADENAS</w:t>
      </w:r>
    </w:p>
    <w:p w14:paraId="07E2C098" w14:textId="77777777" w:rsidR="00B40190" w:rsidRPr="00991EB1" w:rsidRDefault="00B40190" w:rsidP="00B67AB2">
      <w:pPr>
        <w:pStyle w:val="Estilo"/>
        <w:ind w:right="-204"/>
        <w:jc w:val="center"/>
        <w:rPr>
          <w:rFonts w:ascii="Montserrat" w:hAnsi="Montserrat"/>
          <w:b/>
          <w:bCs/>
          <w:i/>
          <w:iCs/>
          <w:w w:val="88"/>
          <w:sz w:val="22"/>
          <w:szCs w:val="22"/>
          <w:u w:val="single"/>
        </w:rPr>
      </w:pPr>
      <w:r w:rsidRPr="00991EB1">
        <w:rPr>
          <w:rFonts w:ascii="Montserrat" w:hAnsi="Montserrat"/>
          <w:b/>
          <w:bCs/>
          <w:i/>
          <w:iCs/>
          <w:w w:val="88"/>
          <w:sz w:val="22"/>
          <w:szCs w:val="22"/>
          <w:u w:val="single"/>
        </w:rPr>
        <w:t>PRODUCTIVAS</w:t>
      </w:r>
    </w:p>
    <w:p w14:paraId="21033DFE" w14:textId="77777777" w:rsidR="00B40190" w:rsidRPr="00991EB1" w:rsidRDefault="00B40190" w:rsidP="00B67AB2">
      <w:pPr>
        <w:pStyle w:val="Estilo"/>
        <w:ind w:right="-204"/>
        <w:jc w:val="center"/>
        <w:rPr>
          <w:rFonts w:ascii="Montserrat" w:hAnsi="Montserrat"/>
          <w:b/>
          <w:bCs/>
          <w:i/>
          <w:iCs/>
          <w:w w:val="88"/>
          <w:sz w:val="22"/>
          <w:szCs w:val="22"/>
          <w:u w:val="single"/>
        </w:rPr>
      </w:pPr>
    </w:p>
    <w:p w14:paraId="146E0AA6" w14:textId="77777777" w:rsidR="00B40190" w:rsidRPr="00991EB1" w:rsidRDefault="00B40190" w:rsidP="00B67AB2">
      <w:pPr>
        <w:pStyle w:val="Estilo"/>
        <w:ind w:right="-204"/>
        <w:jc w:val="right"/>
        <w:rPr>
          <w:rFonts w:ascii="Montserrat" w:hAnsi="Montserrat"/>
          <w:i/>
          <w:iCs/>
          <w:sz w:val="22"/>
          <w:szCs w:val="22"/>
        </w:rPr>
      </w:pPr>
      <w:r w:rsidRPr="00991EB1">
        <w:rPr>
          <w:rFonts w:ascii="Montserrat" w:hAnsi="Montserrat"/>
          <w:b/>
          <w:bCs/>
          <w:i/>
          <w:iCs/>
          <w:w w:val="88"/>
          <w:sz w:val="22"/>
          <w:szCs w:val="22"/>
        </w:rPr>
        <w:t>Ciudad de México</w:t>
      </w:r>
      <w:r w:rsidRPr="00991EB1">
        <w:rPr>
          <w:rFonts w:ascii="Montserrat" w:hAnsi="Montserrat"/>
          <w:i/>
          <w:iCs/>
          <w:sz w:val="22"/>
          <w:szCs w:val="22"/>
        </w:rPr>
        <w:t xml:space="preserve"> </w:t>
      </w:r>
      <w:r w:rsidRPr="00991EB1">
        <w:rPr>
          <w:rFonts w:ascii="Montserrat" w:hAnsi="Montserrat"/>
          <w:w w:val="136"/>
          <w:sz w:val="22"/>
          <w:szCs w:val="22"/>
        </w:rPr>
        <w:t xml:space="preserve">a           de                 de </w:t>
      </w:r>
      <w:r w:rsidRPr="00991EB1">
        <w:rPr>
          <w:rFonts w:ascii="Montserrat" w:hAnsi="Montserrat"/>
          <w:i/>
          <w:iCs/>
          <w:sz w:val="22"/>
          <w:szCs w:val="22"/>
        </w:rPr>
        <w:t xml:space="preserve">20__. </w:t>
      </w:r>
    </w:p>
    <w:p w14:paraId="5C9B3FD2" w14:textId="77777777" w:rsidR="00B67AB2" w:rsidRPr="00991EB1" w:rsidRDefault="00B67AB2" w:rsidP="00B67AB2">
      <w:pPr>
        <w:pStyle w:val="Estilo"/>
        <w:ind w:right="-204"/>
        <w:rPr>
          <w:rFonts w:ascii="Montserrat" w:hAnsi="Montserrat"/>
          <w:i/>
          <w:iCs/>
          <w:sz w:val="22"/>
          <w:szCs w:val="22"/>
        </w:rPr>
      </w:pPr>
    </w:p>
    <w:p w14:paraId="4AEC3A00" w14:textId="77777777" w:rsidR="00B40190" w:rsidRPr="00991EB1" w:rsidRDefault="00B40190" w:rsidP="00B67AB2">
      <w:pPr>
        <w:pStyle w:val="Estilo"/>
        <w:ind w:left="90" w:right="-204"/>
        <w:rPr>
          <w:rFonts w:ascii="Montserrat" w:hAnsi="Montserrat"/>
          <w:i/>
          <w:iCs/>
          <w:w w:val="106"/>
          <w:sz w:val="22"/>
          <w:szCs w:val="22"/>
        </w:rPr>
      </w:pPr>
      <w:r w:rsidRPr="00991EB1">
        <w:rPr>
          <w:rFonts w:ascii="Montserrat" w:hAnsi="Montserrat"/>
          <w:i/>
          <w:iCs/>
          <w:w w:val="106"/>
          <w:sz w:val="22"/>
          <w:szCs w:val="22"/>
        </w:rPr>
        <w:t xml:space="preserve">Nombre </w:t>
      </w:r>
      <w:r w:rsidRPr="00991EB1">
        <w:rPr>
          <w:rFonts w:ascii="Montserrat" w:hAnsi="Montserrat"/>
          <w:w w:val="126"/>
          <w:sz w:val="22"/>
          <w:szCs w:val="22"/>
        </w:rPr>
        <w:t xml:space="preserve">de </w:t>
      </w:r>
      <w:r w:rsidRPr="00991EB1">
        <w:rPr>
          <w:rFonts w:ascii="Montserrat" w:hAnsi="Montserrat"/>
          <w:i/>
          <w:iCs/>
          <w:w w:val="106"/>
          <w:sz w:val="22"/>
          <w:szCs w:val="22"/>
        </w:rPr>
        <w:t xml:space="preserve">la Empresa </w:t>
      </w:r>
    </w:p>
    <w:p w14:paraId="6379DC41" w14:textId="77777777" w:rsidR="00B67AB2" w:rsidRPr="00991EB1" w:rsidRDefault="00B67AB2" w:rsidP="00B67AB2">
      <w:pPr>
        <w:pStyle w:val="Estilo"/>
        <w:ind w:right="-204"/>
        <w:rPr>
          <w:rFonts w:ascii="Montserrat" w:hAnsi="Montserrat"/>
          <w:i/>
          <w:iCs/>
          <w:w w:val="106"/>
          <w:sz w:val="22"/>
          <w:szCs w:val="22"/>
        </w:rPr>
      </w:pPr>
    </w:p>
    <w:p w14:paraId="550383AD" w14:textId="77777777" w:rsidR="00B40190" w:rsidRPr="00991EB1" w:rsidRDefault="00B40190" w:rsidP="00B67AB2">
      <w:pPr>
        <w:pStyle w:val="Estilo"/>
        <w:ind w:right="-204"/>
        <w:jc w:val="both"/>
        <w:rPr>
          <w:rFonts w:ascii="Montserrat" w:hAnsi="Montserrat"/>
          <w:i/>
          <w:iCs/>
          <w:w w:val="106"/>
          <w:sz w:val="22"/>
          <w:szCs w:val="22"/>
        </w:rPr>
      </w:pPr>
      <w:r w:rsidRPr="00991EB1">
        <w:rPr>
          <w:rFonts w:ascii="Montserrat" w:hAnsi="Montserrat"/>
          <w:i/>
          <w:iCs/>
          <w:w w:val="106"/>
          <w:sz w:val="22"/>
          <w:szCs w:val="22"/>
        </w:rPr>
        <w:t xml:space="preserve">En Nacional Financiera. S. N. C. estamos coordinando uno iniciativa sin duda histórico. Para apoyar </w:t>
      </w:r>
      <w:r w:rsidRPr="00991EB1">
        <w:rPr>
          <w:rFonts w:ascii="Montserrat" w:hAnsi="Montserrat"/>
          <w:w w:val="121"/>
          <w:sz w:val="22"/>
          <w:szCs w:val="22"/>
        </w:rPr>
        <w:t xml:space="preserve">o </w:t>
      </w:r>
      <w:r w:rsidRPr="00991EB1">
        <w:rPr>
          <w:rFonts w:ascii="Montserrat" w:hAnsi="Montserrat"/>
          <w:i/>
          <w:iCs/>
          <w:w w:val="106"/>
          <w:sz w:val="22"/>
          <w:szCs w:val="22"/>
        </w:rPr>
        <w:t xml:space="preserve">las PyMES en el país. </w:t>
      </w:r>
      <w:r w:rsidRPr="00991EB1">
        <w:rPr>
          <w:rFonts w:ascii="Montserrat" w:hAnsi="Montserrat"/>
          <w:w w:val="110"/>
          <w:sz w:val="22"/>
          <w:szCs w:val="22"/>
        </w:rPr>
        <w:t xml:space="preserve">Lo </w:t>
      </w:r>
      <w:r w:rsidRPr="00991EB1">
        <w:rPr>
          <w:rFonts w:ascii="Montserrat" w:hAnsi="Montserrat"/>
          <w:i/>
          <w:iCs/>
          <w:w w:val="106"/>
          <w:sz w:val="22"/>
          <w:szCs w:val="22"/>
        </w:rPr>
        <w:t xml:space="preserve">estrategia principal consiste en establecer un Programo Obligatorio </w:t>
      </w:r>
      <w:r w:rsidRPr="00991EB1">
        <w:rPr>
          <w:rFonts w:ascii="Montserrat" w:hAnsi="Montserrat"/>
          <w:w w:val="110"/>
          <w:sz w:val="22"/>
          <w:szCs w:val="22"/>
        </w:rPr>
        <w:t xml:space="preserve">de </w:t>
      </w:r>
      <w:r w:rsidRPr="00991EB1">
        <w:rPr>
          <w:rFonts w:ascii="Montserrat" w:hAnsi="Montserrat"/>
          <w:i/>
          <w:iCs/>
          <w:w w:val="106"/>
          <w:sz w:val="22"/>
          <w:szCs w:val="22"/>
        </w:rPr>
        <w:t xml:space="preserve">Compras del Gobierno Federal hacia las pequeñas y medianas empresas mexicanas. Dicho programa pretende que en el año 2012. </w:t>
      </w:r>
      <w:r w:rsidRPr="00991EB1">
        <w:rPr>
          <w:rFonts w:ascii="Montserrat" w:hAnsi="Montserrat"/>
          <w:w w:val="105"/>
          <w:sz w:val="22"/>
          <w:szCs w:val="22"/>
        </w:rPr>
        <w:t xml:space="preserve">El 35% </w:t>
      </w:r>
      <w:r w:rsidRPr="00991EB1">
        <w:rPr>
          <w:rFonts w:ascii="Montserrat" w:hAnsi="Montserrat"/>
          <w:i/>
          <w:iCs/>
          <w:w w:val="106"/>
          <w:sz w:val="22"/>
          <w:szCs w:val="22"/>
        </w:rPr>
        <w:t xml:space="preserve">de las adquisiciones públicas </w:t>
      </w:r>
      <w:r w:rsidRPr="00991EB1">
        <w:rPr>
          <w:rFonts w:ascii="Montserrat" w:hAnsi="Montserrat"/>
          <w:w w:val="110"/>
          <w:sz w:val="22"/>
          <w:szCs w:val="22"/>
        </w:rPr>
        <w:t xml:space="preserve">se </w:t>
      </w:r>
      <w:r w:rsidRPr="00991EB1">
        <w:rPr>
          <w:rFonts w:ascii="Montserrat" w:hAnsi="Montserrat"/>
          <w:i/>
          <w:iCs/>
          <w:w w:val="106"/>
          <w:sz w:val="22"/>
          <w:szCs w:val="22"/>
        </w:rPr>
        <w:t xml:space="preserve">canalicen </w:t>
      </w:r>
      <w:r w:rsidRPr="00991EB1">
        <w:rPr>
          <w:rFonts w:ascii="Montserrat" w:hAnsi="Montserrat"/>
          <w:w w:val="110"/>
          <w:sz w:val="22"/>
          <w:szCs w:val="22"/>
        </w:rPr>
        <w:t xml:space="preserve">o </w:t>
      </w:r>
      <w:r w:rsidRPr="00991EB1">
        <w:rPr>
          <w:rFonts w:ascii="Montserrat" w:hAnsi="Montserrat"/>
          <w:i/>
          <w:iCs/>
          <w:w w:val="106"/>
          <w:sz w:val="22"/>
          <w:szCs w:val="22"/>
        </w:rPr>
        <w:t xml:space="preserve">este segmento productivo. Principal generador </w:t>
      </w:r>
      <w:r w:rsidRPr="00991EB1">
        <w:rPr>
          <w:rFonts w:ascii="Montserrat" w:hAnsi="Montserrat"/>
          <w:w w:val="110"/>
          <w:sz w:val="22"/>
          <w:szCs w:val="22"/>
        </w:rPr>
        <w:t xml:space="preserve">del </w:t>
      </w:r>
      <w:r w:rsidRPr="00991EB1">
        <w:rPr>
          <w:rFonts w:ascii="Montserrat" w:hAnsi="Montserrat"/>
          <w:i/>
          <w:iCs/>
          <w:w w:val="106"/>
          <w:sz w:val="22"/>
          <w:szCs w:val="22"/>
        </w:rPr>
        <w:t xml:space="preserve">Producto Interno Bruto y </w:t>
      </w:r>
      <w:r w:rsidRPr="00991EB1">
        <w:rPr>
          <w:rFonts w:ascii="Montserrat" w:hAnsi="Montserrat"/>
          <w:w w:val="110"/>
          <w:sz w:val="22"/>
          <w:szCs w:val="22"/>
        </w:rPr>
        <w:t xml:space="preserve">de </w:t>
      </w:r>
      <w:r w:rsidRPr="00991EB1">
        <w:rPr>
          <w:rFonts w:ascii="Montserrat" w:hAnsi="Montserrat"/>
          <w:i/>
          <w:iCs/>
          <w:w w:val="106"/>
          <w:sz w:val="22"/>
          <w:szCs w:val="22"/>
        </w:rPr>
        <w:t xml:space="preserve">empleo. </w:t>
      </w:r>
    </w:p>
    <w:p w14:paraId="02DF6A6E" w14:textId="77777777" w:rsidR="00B67AB2" w:rsidRPr="00991EB1" w:rsidRDefault="00B67AB2" w:rsidP="00B67AB2">
      <w:pPr>
        <w:pStyle w:val="Estilo"/>
        <w:ind w:right="-204"/>
        <w:jc w:val="both"/>
        <w:rPr>
          <w:rFonts w:ascii="Montserrat" w:hAnsi="Montserrat"/>
          <w:i/>
          <w:iCs/>
          <w:w w:val="106"/>
          <w:sz w:val="22"/>
          <w:szCs w:val="22"/>
        </w:rPr>
      </w:pPr>
    </w:p>
    <w:p w14:paraId="5002A4A0" w14:textId="77777777" w:rsidR="00B40190" w:rsidRPr="00991EB1" w:rsidRDefault="00B40190" w:rsidP="00B67AB2">
      <w:pPr>
        <w:pStyle w:val="Estilo"/>
        <w:ind w:right="-204"/>
        <w:jc w:val="both"/>
        <w:rPr>
          <w:rFonts w:ascii="Montserrat" w:hAnsi="Montserrat"/>
          <w:w w:val="110"/>
          <w:sz w:val="22"/>
          <w:szCs w:val="22"/>
        </w:rPr>
      </w:pPr>
      <w:r w:rsidRPr="00991EB1">
        <w:rPr>
          <w:rFonts w:ascii="Montserrat" w:hAnsi="Montserrat"/>
          <w:i/>
          <w:iCs/>
          <w:w w:val="106"/>
          <w:sz w:val="22"/>
          <w:szCs w:val="22"/>
        </w:rPr>
        <w:t xml:space="preserve">Por tal fin. Un primer paso </w:t>
      </w:r>
      <w:r w:rsidRPr="00991EB1">
        <w:rPr>
          <w:rFonts w:ascii="Montserrat" w:hAnsi="Montserrat"/>
          <w:w w:val="110"/>
          <w:sz w:val="22"/>
          <w:szCs w:val="22"/>
        </w:rPr>
        <w:t xml:space="preserve">es </w:t>
      </w:r>
      <w:r w:rsidRPr="00991EB1">
        <w:rPr>
          <w:rFonts w:ascii="Montserrat" w:hAnsi="Montserrat"/>
          <w:i/>
          <w:iCs/>
          <w:w w:val="106"/>
          <w:sz w:val="22"/>
          <w:szCs w:val="22"/>
        </w:rPr>
        <w:t xml:space="preserve">lo incorporación obligatoria </w:t>
      </w:r>
      <w:r w:rsidRPr="00991EB1">
        <w:rPr>
          <w:rFonts w:ascii="Montserrat" w:hAnsi="Montserrat"/>
          <w:w w:val="110"/>
          <w:sz w:val="22"/>
          <w:szCs w:val="22"/>
        </w:rPr>
        <w:t xml:space="preserve">de </w:t>
      </w:r>
      <w:r w:rsidRPr="00991EB1">
        <w:rPr>
          <w:rFonts w:ascii="Montserrat" w:hAnsi="Montserrat"/>
          <w:i/>
          <w:iCs/>
          <w:w w:val="106"/>
          <w:sz w:val="22"/>
          <w:szCs w:val="22"/>
        </w:rPr>
        <w:t xml:space="preserve">todas las Dependencias y Entidades </w:t>
      </w:r>
      <w:r w:rsidRPr="00991EB1">
        <w:rPr>
          <w:rFonts w:ascii="Montserrat" w:hAnsi="Montserrat"/>
          <w:i/>
          <w:iCs/>
          <w:w w:val="86"/>
          <w:sz w:val="22"/>
          <w:szCs w:val="22"/>
        </w:rPr>
        <w:t xml:space="preserve">01 </w:t>
      </w:r>
      <w:r w:rsidRPr="00991EB1">
        <w:rPr>
          <w:rFonts w:ascii="Montserrat" w:hAnsi="Montserrat"/>
          <w:i/>
          <w:iCs/>
          <w:w w:val="106"/>
          <w:sz w:val="22"/>
          <w:szCs w:val="22"/>
        </w:rPr>
        <w:t xml:space="preserve">Programo Cadenas Productivas </w:t>
      </w:r>
      <w:r w:rsidRPr="00991EB1">
        <w:rPr>
          <w:rFonts w:ascii="Montserrat" w:hAnsi="Montserrat"/>
          <w:w w:val="111"/>
          <w:sz w:val="22"/>
          <w:szCs w:val="22"/>
        </w:rPr>
        <w:t xml:space="preserve">de </w:t>
      </w:r>
      <w:r w:rsidRPr="00991EB1">
        <w:rPr>
          <w:rFonts w:ascii="Montserrat" w:hAnsi="Montserrat"/>
          <w:i/>
          <w:iCs/>
          <w:w w:val="106"/>
          <w:sz w:val="22"/>
          <w:szCs w:val="22"/>
        </w:rPr>
        <w:t xml:space="preserve">Nacional Financiero. S. N. C. lo que nos permitirá conocer en formo consolidado lo situación actual </w:t>
      </w:r>
      <w:r w:rsidRPr="00991EB1">
        <w:rPr>
          <w:rFonts w:ascii="Montserrat" w:hAnsi="Montserrat"/>
          <w:w w:val="110"/>
          <w:sz w:val="22"/>
          <w:szCs w:val="22"/>
        </w:rPr>
        <w:t xml:space="preserve">de lo </w:t>
      </w:r>
      <w:r w:rsidRPr="00991EB1">
        <w:rPr>
          <w:rFonts w:ascii="Montserrat" w:hAnsi="Montserrat"/>
          <w:i/>
          <w:iCs/>
          <w:w w:val="106"/>
          <w:sz w:val="22"/>
          <w:szCs w:val="22"/>
        </w:rPr>
        <w:t xml:space="preserve">proveeduría gubernamental y proponer metas anuales en materia de compras </w:t>
      </w:r>
      <w:r w:rsidRPr="00991EB1">
        <w:rPr>
          <w:rFonts w:ascii="Montserrat" w:hAnsi="Montserrat"/>
          <w:w w:val="110"/>
          <w:sz w:val="22"/>
          <w:szCs w:val="22"/>
        </w:rPr>
        <w:t xml:space="preserve">de </w:t>
      </w:r>
      <w:r w:rsidRPr="00991EB1">
        <w:rPr>
          <w:rFonts w:ascii="Montserrat" w:hAnsi="Montserrat"/>
          <w:i/>
          <w:iCs/>
          <w:w w:val="106"/>
          <w:sz w:val="22"/>
          <w:szCs w:val="22"/>
        </w:rPr>
        <w:t xml:space="preserve">gobierno </w:t>
      </w:r>
      <w:r w:rsidRPr="00991EB1">
        <w:rPr>
          <w:rFonts w:ascii="Montserrat" w:hAnsi="Montserrat"/>
          <w:w w:val="110"/>
          <w:sz w:val="22"/>
          <w:szCs w:val="22"/>
        </w:rPr>
        <w:t xml:space="preserve">o </w:t>
      </w:r>
      <w:r w:rsidRPr="00991EB1">
        <w:rPr>
          <w:rFonts w:ascii="Montserrat" w:hAnsi="Montserrat"/>
          <w:i/>
          <w:iCs/>
          <w:w w:val="106"/>
          <w:sz w:val="22"/>
          <w:szCs w:val="22"/>
        </w:rPr>
        <w:t xml:space="preserve">PyMES </w:t>
      </w:r>
      <w:r w:rsidRPr="00991EB1">
        <w:rPr>
          <w:rFonts w:ascii="Montserrat" w:hAnsi="Montserrat"/>
          <w:w w:val="110"/>
          <w:sz w:val="22"/>
          <w:szCs w:val="22"/>
        </w:rPr>
        <w:t xml:space="preserve">o </w:t>
      </w:r>
      <w:r w:rsidRPr="00991EB1">
        <w:rPr>
          <w:rFonts w:ascii="Montserrat" w:hAnsi="Montserrat"/>
          <w:i/>
          <w:iCs/>
          <w:w w:val="106"/>
          <w:sz w:val="22"/>
          <w:szCs w:val="22"/>
        </w:rPr>
        <w:t xml:space="preserve">partir </w:t>
      </w:r>
      <w:r w:rsidRPr="00991EB1">
        <w:rPr>
          <w:rFonts w:ascii="Montserrat" w:hAnsi="Montserrat"/>
          <w:w w:val="110"/>
          <w:sz w:val="22"/>
          <w:szCs w:val="22"/>
        </w:rPr>
        <w:t xml:space="preserve">del 2008 </w:t>
      </w:r>
    </w:p>
    <w:p w14:paraId="10725D7B" w14:textId="77777777" w:rsidR="00B67AB2" w:rsidRPr="00991EB1" w:rsidRDefault="00B67AB2" w:rsidP="00B67AB2">
      <w:pPr>
        <w:pStyle w:val="Estilo"/>
        <w:ind w:right="-204"/>
        <w:jc w:val="both"/>
        <w:rPr>
          <w:rFonts w:ascii="Montserrat" w:hAnsi="Montserrat"/>
          <w:w w:val="110"/>
          <w:sz w:val="22"/>
          <w:szCs w:val="22"/>
        </w:rPr>
      </w:pPr>
    </w:p>
    <w:p w14:paraId="0E78E984" w14:textId="77777777" w:rsidR="00B40190" w:rsidRPr="00991EB1" w:rsidRDefault="00B40190" w:rsidP="00B67AB2">
      <w:pPr>
        <w:pStyle w:val="Estilo"/>
        <w:ind w:left="90" w:right="-203"/>
        <w:jc w:val="both"/>
        <w:rPr>
          <w:rFonts w:ascii="Montserrat" w:hAnsi="Montserrat"/>
          <w:i/>
          <w:iCs/>
          <w:w w:val="106"/>
          <w:sz w:val="22"/>
          <w:szCs w:val="22"/>
        </w:rPr>
      </w:pPr>
      <w:r w:rsidRPr="00991EB1">
        <w:rPr>
          <w:rFonts w:ascii="Montserrat" w:hAnsi="Montserrat"/>
          <w:i/>
          <w:iCs/>
          <w:w w:val="106"/>
          <w:sz w:val="22"/>
          <w:szCs w:val="22"/>
        </w:rPr>
        <w:t xml:space="preserve">En este contexto, tengo el agrado </w:t>
      </w:r>
      <w:r w:rsidRPr="00991EB1">
        <w:rPr>
          <w:rFonts w:ascii="Montserrat" w:hAnsi="Montserrat"/>
          <w:w w:val="110"/>
          <w:sz w:val="22"/>
          <w:szCs w:val="22"/>
        </w:rPr>
        <w:t xml:space="preserve">de </w:t>
      </w:r>
      <w:r w:rsidRPr="00991EB1">
        <w:rPr>
          <w:rFonts w:ascii="Montserrat" w:hAnsi="Montserrat"/>
          <w:i/>
          <w:iCs/>
          <w:w w:val="106"/>
          <w:sz w:val="22"/>
          <w:szCs w:val="22"/>
        </w:rPr>
        <w:t xml:space="preserve">invitarte </w:t>
      </w:r>
      <w:r w:rsidRPr="00991EB1">
        <w:rPr>
          <w:rFonts w:ascii="Montserrat" w:hAnsi="Montserrat"/>
          <w:w w:val="110"/>
          <w:sz w:val="22"/>
          <w:szCs w:val="22"/>
        </w:rPr>
        <w:t xml:space="preserve">o </w:t>
      </w:r>
      <w:r w:rsidRPr="00991EB1">
        <w:rPr>
          <w:rFonts w:ascii="Montserrat" w:hAnsi="Montserrat"/>
          <w:i/>
          <w:iCs/>
          <w:w w:val="106"/>
          <w:sz w:val="22"/>
          <w:szCs w:val="22"/>
        </w:rPr>
        <w:t xml:space="preserve">incorporar tu empresa </w:t>
      </w:r>
      <w:r w:rsidRPr="00991EB1">
        <w:rPr>
          <w:rFonts w:ascii="Montserrat" w:hAnsi="Montserrat"/>
          <w:i/>
          <w:iCs/>
          <w:w w:val="83"/>
          <w:sz w:val="22"/>
          <w:szCs w:val="22"/>
        </w:rPr>
        <w:t xml:space="preserve">01 </w:t>
      </w:r>
      <w:r w:rsidRPr="00991EB1">
        <w:rPr>
          <w:rFonts w:ascii="Montserrat" w:hAnsi="Montserrat"/>
          <w:i/>
          <w:iCs/>
          <w:w w:val="106"/>
          <w:sz w:val="22"/>
          <w:szCs w:val="22"/>
        </w:rPr>
        <w:t xml:space="preserve">programo. Para que </w:t>
      </w:r>
      <w:r w:rsidRPr="00991EB1">
        <w:rPr>
          <w:rFonts w:ascii="Montserrat" w:hAnsi="Montserrat"/>
          <w:w w:val="110"/>
          <w:sz w:val="22"/>
          <w:szCs w:val="22"/>
        </w:rPr>
        <w:t xml:space="preserve">goce </w:t>
      </w:r>
      <w:r w:rsidRPr="00991EB1">
        <w:rPr>
          <w:rFonts w:ascii="Montserrat" w:hAnsi="Montserrat"/>
          <w:i/>
          <w:iCs/>
          <w:w w:val="106"/>
          <w:sz w:val="22"/>
          <w:szCs w:val="22"/>
        </w:rPr>
        <w:t xml:space="preserve">de los beneficios que éste le brindo </w:t>
      </w:r>
    </w:p>
    <w:p w14:paraId="4FA31869" w14:textId="77777777" w:rsidR="00B67AB2" w:rsidRPr="00991EB1" w:rsidRDefault="00B67AB2" w:rsidP="00B67AB2">
      <w:pPr>
        <w:pStyle w:val="Estilo"/>
        <w:ind w:left="90" w:right="-203"/>
        <w:jc w:val="both"/>
        <w:rPr>
          <w:rFonts w:ascii="Montserrat" w:hAnsi="Montserrat"/>
          <w:i/>
          <w:iCs/>
          <w:w w:val="106"/>
          <w:sz w:val="22"/>
          <w:szCs w:val="22"/>
        </w:rPr>
      </w:pPr>
    </w:p>
    <w:p w14:paraId="3EEC5B79" w14:textId="77777777" w:rsidR="00B40190" w:rsidRPr="00991EB1" w:rsidRDefault="00B40190" w:rsidP="00B67AB2">
      <w:pPr>
        <w:pStyle w:val="Estilo"/>
        <w:ind w:left="90" w:right="-203"/>
        <w:rPr>
          <w:rFonts w:ascii="Montserrat" w:hAnsi="Montserrat"/>
          <w:i/>
          <w:iCs/>
          <w:w w:val="106"/>
          <w:sz w:val="22"/>
          <w:szCs w:val="22"/>
          <w:u w:val="single"/>
        </w:rPr>
      </w:pPr>
      <w:r w:rsidRPr="00991EB1">
        <w:rPr>
          <w:rFonts w:ascii="Montserrat" w:hAnsi="Montserrat"/>
          <w:i/>
          <w:iCs/>
          <w:w w:val="106"/>
          <w:sz w:val="22"/>
          <w:szCs w:val="22"/>
          <w:u w:val="single"/>
        </w:rPr>
        <w:t xml:space="preserve">Cadenas Productivas ofrece: </w:t>
      </w:r>
    </w:p>
    <w:p w14:paraId="0C7DF6F2" w14:textId="77777777" w:rsidR="00B67AB2" w:rsidRPr="00991EB1" w:rsidRDefault="00B67AB2" w:rsidP="00B67AB2">
      <w:pPr>
        <w:pStyle w:val="Estilo"/>
        <w:ind w:left="90" w:right="-204"/>
        <w:rPr>
          <w:rFonts w:ascii="Montserrat" w:hAnsi="Montserrat"/>
          <w:i/>
          <w:iCs/>
          <w:w w:val="106"/>
          <w:sz w:val="22"/>
          <w:szCs w:val="22"/>
          <w:u w:val="single"/>
        </w:rPr>
      </w:pPr>
    </w:p>
    <w:p w14:paraId="5777480D"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Adelantar el cobro </w:t>
      </w:r>
      <w:r w:rsidRPr="00991EB1">
        <w:rPr>
          <w:rFonts w:ascii="Montserrat" w:hAnsi="Montserrat"/>
          <w:w w:val="110"/>
          <w:sz w:val="22"/>
          <w:szCs w:val="22"/>
        </w:rPr>
        <w:t xml:space="preserve">de </w:t>
      </w:r>
      <w:r w:rsidRPr="00991EB1">
        <w:rPr>
          <w:rFonts w:ascii="Montserrat" w:hAnsi="Montserrat"/>
          <w:i/>
          <w:iCs/>
          <w:w w:val="106"/>
          <w:sz w:val="22"/>
          <w:szCs w:val="22"/>
        </w:rPr>
        <w:t xml:space="preserve">las facturas mediante </w:t>
      </w:r>
      <w:r w:rsidRPr="00991EB1">
        <w:rPr>
          <w:rFonts w:ascii="Montserrat" w:hAnsi="Montserrat"/>
          <w:w w:val="110"/>
          <w:sz w:val="22"/>
          <w:szCs w:val="22"/>
        </w:rPr>
        <w:t xml:space="preserve">el </w:t>
      </w:r>
      <w:r w:rsidRPr="00991EB1">
        <w:rPr>
          <w:rFonts w:ascii="Montserrat" w:hAnsi="Montserrat"/>
          <w:i/>
          <w:iCs/>
          <w:w w:val="106"/>
          <w:sz w:val="22"/>
          <w:szCs w:val="22"/>
        </w:rPr>
        <w:t xml:space="preserve">descuento electrónico </w:t>
      </w:r>
    </w:p>
    <w:p w14:paraId="16140606"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Obtener liquidez poro realizar más negocios </w:t>
      </w:r>
    </w:p>
    <w:p w14:paraId="1937CBDB"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Mejorar lo eficiencia del capital </w:t>
      </w:r>
      <w:r w:rsidRPr="00991EB1">
        <w:rPr>
          <w:rFonts w:ascii="Montserrat" w:hAnsi="Montserrat"/>
          <w:w w:val="126"/>
          <w:sz w:val="22"/>
          <w:szCs w:val="22"/>
        </w:rPr>
        <w:t xml:space="preserve">de </w:t>
      </w:r>
      <w:r w:rsidRPr="00991EB1">
        <w:rPr>
          <w:rFonts w:ascii="Montserrat" w:hAnsi="Montserrat"/>
          <w:i/>
          <w:iCs/>
          <w:w w:val="106"/>
          <w:sz w:val="22"/>
          <w:szCs w:val="22"/>
        </w:rPr>
        <w:t xml:space="preserve">trabajo </w:t>
      </w:r>
    </w:p>
    <w:p w14:paraId="0C944277"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Agilizar y reducir </w:t>
      </w:r>
      <w:r w:rsidRPr="00991EB1">
        <w:rPr>
          <w:rFonts w:ascii="Montserrat" w:hAnsi="Montserrat"/>
          <w:w w:val="110"/>
          <w:sz w:val="22"/>
          <w:szCs w:val="22"/>
        </w:rPr>
        <w:t xml:space="preserve">los </w:t>
      </w:r>
      <w:r w:rsidRPr="00991EB1">
        <w:rPr>
          <w:rFonts w:ascii="Montserrat" w:hAnsi="Montserrat"/>
          <w:i/>
          <w:iCs/>
          <w:w w:val="106"/>
          <w:sz w:val="22"/>
          <w:szCs w:val="22"/>
        </w:rPr>
        <w:t xml:space="preserve">costos </w:t>
      </w:r>
      <w:r w:rsidRPr="00991EB1">
        <w:rPr>
          <w:rFonts w:ascii="Montserrat" w:hAnsi="Montserrat"/>
          <w:w w:val="110"/>
          <w:sz w:val="22"/>
          <w:szCs w:val="22"/>
        </w:rPr>
        <w:t xml:space="preserve">de </w:t>
      </w:r>
      <w:r w:rsidRPr="00991EB1">
        <w:rPr>
          <w:rFonts w:ascii="Montserrat" w:hAnsi="Montserrat"/>
          <w:i/>
          <w:iCs/>
          <w:w w:val="106"/>
          <w:sz w:val="22"/>
          <w:szCs w:val="22"/>
        </w:rPr>
        <w:t xml:space="preserve">cobranza </w:t>
      </w:r>
    </w:p>
    <w:p w14:paraId="2EC681A9"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Realizar las transacciones </w:t>
      </w:r>
      <w:r w:rsidRPr="00991EB1">
        <w:rPr>
          <w:rFonts w:ascii="Montserrat" w:hAnsi="Montserrat"/>
          <w:w w:val="110"/>
          <w:sz w:val="22"/>
          <w:szCs w:val="22"/>
        </w:rPr>
        <w:t xml:space="preserve">desde lo </w:t>
      </w:r>
      <w:r w:rsidRPr="00991EB1">
        <w:rPr>
          <w:rFonts w:ascii="Montserrat" w:hAnsi="Montserrat"/>
          <w:i/>
          <w:iCs/>
          <w:w w:val="106"/>
          <w:sz w:val="22"/>
          <w:szCs w:val="22"/>
        </w:rPr>
        <w:t xml:space="preserve">empresa en un sistema amigable y sencillo. </w:t>
      </w:r>
      <w:hyperlink r:id="rId17" w:history="1">
        <w:r w:rsidRPr="00991EB1">
          <w:rPr>
            <w:rFonts w:ascii="Montserrat" w:hAnsi="Montserrat"/>
            <w:i/>
            <w:iCs/>
            <w:w w:val="106"/>
            <w:sz w:val="22"/>
            <w:szCs w:val="22"/>
          </w:rPr>
          <w:t>www.nafin.com.mx</w:t>
        </w:r>
      </w:hyperlink>
    </w:p>
    <w:p w14:paraId="1068ED3D" w14:textId="77777777" w:rsidR="00B40190" w:rsidRPr="00991EB1" w:rsidRDefault="00B40190" w:rsidP="00762A71">
      <w:pPr>
        <w:pStyle w:val="Estilo"/>
        <w:numPr>
          <w:ilvl w:val="0"/>
          <w:numId w:val="54"/>
        </w:numPr>
        <w:ind w:right="-204"/>
        <w:jc w:val="both"/>
        <w:rPr>
          <w:rFonts w:ascii="Montserrat" w:hAnsi="Montserrat"/>
          <w:w w:val="110"/>
          <w:sz w:val="22"/>
          <w:szCs w:val="22"/>
        </w:rPr>
      </w:pPr>
      <w:r w:rsidRPr="00991EB1">
        <w:rPr>
          <w:rFonts w:ascii="Montserrat" w:hAnsi="Montserrat"/>
          <w:i/>
          <w:iCs/>
          <w:w w:val="106"/>
          <w:sz w:val="22"/>
          <w:szCs w:val="22"/>
        </w:rPr>
        <w:t xml:space="preserve">Realizar en caso necesario. operaciones vio telefónico </w:t>
      </w:r>
      <w:r w:rsidRPr="00991EB1">
        <w:rPr>
          <w:rFonts w:ascii="Montserrat" w:hAnsi="Montserrat"/>
          <w:w w:val="110"/>
          <w:sz w:val="22"/>
          <w:szCs w:val="22"/>
        </w:rPr>
        <w:t xml:space="preserve">o </w:t>
      </w:r>
      <w:r w:rsidRPr="00991EB1">
        <w:rPr>
          <w:rFonts w:ascii="Montserrat" w:hAnsi="Montserrat"/>
          <w:i/>
          <w:iCs/>
          <w:w w:val="106"/>
          <w:sz w:val="22"/>
          <w:szCs w:val="22"/>
        </w:rPr>
        <w:t xml:space="preserve">través </w:t>
      </w:r>
      <w:r w:rsidRPr="00991EB1">
        <w:rPr>
          <w:rFonts w:ascii="Montserrat" w:hAnsi="Montserrat"/>
          <w:w w:val="110"/>
          <w:sz w:val="22"/>
          <w:szCs w:val="22"/>
        </w:rPr>
        <w:t xml:space="preserve">del </w:t>
      </w:r>
      <w:r w:rsidRPr="00991EB1">
        <w:rPr>
          <w:rFonts w:ascii="Montserrat" w:hAnsi="Montserrat"/>
          <w:i/>
          <w:iCs/>
          <w:w w:val="106"/>
          <w:sz w:val="22"/>
          <w:szCs w:val="22"/>
        </w:rPr>
        <w:t xml:space="preserve">Call Center </w:t>
      </w:r>
      <w:r w:rsidRPr="00991EB1">
        <w:rPr>
          <w:rFonts w:ascii="Montserrat" w:hAnsi="Montserrat"/>
          <w:w w:val="110"/>
          <w:sz w:val="22"/>
          <w:szCs w:val="22"/>
        </w:rPr>
        <w:t xml:space="preserve">50896107 </w:t>
      </w:r>
      <w:r w:rsidRPr="00991EB1">
        <w:rPr>
          <w:rFonts w:ascii="Montserrat" w:hAnsi="Montserrat"/>
          <w:i/>
          <w:iCs/>
          <w:w w:val="106"/>
          <w:sz w:val="22"/>
          <w:szCs w:val="22"/>
        </w:rPr>
        <w:t xml:space="preserve">Y </w:t>
      </w:r>
      <w:r w:rsidRPr="00991EB1">
        <w:rPr>
          <w:rFonts w:ascii="Montserrat" w:hAnsi="Montserrat"/>
          <w:w w:val="110"/>
          <w:sz w:val="22"/>
          <w:szCs w:val="22"/>
        </w:rPr>
        <w:t xml:space="preserve">01800 </w:t>
      </w:r>
      <w:r w:rsidRPr="00991EB1">
        <w:rPr>
          <w:rFonts w:ascii="Montserrat" w:hAnsi="Montserrat"/>
          <w:i/>
          <w:iCs/>
          <w:w w:val="106"/>
          <w:sz w:val="22"/>
          <w:szCs w:val="22"/>
        </w:rPr>
        <w:t xml:space="preserve">NAFINSA </w:t>
      </w:r>
      <w:r w:rsidRPr="00991EB1">
        <w:rPr>
          <w:rFonts w:ascii="Montserrat" w:hAnsi="Montserrat"/>
          <w:w w:val="110"/>
          <w:sz w:val="22"/>
          <w:szCs w:val="22"/>
        </w:rPr>
        <w:t xml:space="preserve">(623 46 72) </w:t>
      </w:r>
    </w:p>
    <w:p w14:paraId="24620385"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Acceder </w:t>
      </w:r>
      <w:r w:rsidRPr="00991EB1">
        <w:rPr>
          <w:rFonts w:ascii="Montserrat" w:hAnsi="Montserrat"/>
          <w:w w:val="121"/>
          <w:sz w:val="22"/>
          <w:szCs w:val="22"/>
        </w:rPr>
        <w:t xml:space="preserve">o </w:t>
      </w:r>
      <w:r w:rsidRPr="00991EB1">
        <w:rPr>
          <w:rFonts w:ascii="Montserrat" w:hAnsi="Montserrat"/>
          <w:i/>
          <w:iCs/>
          <w:w w:val="106"/>
          <w:sz w:val="22"/>
          <w:szCs w:val="22"/>
        </w:rPr>
        <w:t>capacitación y asistencia técnico gratuito</w:t>
      </w:r>
    </w:p>
    <w:p w14:paraId="5F2DCE4C"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Recibir información </w:t>
      </w:r>
    </w:p>
    <w:p w14:paraId="7B50104C" w14:textId="77777777" w:rsidR="00B40190" w:rsidRPr="00991EB1" w:rsidRDefault="00B40190" w:rsidP="00762A71">
      <w:pPr>
        <w:pStyle w:val="Estilo"/>
        <w:numPr>
          <w:ilvl w:val="0"/>
          <w:numId w:val="54"/>
        </w:numPr>
        <w:ind w:right="-204"/>
        <w:jc w:val="both"/>
        <w:rPr>
          <w:rFonts w:ascii="Montserrat" w:hAnsi="Montserrat"/>
          <w:i/>
          <w:iCs/>
          <w:w w:val="106"/>
          <w:sz w:val="22"/>
          <w:szCs w:val="22"/>
        </w:rPr>
      </w:pPr>
      <w:r w:rsidRPr="00991EB1">
        <w:rPr>
          <w:rFonts w:ascii="Montserrat" w:hAnsi="Montserrat"/>
          <w:i/>
          <w:iCs/>
          <w:w w:val="106"/>
          <w:sz w:val="22"/>
          <w:szCs w:val="22"/>
        </w:rPr>
        <w:t xml:space="preserve">Formar parte del Directorio </w:t>
      </w:r>
      <w:r w:rsidRPr="00991EB1">
        <w:rPr>
          <w:rFonts w:ascii="Montserrat" w:hAnsi="Montserrat"/>
          <w:w w:val="135"/>
          <w:sz w:val="22"/>
          <w:szCs w:val="22"/>
        </w:rPr>
        <w:t xml:space="preserve">de </w:t>
      </w:r>
      <w:r w:rsidRPr="00991EB1">
        <w:rPr>
          <w:rFonts w:ascii="Montserrat" w:hAnsi="Montserrat"/>
          <w:i/>
          <w:iCs/>
          <w:w w:val="106"/>
          <w:sz w:val="22"/>
          <w:szCs w:val="22"/>
        </w:rPr>
        <w:t xml:space="preserve">compras del Gobierno Federal </w:t>
      </w:r>
    </w:p>
    <w:p w14:paraId="498E39E1" w14:textId="77777777" w:rsidR="00B67AB2" w:rsidRPr="00991EB1" w:rsidRDefault="00B67AB2" w:rsidP="00B67AB2">
      <w:pPr>
        <w:pStyle w:val="Estilo"/>
        <w:ind w:right="-204"/>
        <w:rPr>
          <w:rFonts w:ascii="Montserrat" w:hAnsi="Montserrat"/>
          <w:i/>
          <w:iCs/>
          <w:w w:val="106"/>
          <w:sz w:val="22"/>
          <w:szCs w:val="22"/>
        </w:rPr>
      </w:pPr>
    </w:p>
    <w:p w14:paraId="704F59C2" w14:textId="77777777" w:rsidR="00B40190" w:rsidRPr="00991EB1" w:rsidRDefault="00B40190" w:rsidP="00B67AB2">
      <w:pPr>
        <w:pStyle w:val="Estilo"/>
        <w:ind w:left="90" w:right="-204"/>
        <w:rPr>
          <w:rFonts w:ascii="Montserrat" w:hAnsi="Montserrat"/>
          <w:i/>
          <w:iCs/>
          <w:w w:val="106"/>
          <w:sz w:val="22"/>
          <w:szCs w:val="22"/>
        </w:rPr>
      </w:pPr>
      <w:r w:rsidRPr="00991EB1">
        <w:rPr>
          <w:rFonts w:ascii="Montserrat" w:hAnsi="Montserrat"/>
          <w:i/>
          <w:iCs/>
          <w:w w:val="106"/>
          <w:sz w:val="22"/>
          <w:szCs w:val="22"/>
          <w:u w:val="single"/>
        </w:rPr>
        <w:t xml:space="preserve">Características, descuento </w:t>
      </w:r>
      <w:r w:rsidRPr="00991EB1">
        <w:rPr>
          <w:rFonts w:ascii="Montserrat" w:hAnsi="Montserrat"/>
          <w:w w:val="112"/>
          <w:sz w:val="22"/>
          <w:szCs w:val="22"/>
          <w:u w:val="single"/>
        </w:rPr>
        <w:t xml:space="preserve">o </w:t>
      </w:r>
      <w:r w:rsidRPr="00991EB1">
        <w:rPr>
          <w:rFonts w:ascii="Montserrat" w:hAnsi="Montserrat"/>
          <w:i/>
          <w:iCs/>
          <w:w w:val="106"/>
          <w:sz w:val="22"/>
          <w:szCs w:val="22"/>
          <w:u w:val="single"/>
        </w:rPr>
        <w:t>factoraje electrónico</w:t>
      </w:r>
      <w:r w:rsidRPr="00991EB1">
        <w:rPr>
          <w:rFonts w:ascii="Montserrat" w:hAnsi="Montserrat"/>
          <w:i/>
          <w:iCs/>
          <w:w w:val="106"/>
          <w:sz w:val="22"/>
          <w:szCs w:val="22"/>
        </w:rPr>
        <w:t xml:space="preserve">: </w:t>
      </w:r>
    </w:p>
    <w:p w14:paraId="2F334C55" w14:textId="77777777" w:rsidR="00B40190" w:rsidRPr="00991EB1" w:rsidRDefault="00B40190" w:rsidP="00B67AB2">
      <w:pPr>
        <w:pStyle w:val="Estilo"/>
        <w:ind w:right="-204"/>
        <w:rPr>
          <w:rFonts w:ascii="Montserrat" w:hAnsi="Montserrat"/>
          <w:i/>
          <w:iCs/>
          <w:w w:val="106"/>
          <w:sz w:val="22"/>
          <w:szCs w:val="22"/>
        </w:rPr>
      </w:pPr>
    </w:p>
    <w:p w14:paraId="5E041F3C" w14:textId="77777777" w:rsidR="00B40190" w:rsidRPr="00991EB1" w:rsidRDefault="00B40190" w:rsidP="00762A71">
      <w:pPr>
        <w:pStyle w:val="Estilo"/>
        <w:numPr>
          <w:ilvl w:val="0"/>
          <w:numId w:val="55"/>
        </w:numPr>
        <w:ind w:right="-204"/>
        <w:jc w:val="both"/>
        <w:rPr>
          <w:rFonts w:ascii="Montserrat" w:hAnsi="Montserrat"/>
          <w:i/>
          <w:iCs/>
          <w:w w:val="106"/>
          <w:sz w:val="22"/>
          <w:szCs w:val="22"/>
        </w:rPr>
      </w:pPr>
      <w:r w:rsidRPr="00991EB1">
        <w:rPr>
          <w:rFonts w:ascii="Montserrat" w:hAnsi="Montserrat"/>
          <w:i/>
          <w:iCs/>
          <w:w w:val="106"/>
          <w:sz w:val="22"/>
          <w:szCs w:val="22"/>
        </w:rPr>
        <w:t xml:space="preserve">Anticipar lo totalidad </w:t>
      </w:r>
      <w:r w:rsidRPr="00991EB1">
        <w:rPr>
          <w:rFonts w:ascii="Montserrat" w:hAnsi="Montserrat"/>
          <w:w w:val="130"/>
          <w:sz w:val="22"/>
          <w:szCs w:val="22"/>
        </w:rPr>
        <w:t xml:space="preserve">de </w:t>
      </w:r>
      <w:r w:rsidRPr="00991EB1">
        <w:rPr>
          <w:rFonts w:ascii="Montserrat" w:hAnsi="Montserrat"/>
          <w:i/>
          <w:iCs/>
          <w:w w:val="106"/>
          <w:sz w:val="22"/>
          <w:szCs w:val="22"/>
        </w:rPr>
        <w:t xml:space="preserve">su cuento por cobrar (documento) </w:t>
      </w:r>
    </w:p>
    <w:p w14:paraId="5F2F3024" w14:textId="77777777" w:rsidR="00B40190" w:rsidRPr="00991EB1" w:rsidRDefault="00B40190" w:rsidP="00762A71">
      <w:pPr>
        <w:pStyle w:val="Estilo"/>
        <w:numPr>
          <w:ilvl w:val="0"/>
          <w:numId w:val="55"/>
        </w:numPr>
        <w:ind w:right="-204"/>
        <w:jc w:val="both"/>
        <w:rPr>
          <w:rFonts w:ascii="Montserrat" w:hAnsi="Montserrat"/>
          <w:i/>
          <w:iCs/>
          <w:w w:val="106"/>
          <w:sz w:val="22"/>
          <w:szCs w:val="22"/>
        </w:rPr>
      </w:pPr>
      <w:r w:rsidRPr="00991EB1">
        <w:rPr>
          <w:rFonts w:ascii="Montserrat" w:hAnsi="Montserrat"/>
          <w:i/>
          <w:iCs/>
          <w:w w:val="106"/>
          <w:sz w:val="22"/>
          <w:szCs w:val="22"/>
        </w:rPr>
        <w:t xml:space="preserve">Descuento aplicable </w:t>
      </w:r>
      <w:r w:rsidRPr="00991EB1">
        <w:rPr>
          <w:rFonts w:ascii="Montserrat" w:hAnsi="Montserrat"/>
          <w:w w:val="115"/>
          <w:sz w:val="22"/>
          <w:szCs w:val="22"/>
        </w:rPr>
        <w:t xml:space="preserve">o </w:t>
      </w:r>
      <w:r w:rsidRPr="00991EB1">
        <w:rPr>
          <w:rFonts w:ascii="Montserrat" w:hAnsi="Montserrat"/>
          <w:i/>
          <w:iCs/>
          <w:w w:val="106"/>
          <w:sz w:val="22"/>
          <w:szCs w:val="22"/>
        </w:rPr>
        <w:t xml:space="preserve">tasas preferenciales </w:t>
      </w:r>
    </w:p>
    <w:p w14:paraId="3056ABC5" w14:textId="77777777" w:rsidR="00B40190" w:rsidRPr="00991EB1" w:rsidRDefault="00B40190" w:rsidP="00762A71">
      <w:pPr>
        <w:pStyle w:val="Estilo"/>
        <w:numPr>
          <w:ilvl w:val="0"/>
          <w:numId w:val="55"/>
        </w:numPr>
        <w:spacing w:line="206" w:lineRule="exact"/>
        <w:ind w:right="-203"/>
        <w:jc w:val="both"/>
        <w:rPr>
          <w:rFonts w:ascii="Montserrat" w:hAnsi="Montserrat"/>
          <w:i/>
          <w:iCs/>
          <w:w w:val="106"/>
          <w:sz w:val="22"/>
          <w:szCs w:val="22"/>
        </w:rPr>
      </w:pPr>
      <w:r w:rsidRPr="00991EB1">
        <w:rPr>
          <w:rFonts w:ascii="Montserrat" w:hAnsi="Montserrat"/>
          <w:i/>
          <w:iCs/>
          <w:w w:val="106"/>
          <w:sz w:val="22"/>
          <w:szCs w:val="22"/>
        </w:rPr>
        <w:t xml:space="preserve">Sin garantías. ni otros costos </w:t>
      </w:r>
      <w:r w:rsidRPr="00991EB1">
        <w:rPr>
          <w:rFonts w:ascii="Montserrat" w:hAnsi="Montserrat"/>
          <w:w w:val="111"/>
          <w:sz w:val="22"/>
          <w:szCs w:val="22"/>
        </w:rPr>
        <w:t xml:space="preserve">o </w:t>
      </w:r>
      <w:r w:rsidRPr="00991EB1">
        <w:rPr>
          <w:rFonts w:ascii="Montserrat" w:hAnsi="Montserrat"/>
          <w:i/>
          <w:iCs/>
          <w:w w:val="106"/>
          <w:sz w:val="22"/>
          <w:szCs w:val="22"/>
        </w:rPr>
        <w:t xml:space="preserve">comisiones adicionales </w:t>
      </w:r>
    </w:p>
    <w:p w14:paraId="0808847A" w14:textId="77777777" w:rsidR="00B40190" w:rsidRPr="00991EB1" w:rsidRDefault="00B40190" w:rsidP="00762A71">
      <w:pPr>
        <w:pStyle w:val="Estilo"/>
        <w:numPr>
          <w:ilvl w:val="0"/>
          <w:numId w:val="55"/>
        </w:numPr>
        <w:ind w:right="-204"/>
        <w:jc w:val="both"/>
        <w:rPr>
          <w:rFonts w:ascii="Montserrat" w:hAnsi="Montserrat"/>
          <w:i/>
          <w:iCs/>
          <w:w w:val="106"/>
          <w:sz w:val="22"/>
          <w:szCs w:val="22"/>
        </w:rPr>
      </w:pPr>
      <w:r w:rsidRPr="00991EB1">
        <w:rPr>
          <w:rFonts w:ascii="Montserrat" w:hAnsi="Montserrat"/>
          <w:i/>
          <w:iCs/>
          <w:w w:val="106"/>
          <w:sz w:val="22"/>
          <w:szCs w:val="22"/>
        </w:rPr>
        <w:t xml:space="preserve">Contar con lo disposición </w:t>
      </w:r>
      <w:r w:rsidRPr="00991EB1">
        <w:rPr>
          <w:rFonts w:ascii="Montserrat" w:hAnsi="Montserrat"/>
          <w:w w:val="105"/>
          <w:sz w:val="22"/>
          <w:szCs w:val="22"/>
        </w:rPr>
        <w:t xml:space="preserve">de </w:t>
      </w:r>
      <w:r w:rsidRPr="00991EB1">
        <w:rPr>
          <w:rFonts w:ascii="Montserrat" w:hAnsi="Montserrat"/>
          <w:i/>
          <w:iCs/>
          <w:w w:val="106"/>
          <w:sz w:val="22"/>
          <w:szCs w:val="22"/>
        </w:rPr>
        <w:t xml:space="preserve">los recursos en un plazo no mayor </w:t>
      </w:r>
      <w:r w:rsidRPr="00991EB1">
        <w:rPr>
          <w:rFonts w:ascii="Montserrat" w:hAnsi="Montserrat"/>
          <w:w w:val="105"/>
          <w:sz w:val="22"/>
          <w:szCs w:val="22"/>
        </w:rPr>
        <w:t xml:space="preserve">a 24 </w:t>
      </w:r>
      <w:r w:rsidRPr="00991EB1">
        <w:rPr>
          <w:rFonts w:ascii="Montserrat" w:hAnsi="Montserrat"/>
          <w:i/>
          <w:iCs/>
          <w:w w:val="106"/>
          <w:sz w:val="22"/>
          <w:szCs w:val="22"/>
        </w:rPr>
        <w:t xml:space="preserve">hrs. en forma electrónica y eligiendo </w:t>
      </w:r>
      <w:r w:rsidRPr="00991EB1">
        <w:rPr>
          <w:rFonts w:ascii="Montserrat" w:hAnsi="Montserrat"/>
          <w:i/>
          <w:iCs/>
          <w:w w:val="86"/>
          <w:sz w:val="22"/>
          <w:szCs w:val="22"/>
        </w:rPr>
        <w:t xml:space="preserve">01 </w:t>
      </w:r>
      <w:r w:rsidRPr="00991EB1">
        <w:rPr>
          <w:rFonts w:ascii="Montserrat" w:hAnsi="Montserrat"/>
          <w:i/>
          <w:iCs/>
          <w:w w:val="106"/>
          <w:sz w:val="22"/>
          <w:szCs w:val="22"/>
        </w:rPr>
        <w:t xml:space="preserve">intermediario financiero </w:t>
      </w:r>
      <w:r w:rsidRPr="00991EB1">
        <w:rPr>
          <w:rFonts w:ascii="Montserrat" w:hAnsi="Montserrat"/>
          <w:w w:val="135"/>
          <w:sz w:val="22"/>
          <w:szCs w:val="22"/>
        </w:rPr>
        <w:t xml:space="preserve">de </w:t>
      </w:r>
      <w:r w:rsidRPr="00991EB1">
        <w:rPr>
          <w:rFonts w:ascii="Montserrat" w:hAnsi="Montserrat"/>
          <w:i/>
          <w:iCs/>
          <w:w w:val="106"/>
          <w:sz w:val="22"/>
          <w:szCs w:val="22"/>
        </w:rPr>
        <w:t xml:space="preserve">su preferencia </w:t>
      </w:r>
    </w:p>
    <w:p w14:paraId="49CF02FA" w14:textId="77777777" w:rsidR="00B67AB2" w:rsidRPr="00991EB1" w:rsidRDefault="00B67AB2" w:rsidP="00B67AB2">
      <w:pPr>
        <w:pStyle w:val="Estilo"/>
        <w:ind w:right="-204"/>
        <w:rPr>
          <w:rFonts w:ascii="Montserrat" w:hAnsi="Montserrat"/>
          <w:i/>
          <w:iCs/>
          <w:w w:val="106"/>
          <w:sz w:val="22"/>
          <w:szCs w:val="22"/>
        </w:rPr>
      </w:pPr>
    </w:p>
    <w:p w14:paraId="25B215AD" w14:textId="77777777" w:rsidR="00B40190" w:rsidRPr="00991EB1" w:rsidRDefault="00B40190" w:rsidP="00B67AB2">
      <w:pPr>
        <w:pStyle w:val="Estilo"/>
        <w:ind w:left="90" w:right="-204"/>
        <w:jc w:val="both"/>
        <w:rPr>
          <w:rFonts w:ascii="Montserrat" w:hAnsi="Montserrat"/>
          <w:i/>
          <w:iCs/>
          <w:w w:val="106"/>
          <w:sz w:val="22"/>
          <w:szCs w:val="22"/>
        </w:rPr>
      </w:pPr>
      <w:r w:rsidRPr="00991EB1">
        <w:rPr>
          <w:rFonts w:ascii="Montserrat" w:hAnsi="Montserrat"/>
          <w:i/>
          <w:iCs/>
          <w:w w:val="106"/>
          <w:sz w:val="22"/>
          <w:szCs w:val="22"/>
        </w:rPr>
        <w:t xml:space="preserve">Afiliarse al programa </w:t>
      </w:r>
      <w:r w:rsidRPr="00991EB1">
        <w:rPr>
          <w:rFonts w:ascii="Montserrat" w:hAnsi="Montserrat"/>
          <w:w w:val="110"/>
          <w:sz w:val="22"/>
          <w:szCs w:val="22"/>
        </w:rPr>
        <w:t xml:space="preserve">es </w:t>
      </w:r>
      <w:r w:rsidRPr="00991EB1">
        <w:rPr>
          <w:rFonts w:ascii="Montserrat" w:hAnsi="Montserrat"/>
          <w:i/>
          <w:iCs/>
          <w:w w:val="106"/>
          <w:sz w:val="22"/>
          <w:szCs w:val="22"/>
        </w:rPr>
        <w:t xml:space="preserve">por única vez y no </w:t>
      </w:r>
      <w:r w:rsidRPr="00991EB1">
        <w:rPr>
          <w:rFonts w:ascii="Montserrat" w:hAnsi="Montserrat"/>
          <w:w w:val="110"/>
          <w:sz w:val="22"/>
          <w:szCs w:val="22"/>
        </w:rPr>
        <w:t xml:space="preserve">es </w:t>
      </w:r>
      <w:r w:rsidRPr="00991EB1">
        <w:rPr>
          <w:rFonts w:ascii="Montserrat" w:hAnsi="Montserrat"/>
          <w:i/>
          <w:iCs/>
          <w:w w:val="106"/>
          <w:sz w:val="22"/>
          <w:szCs w:val="22"/>
        </w:rPr>
        <w:t xml:space="preserve">necesario realizar el proceso nuevamente en alguna otra dependencia </w:t>
      </w:r>
      <w:r w:rsidRPr="00991EB1">
        <w:rPr>
          <w:rFonts w:ascii="Montserrat" w:hAnsi="Montserrat"/>
          <w:w w:val="110"/>
          <w:sz w:val="22"/>
          <w:szCs w:val="22"/>
        </w:rPr>
        <w:t xml:space="preserve">o </w:t>
      </w:r>
      <w:r w:rsidRPr="00991EB1">
        <w:rPr>
          <w:rFonts w:ascii="Montserrat" w:hAnsi="Montserrat"/>
          <w:i/>
          <w:iCs/>
          <w:w w:val="106"/>
          <w:sz w:val="22"/>
          <w:szCs w:val="22"/>
        </w:rPr>
        <w:t xml:space="preserve">entidad. No tiene ningún costo; en caso </w:t>
      </w:r>
      <w:r w:rsidRPr="00991EB1">
        <w:rPr>
          <w:rFonts w:ascii="Montserrat" w:hAnsi="Montserrat"/>
          <w:w w:val="110"/>
          <w:sz w:val="22"/>
          <w:szCs w:val="22"/>
        </w:rPr>
        <w:t xml:space="preserve">de </w:t>
      </w:r>
      <w:r w:rsidRPr="00991EB1">
        <w:rPr>
          <w:rFonts w:ascii="Montserrat" w:hAnsi="Montserrat"/>
          <w:i/>
          <w:iCs/>
          <w:w w:val="106"/>
          <w:sz w:val="22"/>
          <w:szCs w:val="22"/>
        </w:rPr>
        <w:t xml:space="preserve">requerirlo se podrá hacer </w:t>
      </w:r>
      <w:r w:rsidRPr="00991EB1">
        <w:rPr>
          <w:rFonts w:ascii="Montserrat" w:hAnsi="Montserrat"/>
          <w:w w:val="110"/>
          <w:sz w:val="22"/>
          <w:szCs w:val="22"/>
        </w:rPr>
        <w:t xml:space="preserve">el </w:t>
      </w:r>
      <w:r w:rsidRPr="00991EB1">
        <w:rPr>
          <w:rFonts w:ascii="Montserrat" w:hAnsi="Montserrat"/>
          <w:i/>
          <w:iCs/>
          <w:w w:val="106"/>
          <w:sz w:val="22"/>
          <w:szCs w:val="22"/>
        </w:rPr>
        <w:t xml:space="preserve">cobro anticipado en lo página </w:t>
      </w:r>
      <w:hyperlink r:id="rId18" w:history="1">
        <w:r w:rsidRPr="00991EB1">
          <w:rPr>
            <w:rFonts w:ascii="Montserrat" w:hAnsi="Montserrat"/>
            <w:i/>
            <w:iCs/>
            <w:w w:val="106"/>
            <w:sz w:val="22"/>
            <w:szCs w:val="22"/>
          </w:rPr>
          <w:t>www.nafin.com.mx</w:t>
        </w:r>
      </w:hyperlink>
      <w:r w:rsidRPr="00991EB1">
        <w:rPr>
          <w:rFonts w:ascii="Montserrat" w:hAnsi="Montserrat"/>
          <w:w w:val="109"/>
          <w:sz w:val="22"/>
          <w:szCs w:val="22"/>
        </w:rPr>
        <w:t xml:space="preserve">o </w:t>
      </w:r>
      <w:r w:rsidRPr="00991EB1">
        <w:rPr>
          <w:rFonts w:ascii="Montserrat" w:hAnsi="Montserrat"/>
          <w:i/>
          <w:iCs/>
          <w:w w:val="106"/>
          <w:sz w:val="22"/>
          <w:szCs w:val="22"/>
        </w:rPr>
        <w:t xml:space="preserve">bien vio telefónico. </w:t>
      </w:r>
    </w:p>
    <w:p w14:paraId="3BF6540E" w14:textId="77777777" w:rsidR="00B40190" w:rsidRPr="00991EB1" w:rsidRDefault="00B40190" w:rsidP="00B67AB2">
      <w:pPr>
        <w:pStyle w:val="Estilo"/>
        <w:ind w:left="90" w:right="-203"/>
        <w:jc w:val="both"/>
        <w:rPr>
          <w:rFonts w:ascii="Montserrat" w:hAnsi="Montserrat"/>
          <w:i/>
          <w:iCs/>
          <w:w w:val="106"/>
          <w:sz w:val="22"/>
          <w:szCs w:val="22"/>
        </w:rPr>
      </w:pPr>
    </w:p>
    <w:p w14:paraId="74037E7D" w14:textId="77777777" w:rsidR="00B40190" w:rsidRPr="00991EB1" w:rsidRDefault="00B40190" w:rsidP="00B67AB2">
      <w:pPr>
        <w:pStyle w:val="Estilo"/>
        <w:ind w:left="86" w:right="-203"/>
        <w:jc w:val="both"/>
        <w:rPr>
          <w:rFonts w:ascii="Montserrat" w:hAnsi="Montserrat"/>
          <w:i/>
          <w:iCs/>
          <w:w w:val="106"/>
          <w:sz w:val="22"/>
          <w:szCs w:val="22"/>
        </w:rPr>
      </w:pPr>
      <w:r w:rsidRPr="00991EB1">
        <w:rPr>
          <w:rFonts w:ascii="Montserrat" w:hAnsi="Montserrat"/>
          <w:w w:val="110"/>
          <w:sz w:val="22"/>
          <w:szCs w:val="22"/>
        </w:rPr>
        <w:t xml:space="preserve">A </w:t>
      </w:r>
      <w:r w:rsidRPr="00991EB1">
        <w:rPr>
          <w:rFonts w:ascii="Montserrat" w:hAnsi="Montserrat"/>
          <w:i/>
          <w:iCs/>
          <w:w w:val="106"/>
          <w:sz w:val="22"/>
          <w:szCs w:val="22"/>
        </w:rPr>
        <w:t xml:space="preserve">fin </w:t>
      </w:r>
      <w:r w:rsidRPr="00991EB1">
        <w:rPr>
          <w:rFonts w:ascii="Montserrat" w:hAnsi="Montserrat"/>
          <w:w w:val="110"/>
          <w:sz w:val="22"/>
          <w:szCs w:val="22"/>
        </w:rPr>
        <w:t xml:space="preserve">de </w:t>
      </w:r>
      <w:r w:rsidRPr="00991EB1">
        <w:rPr>
          <w:rFonts w:ascii="Montserrat" w:hAnsi="Montserrat"/>
          <w:i/>
          <w:iCs/>
          <w:w w:val="106"/>
          <w:sz w:val="22"/>
          <w:szCs w:val="22"/>
        </w:rPr>
        <w:t xml:space="preserve">facilitar la afiliación comunicarse </w:t>
      </w:r>
      <w:r w:rsidRPr="00991EB1">
        <w:rPr>
          <w:rFonts w:ascii="Montserrat" w:hAnsi="Montserrat"/>
          <w:w w:val="110"/>
          <w:sz w:val="22"/>
          <w:szCs w:val="22"/>
        </w:rPr>
        <w:t xml:space="preserve">a </w:t>
      </w:r>
      <w:r w:rsidRPr="00991EB1">
        <w:rPr>
          <w:rFonts w:ascii="Montserrat" w:hAnsi="Montserrat"/>
          <w:i/>
          <w:iCs/>
          <w:w w:val="106"/>
          <w:sz w:val="22"/>
          <w:szCs w:val="22"/>
        </w:rPr>
        <w:t xml:space="preserve">los teléfonos </w:t>
      </w:r>
      <w:r w:rsidRPr="00991EB1">
        <w:rPr>
          <w:rFonts w:ascii="Montserrat" w:hAnsi="Montserrat"/>
          <w:w w:val="110"/>
          <w:sz w:val="22"/>
          <w:szCs w:val="22"/>
        </w:rPr>
        <w:t xml:space="preserve">50.896107 </w:t>
      </w:r>
      <w:r w:rsidRPr="00991EB1">
        <w:rPr>
          <w:rFonts w:ascii="Montserrat" w:hAnsi="Montserrat"/>
          <w:i/>
          <w:iCs/>
          <w:w w:val="106"/>
          <w:sz w:val="22"/>
          <w:szCs w:val="22"/>
        </w:rPr>
        <w:t xml:space="preserve">Y </w:t>
      </w:r>
      <w:r w:rsidRPr="00991EB1">
        <w:rPr>
          <w:rFonts w:ascii="Montserrat" w:hAnsi="Montserrat"/>
          <w:w w:val="110"/>
          <w:sz w:val="22"/>
          <w:szCs w:val="22"/>
        </w:rPr>
        <w:t xml:space="preserve">01800 </w:t>
      </w:r>
      <w:r w:rsidRPr="00991EB1">
        <w:rPr>
          <w:rFonts w:ascii="Montserrat" w:hAnsi="Montserrat"/>
          <w:i/>
          <w:iCs/>
          <w:w w:val="106"/>
          <w:sz w:val="22"/>
          <w:szCs w:val="22"/>
        </w:rPr>
        <w:t xml:space="preserve">NAFINSA donde el personal </w:t>
      </w:r>
      <w:r w:rsidRPr="00991EB1">
        <w:rPr>
          <w:rFonts w:ascii="Montserrat" w:hAnsi="Montserrat"/>
          <w:w w:val="110"/>
          <w:sz w:val="22"/>
          <w:szCs w:val="22"/>
        </w:rPr>
        <w:t xml:space="preserve">de </w:t>
      </w:r>
      <w:r w:rsidRPr="00991EB1">
        <w:rPr>
          <w:rFonts w:ascii="Montserrat" w:hAnsi="Montserrat"/>
          <w:i/>
          <w:iCs/>
          <w:w w:val="106"/>
          <w:sz w:val="22"/>
          <w:szCs w:val="22"/>
        </w:rPr>
        <w:t xml:space="preserve">Nacional Financiero. S.N.E. orientará para la entrega </w:t>
      </w:r>
      <w:r w:rsidRPr="00991EB1">
        <w:rPr>
          <w:rFonts w:ascii="Montserrat" w:hAnsi="Montserrat"/>
          <w:w w:val="110"/>
          <w:sz w:val="22"/>
          <w:szCs w:val="22"/>
        </w:rPr>
        <w:t xml:space="preserve">de </w:t>
      </w:r>
      <w:r w:rsidRPr="00991EB1">
        <w:rPr>
          <w:rFonts w:ascii="Montserrat" w:hAnsi="Montserrat"/>
          <w:i/>
          <w:iCs/>
          <w:w w:val="106"/>
          <w:sz w:val="22"/>
          <w:szCs w:val="22"/>
        </w:rPr>
        <w:t xml:space="preserve">los documentos relacionados en el documento anexo y lo formalización del convenio en un término </w:t>
      </w:r>
      <w:r w:rsidRPr="00991EB1">
        <w:rPr>
          <w:rFonts w:ascii="Montserrat" w:hAnsi="Montserrat"/>
          <w:w w:val="111"/>
          <w:sz w:val="22"/>
          <w:szCs w:val="22"/>
        </w:rPr>
        <w:t xml:space="preserve">de </w:t>
      </w:r>
      <w:r w:rsidRPr="00991EB1">
        <w:rPr>
          <w:rFonts w:ascii="Montserrat" w:hAnsi="Montserrat"/>
          <w:i/>
          <w:iCs/>
          <w:w w:val="106"/>
          <w:sz w:val="22"/>
          <w:szCs w:val="22"/>
        </w:rPr>
        <w:t xml:space="preserve">cinco días. </w:t>
      </w:r>
    </w:p>
    <w:p w14:paraId="451886B5" w14:textId="77777777" w:rsidR="00B67AB2" w:rsidRPr="00991EB1" w:rsidRDefault="00B67AB2" w:rsidP="00B67AB2">
      <w:pPr>
        <w:pStyle w:val="Estilo"/>
        <w:ind w:left="86" w:right="-203"/>
        <w:jc w:val="both"/>
        <w:rPr>
          <w:rFonts w:ascii="Montserrat" w:hAnsi="Montserrat"/>
          <w:i/>
          <w:iCs/>
          <w:w w:val="106"/>
          <w:sz w:val="22"/>
          <w:szCs w:val="22"/>
        </w:rPr>
      </w:pPr>
    </w:p>
    <w:p w14:paraId="58F4ACFD" w14:textId="77777777" w:rsidR="00B40190" w:rsidRPr="00991EB1" w:rsidRDefault="00B40190" w:rsidP="00B67AB2">
      <w:pPr>
        <w:pStyle w:val="Estilo"/>
        <w:ind w:left="82" w:right="-203"/>
        <w:jc w:val="both"/>
        <w:rPr>
          <w:rFonts w:ascii="Montserrat" w:hAnsi="Montserrat"/>
          <w:i/>
          <w:iCs/>
          <w:w w:val="106"/>
          <w:sz w:val="22"/>
          <w:szCs w:val="22"/>
        </w:rPr>
      </w:pPr>
      <w:r w:rsidRPr="00991EB1">
        <w:rPr>
          <w:rFonts w:ascii="Montserrat" w:hAnsi="Montserrat"/>
          <w:i/>
          <w:iCs/>
          <w:w w:val="106"/>
          <w:sz w:val="22"/>
          <w:szCs w:val="22"/>
        </w:rPr>
        <w:t xml:space="preserve">Al concretar la afiliación se tendrá </w:t>
      </w:r>
      <w:r w:rsidRPr="00991EB1">
        <w:rPr>
          <w:rFonts w:ascii="Montserrat" w:hAnsi="Montserrat"/>
          <w:w w:val="110"/>
          <w:sz w:val="22"/>
          <w:szCs w:val="22"/>
        </w:rPr>
        <w:t xml:space="preserve">como </w:t>
      </w:r>
      <w:r w:rsidRPr="00991EB1">
        <w:rPr>
          <w:rFonts w:ascii="Montserrat" w:hAnsi="Montserrat"/>
          <w:i/>
          <w:iCs/>
          <w:w w:val="106"/>
          <w:sz w:val="22"/>
          <w:szCs w:val="22"/>
        </w:rPr>
        <w:t xml:space="preserve">beneficio formar parte del Directorio de Compras que ofrece ser un proveedor elegible poro el Sistema </w:t>
      </w:r>
      <w:r w:rsidRPr="00991EB1">
        <w:rPr>
          <w:rFonts w:ascii="Montserrat" w:hAnsi="Montserrat"/>
          <w:w w:val="111"/>
          <w:sz w:val="22"/>
          <w:szCs w:val="22"/>
        </w:rPr>
        <w:t xml:space="preserve">de </w:t>
      </w:r>
      <w:r w:rsidRPr="00991EB1">
        <w:rPr>
          <w:rFonts w:ascii="Montserrat" w:hAnsi="Montserrat"/>
          <w:i/>
          <w:iCs/>
          <w:w w:val="106"/>
          <w:sz w:val="22"/>
          <w:szCs w:val="22"/>
        </w:rPr>
        <w:t xml:space="preserve">Compras del Gobierno Federal. </w:t>
      </w:r>
    </w:p>
    <w:p w14:paraId="3D9D3A94" w14:textId="77777777" w:rsidR="00B40190" w:rsidRPr="00991EB1" w:rsidRDefault="00B40190" w:rsidP="00B67AB2">
      <w:pPr>
        <w:spacing w:after="0" w:line="240" w:lineRule="auto"/>
        <w:ind w:right="-803"/>
        <w:jc w:val="center"/>
        <w:rPr>
          <w:rFonts w:ascii="Montserrat" w:hAnsi="Montserrat" w:cs="Arial"/>
          <w:b/>
          <w:lang w:val="es-ES_tradnl"/>
        </w:rPr>
      </w:pPr>
    </w:p>
    <w:p w14:paraId="53DD2358" w14:textId="77777777" w:rsidR="00B40190" w:rsidRPr="00991EB1" w:rsidRDefault="00B40190" w:rsidP="00B67AB2">
      <w:pPr>
        <w:pStyle w:val="Estilo"/>
        <w:ind w:right="-805"/>
        <w:jc w:val="center"/>
        <w:rPr>
          <w:rFonts w:ascii="Montserrat" w:hAnsi="Montserrat"/>
          <w:b/>
          <w:bCs/>
          <w:sz w:val="22"/>
          <w:szCs w:val="22"/>
          <w:u w:val="single"/>
        </w:rPr>
      </w:pPr>
      <w:r w:rsidRPr="00991EB1">
        <w:rPr>
          <w:rFonts w:ascii="Montserrat" w:hAnsi="Montserrat"/>
          <w:b/>
          <w:bCs/>
          <w:sz w:val="22"/>
          <w:szCs w:val="22"/>
          <w:u w:val="single"/>
        </w:rPr>
        <w:t>LISTA DE DOCUMENTOS PARA LA INTEGRACIÓN DEL EXPEDIENTE DE AFILIACIÓN</w:t>
      </w:r>
    </w:p>
    <w:p w14:paraId="65A1D02B" w14:textId="77777777" w:rsidR="00B40190" w:rsidRPr="00991EB1" w:rsidRDefault="00B40190" w:rsidP="00B67AB2">
      <w:pPr>
        <w:pStyle w:val="Estilo"/>
        <w:ind w:right="-805"/>
        <w:jc w:val="center"/>
        <w:rPr>
          <w:rFonts w:ascii="Montserrat" w:hAnsi="Montserrat"/>
          <w:b/>
          <w:bCs/>
          <w:sz w:val="22"/>
          <w:szCs w:val="22"/>
          <w:u w:val="single"/>
        </w:rPr>
      </w:pPr>
      <w:r w:rsidRPr="00991EB1">
        <w:rPr>
          <w:rFonts w:ascii="Montserrat" w:hAnsi="Montserrat"/>
          <w:b/>
          <w:bCs/>
          <w:sz w:val="22"/>
          <w:szCs w:val="22"/>
          <w:u w:val="single"/>
        </w:rPr>
        <w:t>AL PROGRAMA DE CADENAS PRODUCTIVAS.</w:t>
      </w:r>
    </w:p>
    <w:p w14:paraId="0BBBDC5D" w14:textId="77777777" w:rsidR="00B40190" w:rsidRPr="00991EB1" w:rsidRDefault="00B40190" w:rsidP="00B67AB2">
      <w:pPr>
        <w:pStyle w:val="Estilo"/>
        <w:ind w:right="-805"/>
        <w:jc w:val="center"/>
        <w:rPr>
          <w:rFonts w:ascii="Montserrat" w:hAnsi="Montserrat"/>
          <w:b/>
          <w:bCs/>
          <w:sz w:val="22"/>
          <w:szCs w:val="22"/>
          <w:u w:val="single"/>
        </w:rPr>
      </w:pPr>
    </w:p>
    <w:p w14:paraId="41018DFD"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1.- </w:t>
      </w:r>
      <w:r w:rsidRPr="00991EB1">
        <w:rPr>
          <w:rFonts w:ascii="Montserrat" w:hAnsi="Montserrat"/>
          <w:w w:val="109"/>
          <w:sz w:val="22"/>
          <w:szCs w:val="22"/>
        </w:rPr>
        <w:tab/>
        <w:t xml:space="preserve">Carta Requerimiento de Afiliación, fallo o contrato. </w:t>
      </w:r>
    </w:p>
    <w:p w14:paraId="73B0F135"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Debidamente firmada por el área usuaria compradora </w:t>
      </w:r>
    </w:p>
    <w:p w14:paraId="66227756" w14:textId="77777777" w:rsidR="00B40190" w:rsidRPr="00991EB1" w:rsidRDefault="00B40190" w:rsidP="00A165D6">
      <w:pPr>
        <w:pStyle w:val="Estilo"/>
        <w:tabs>
          <w:tab w:val="left" w:pos="91"/>
        </w:tabs>
        <w:ind w:right="238"/>
        <w:jc w:val="both"/>
        <w:rPr>
          <w:rFonts w:ascii="Montserrat" w:hAnsi="Montserrat"/>
          <w:w w:val="109"/>
          <w:sz w:val="22"/>
          <w:szCs w:val="22"/>
        </w:rPr>
      </w:pPr>
      <w:r w:rsidRPr="00991EB1">
        <w:rPr>
          <w:rFonts w:ascii="Montserrat" w:hAnsi="Montserrat"/>
          <w:w w:val="109"/>
          <w:sz w:val="22"/>
          <w:szCs w:val="22"/>
        </w:rPr>
        <w:t xml:space="preserve">2.- </w:t>
      </w:r>
      <w:r w:rsidRPr="00991EB1">
        <w:rPr>
          <w:rFonts w:ascii="Montserrat" w:hAnsi="Montserrat"/>
          <w:w w:val="109"/>
          <w:sz w:val="22"/>
          <w:szCs w:val="22"/>
        </w:rPr>
        <w:tab/>
        <w:t xml:space="preserve">**Copia simple del Acta Constitutiva (Escritura con la que se constituye o crea la empresa). </w:t>
      </w:r>
    </w:p>
    <w:p w14:paraId="53490C76"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Esta escritura debe estar debidamente inscrita en el Registro Público de la Propiedad y de Comercio. Debe anexarse completa y legible en todas las hojas. </w:t>
      </w:r>
    </w:p>
    <w:p w14:paraId="346FEC20" w14:textId="77777777" w:rsidR="00B40190" w:rsidRPr="00991EB1" w:rsidRDefault="00B40190" w:rsidP="00A165D6">
      <w:pPr>
        <w:pStyle w:val="Estilo"/>
        <w:tabs>
          <w:tab w:val="left" w:pos="91"/>
        </w:tabs>
        <w:ind w:right="238"/>
        <w:jc w:val="both"/>
        <w:rPr>
          <w:rFonts w:ascii="Montserrat" w:hAnsi="Montserrat"/>
          <w:w w:val="109"/>
          <w:sz w:val="22"/>
          <w:szCs w:val="22"/>
        </w:rPr>
      </w:pPr>
      <w:r w:rsidRPr="00991EB1">
        <w:rPr>
          <w:rFonts w:ascii="Montserrat" w:hAnsi="Montserrat"/>
          <w:w w:val="109"/>
          <w:sz w:val="22"/>
          <w:szCs w:val="22"/>
        </w:rPr>
        <w:t xml:space="preserve">3.- </w:t>
      </w:r>
      <w:r w:rsidRPr="00991EB1">
        <w:rPr>
          <w:rFonts w:ascii="Montserrat" w:hAnsi="Montserrat"/>
          <w:w w:val="109"/>
          <w:sz w:val="22"/>
          <w:szCs w:val="22"/>
        </w:rPr>
        <w:tab/>
        <w:t xml:space="preserve">**Copia simple de la Escritura de Reformas (modificaciones a los estatutos de la empresa) </w:t>
      </w:r>
    </w:p>
    <w:p w14:paraId="44C2589F"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Cambios de razón social, fusiones, cambios de administración, etc., </w:t>
      </w:r>
    </w:p>
    <w:p w14:paraId="6ECEB329"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Estar debidamente inscrita en el Registro Público de la Propiedad y del Comercio. Completa y legible en todas las hojas. </w:t>
      </w:r>
    </w:p>
    <w:p w14:paraId="0ABC1F36" w14:textId="77777777" w:rsidR="00B40190" w:rsidRPr="00991EB1" w:rsidRDefault="00B40190" w:rsidP="00A165D6">
      <w:pPr>
        <w:pStyle w:val="Estilo"/>
        <w:tabs>
          <w:tab w:val="left" w:pos="91"/>
        </w:tabs>
        <w:ind w:right="238"/>
        <w:jc w:val="both"/>
        <w:rPr>
          <w:rFonts w:ascii="Montserrat" w:hAnsi="Montserrat"/>
          <w:w w:val="109"/>
          <w:sz w:val="22"/>
          <w:szCs w:val="22"/>
        </w:rPr>
      </w:pPr>
      <w:r w:rsidRPr="00991EB1">
        <w:rPr>
          <w:rFonts w:ascii="Montserrat" w:hAnsi="Montserrat"/>
          <w:w w:val="109"/>
          <w:sz w:val="22"/>
          <w:szCs w:val="22"/>
        </w:rPr>
        <w:t xml:space="preserve">4.- </w:t>
      </w:r>
      <w:r w:rsidRPr="00991EB1">
        <w:rPr>
          <w:rFonts w:ascii="Montserrat" w:hAnsi="Montserrat"/>
          <w:w w:val="109"/>
          <w:sz w:val="22"/>
          <w:szCs w:val="22"/>
        </w:rPr>
        <w:tab/>
        <w:t xml:space="preserve">**Copia simple de la escritura pública mediante la cual se haga constar los Poderes y Facultades del Representante Legal para Actos de Dominio. </w:t>
      </w:r>
    </w:p>
    <w:p w14:paraId="6E062312"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Esta escritura debe estar debidamente inscrita en el Registro Público de la Propiedad </w:t>
      </w:r>
      <w:r w:rsidRPr="00991EB1">
        <w:rPr>
          <w:rFonts w:ascii="Montserrat" w:hAnsi="Montserrat"/>
          <w:sz w:val="22"/>
          <w:szCs w:val="22"/>
        </w:rPr>
        <w:t xml:space="preserve">y </w:t>
      </w:r>
      <w:r w:rsidRPr="00991EB1">
        <w:rPr>
          <w:rFonts w:ascii="Montserrat" w:hAnsi="Montserrat"/>
          <w:w w:val="109"/>
          <w:sz w:val="22"/>
          <w:szCs w:val="22"/>
        </w:rPr>
        <w:t>de Comercio.</w:t>
      </w:r>
    </w:p>
    <w:p w14:paraId="7C7C5C2D"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Debe anexarse completa y legible en todas las hojas. </w:t>
      </w:r>
    </w:p>
    <w:p w14:paraId="49E92741" w14:textId="77777777" w:rsidR="00B40190" w:rsidRPr="00991EB1" w:rsidRDefault="00B40190" w:rsidP="00A165D6">
      <w:pPr>
        <w:pStyle w:val="Estilo"/>
        <w:tabs>
          <w:tab w:val="left" w:pos="101"/>
        </w:tabs>
        <w:ind w:right="238"/>
        <w:jc w:val="both"/>
        <w:rPr>
          <w:rFonts w:ascii="Montserrat" w:hAnsi="Montserrat"/>
          <w:w w:val="109"/>
          <w:sz w:val="22"/>
          <w:szCs w:val="22"/>
        </w:rPr>
      </w:pPr>
      <w:r w:rsidRPr="00991EB1">
        <w:rPr>
          <w:rFonts w:ascii="Montserrat" w:hAnsi="Montserrat"/>
          <w:w w:val="109"/>
          <w:sz w:val="22"/>
          <w:szCs w:val="22"/>
        </w:rPr>
        <w:t xml:space="preserve">5.- </w:t>
      </w:r>
      <w:r w:rsidRPr="00991EB1">
        <w:rPr>
          <w:rFonts w:ascii="Montserrat" w:hAnsi="Montserrat"/>
          <w:w w:val="109"/>
          <w:sz w:val="22"/>
          <w:szCs w:val="22"/>
        </w:rPr>
        <w:tab/>
        <w:t xml:space="preserve">Comprobante de domicilio Fiscal </w:t>
      </w:r>
    </w:p>
    <w:p w14:paraId="1093BAAA" w14:textId="77777777" w:rsidR="00B40190" w:rsidRPr="00991EB1" w:rsidRDefault="00B40190" w:rsidP="00A165D6">
      <w:pPr>
        <w:pStyle w:val="Estilo"/>
        <w:ind w:left="4" w:right="238"/>
        <w:jc w:val="both"/>
        <w:rPr>
          <w:rFonts w:ascii="Montserrat" w:hAnsi="Montserrat"/>
          <w:w w:val="109"/>
          <w:sz w:val="22"/>
          <w:szCs w:val="22"/>
        </w:rPr>
      </w:pPr>
      <w:r w:rsidRPr="00991EB1">
        <w:rPr>
          <w:rFonts w:ascii="Montserrat" w:hAnsi="Montserrat"/>
          <w:w w:val="109"/>
          <w:sz w:val="22"/>
          <w:szCs w:val="22"/>
        </w:rPr>
        <w:t xml:space="preserve">Vigencia no mayor a 2 meses </w:t>
      </w:r>
    </w:p>
    <w:p w14:paraId="0E6CBB44"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Comprobante de domicilio oficial (Recibo de agua, Luz, Teléfono fijo, predio) </w:t>
      </w:r>
    </w:p>
    <w:p w14:paraId="7C58D952"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Debe estar a nombre de la empresa, en caso de no ser así, adjuntar contrato de arrendamiento, comodato. </w:t>
      </w:r>
    </w:p>
    <w:p w14:paraId="779612C6" w14:textId="77777777" w:rsidR="00B40190" w:rsidRPr="00991EB1" w:rsidRDefault="00B40190" w:rsidP="00A165D6">
      <w:pPr>
        <w:pStyle w:val="Estilo"/>
        <w:tabs>
          <w:tab w:val="left" w:pos="91"/>
        </w:tabs>
        <w:ind w:right="238"/>
        <w:jc w:val="both"/>
        <w:rPr>
          <w:rFonts w:ascii="Montserrat" w:hAnsi="Montserrat"/>
          <w:w w:val="109"/>
          <w:sz w:val="22"/>
          <w:szCs w:val="22"/>
        </w:rPr>
      </w:pPr>
      <w:r w:rsidRPr="00991EB1">
        <w:rPr>
          <w:rFonts w:ascii="Montserrat" w:hAnsi="Montserrat"/>
          <w:w w:val="109"/>
          <w:sz w:val="22"/>
          <w:szCs w:val="22"/>
        </w:rPr>
        <w:t xml:space="preserve">6.- </w:t>
      </w:r>
      <w:r w:rsidRPr="00991EB1">
        <w:rPr>
          <w:rFonts w:ascii="Montserrat" w:hAnsi="Montserrat"/>
          <w:w w:val="109"/>
          <w:sz w:val="22"/>
          <w:szCs w:val="22"/>
        </w:rPr>
        <w:tab/>
        <w:t xml:space="preserve">Identificación Oficial Vigente del (los) representante(es) legal(es), con actos de dominio </w:t>
      </w:r>
    </w:p>
    <w:p w14:paraId="535B3D06" w14:textId="77777777" w:rsidR="00B40190" w:rsidRPr="00991EB1" w:rsidRDefault="00B40190" w:rsidP="00A165D6">
      <w:pPr>
        <w:pStyle w:val="Estilo"/>
        <w:tabs>
          <w:tab w:val="left" w:pos="91"/>
        </w:tabs>
        <w:ind w:right="238"/>
        <w:jc w:val="both"/>
        <w:rPr>
          <w:rFonts w:ascii="Montserrat" w:hAnsi="Montserrat"/>
          <w:w w:val="109"/>
          <w:sz w:val="22"/>
          <w:szCs w:val="22"/>
        </w:rPr>
      </w:pPr>
      <w:r w:rsidRPr="00991EB1">
        <w:rPr>
          <w:rFonts w:ascii="Montserrat" w:hAnsi="Montserrat"/>
          <w:w w:val="109"/>
          <w:sz w:val="22"/>
          <w:szCs w:val="22"/>
        </w:rPr>
        <w:t xml:space="preserve">Credencial de elector; pasaporte vigente ó FM2 (para extranjeros) La firma deberá coincidir con la del convenio </w:t>
      </w:r>
    </w:p>
    <w:p w14:paraId="6E40FC33" w14:textId="77777777" w:rsidR="00B40190" w:rsidRPr="00991EB1" w:rsidRDefault="00B40190" w:rsidP="00A165D6">
      <w:pPr>
        <w:pStyle w:val="Estilo"/>
        <w:tabs>
          <w:tab w:val="left" w:pos="91"/>
        </w:tabs>
        <w:ind w:right="238"/>
        <w:jc w:val="both"/>
        <w:rPr>
          <w:rFonts w:ascii="Montserrat" w:hAnsi="Montserrat"/>
          <w:w w:val="109"/>
          <w:sz w:val="22"/>
          <w:szCs w:val="22"/>
        </w:rPr>
      </w:pPr>
      <w:r w:rsidRPr="00991EB1">
        <w:rPr>
          <w:rFonts w:ascii="Montserrat" w:hAnsi="Montserrat"/>
          <w:w w:val="109"/>
          <w:sz w:val="22"/>
          <w:szCs w:val="22"/>
        </w:rPr>
        <w:t xml:space="preserve">7.- </w:t>
      </w:r>
      <w:r w:rsidRPr="00991EB1">
        <w:rPr>
          <w:rFonts w:ascii="Montserrat" w:hAnsi="Montserrat"/>
          <w:w w:val="109"/>
          <w:sz w:val="22"/>
          <w:szCs w:val="22"/>
        </w:rPr>
        <w:tab/>
        <w:t xml:space="preserve">Alta en Hacienda y sus modificaciones </w:t>
      </w:r>
    </w:p>
    <w:p w14:paraId="4E181561"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Formato R-] ó R-2 en caso de haber cambios de situación fiscal (razón social o domicilio fiscal) </w:t>
      </w:r>
    </w:p>
    <w:p w14:paraId="0CF916F6"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En caso de no tener las actualizaciones, pondrán obtenerlas de la página del SAT. </w:t>
      </w:r>
    </w:p>
    <w:p w14:paraId="4AF2A459" w14:textId="77777777" w:rsidR="00B40190" w:rsidRPr="00991EB1" w:rsidRDefault="00B40190" w:rsidP="00A165D6">
      <w:pPr>
        <w:pStyle w:val="Estilo"/>
        <w:tabs>
          <w:tab w:val="left" w:pos="91"/>
        </w:tabs>
        <w:ind w:right="238"/>
        <w:jc w:val="both"/>
        <w:rPr>
          <w:rFonts w:ascii="Montserrat" w:hAnsi="Montserrat"/>
          <w:w w:val="109"/>
          <w:sz w:val="22"/>
          <w:szCs w:val="22"/>
        </w:rPr>
      </w:pPr>
      <w:r w:rsidRPr="00991EB1">
        <w:rPr>
          <w:rFonts w:ascii="Montserrat" w:hAnsi="Montserrat"/>
          <w:w w:val="109"/>
          <w:sz w:val="22"/>
          <w:szCs w:val="22"/>
        </w:rPr>
        <w:t xml:space="preserve">8.- </w:t>
      </w:r>
      <w:r w:rsidRPr="00991EB1">
        <w:rPr>
          <w:rFonts w:ascii="Montserrat" w:hAnsi="Montserrat"/>
          <w:w w:val="109"/>
          <w:sz w:val="22"/>
          <w:szCs w:val="22"/>
        </w:rPr>
        <w:tab/>
        <w:t xml:space="preserve">Cédula del Registro Federal de Contribuyentes (RFC, Hoja Azul) </w:t>
      </w:r>
    </w:p>
    <w:p w14:paraId="5997C106" w14:textId="77777777" w:rsidR="00B40190" w:rsidRPr="00991EB1" w:rsidRDefault="00B40190" w:rsidP="00A165D6">
      <w:pPr>
        <w:pStyle w:val="Estilo"/>
        <w:tabs>
          <w:tab w:val="left" w:pos="91"/>
          <w:tab w:val="left" w:pos="758"/>
        </w:tabs>
        <w:ind w:right="238"/>
        <w:jc w:val="both"/>
        <w:rPr>
          <w:rFonts w:ascii="Montserrat" w:hAnsi="Montserrat"/>
          <w:w w:val="109"/>
          <w:sz w:val="22"/>
          <w:szCs w:val="22"/>
        </w:rPr>
      </w:pPr>
      <w:r w:rsidRPr="00991EB1">
        <w:rPr>
          <w:rFonts w:ascii="Montserrat" w:hAnsi="Montserrat"/>
          <w:w w:val="109"/>
          <w:sz w:val="22"/>
          <w:szCs w:val="22"/>
        </w:rPr>
        <w:t xml:space="preserve">9.- </w:t>
      </w:r>
      <w:r w:rsidRPr="00991EB1">
        <w:rPr>
          <w:rFonts w:ascii="Montserrat" w:hAnsi="Montserrat"/>
          <w:w w:val="109"/>
          <w:sz w:val="22"/>
          <w:szCs w:val="22"/>
        </w:rPr>
        <w:tab/>
        <w:t xml:space="preserve">Estado de Cuenta Bancario donde se depositarán los recursos </w:t>
      </w:r>
    </w:p>
    <w:p w14:paraId="2DD4E317"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Sucur</w:t>
      </w:r>
      <w:r w:rsidR="00A165D6" w:rsidRPr="00991EB1">
        <w:rPr>
          <w:rFonts w:ascii="Montserrat" w:hAnsi="Montserrat"/>
          <w:w w:val="109"/>
          <w:sz w:val="22"/>
          <w:szCs w:val="22"/>
        </w:rPr>
        <w:t>sal, plaza, CLABE interbancaria,</w:t>
      </w:r>
      <w:r w:rsidR="00BF604B" w:rsidRPr="00991EB1">
        <w:rPr>
          <w:rFonts w:ascii="Montserrat" w:hAnsi="Montserrat"/>
          <w:w w:val="109"/>
          <w:sz w:val="22"/>
          <w:szCs w:val="22"/>
        </w:rPr>
        <w:t xml:space="preserve"> v</w:t>
      </w:r>
      <w:r w:rsidR="00A165D6" w:rsidRPr="00991EB1">
        <w:rPr>
          <w:rFonts w:ascii="Montserrat" w:hAnsi="Montserrat"/>
          <w:w w:val="109"/>
          <w:sz w:val="22"/>
          <w:szCs w:val="22"/>
        </w:rPr>
        <w:t>igencia no mayor a 2 meses.</w:t>
      </w:r>
    </w:p>
    <w:p w14:paraId="5B18B003" w14:textId="77777777" w:rsidR="00A165D6" w:rsidRPr="00991EB1" w:rsidRDefault="00A165D6" w:rsidP="00A165D6">
      <w:pPr>
        <w:pStyle w:val="Estilo"/>
        <w:ind w:right="238"/>
        <w:jc w:val="both"/>
        <w:rPr>
          <w:rFonts w:ascii="Montserrat" w:hAnsi="Montserrat"/>
          <w:w w:val="109"/>
          <w:sz w:val="22"/>
          <w:szCs w:val="22"/>
        </w:rPr>
      </w:pPr>
    </w:p>
    <w:p w14:paraId="5D2547F1"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Estado de cuenta que emite la Institución Financiera y llega su domicilio. </w:t>
      </w:r>
    </w:p>
    <w:p w14:paraId="7A45D51E" w14:textId="77777777" w:rsidR="00B40190" w:rsidRPr="00991EB1" w:rsidRDefault="00B40190" w:rsidP="00A165D6">
      <w:pPr>
        <w:pStyle w:val="Estilo"/>
        <w:ind w:right="241"/>
        <w:jc w:val="both"/>
        <w:rPr>
          <w:rFonts w:ascii="Montserrat" w:hAnsi="Montserrat"/>
          <w:b/>
          <w:bCs/>
          <w:sz w:val="22"/>
          <w:szCs w:val="22"/>
        </w:rPr>
      </w:pPr>
      <w:r w:rsidRPr="00991EB1">
        <w:rPr>
          <w:rFonts w:ascii="Montserrat" w:hAnsi="Montserrat"/>
          <w:b/>
          <w:bCs/>
          <w:sz w:val="22"/>
          <w:szCs w:val="22"/>
        </w:rPr>
        <w:t xml:space="preserve">La documentación arriba descrita, es necesaria para que la promotoría genere el contrato que le permitirán terminar el proceso de afiliación una vez firmados, los cuales constituyen una parte fundamental del expediente: </w:t>
      </w:r>
    </w:p>
    <w:p w14:paraId="640DE7AB" w14:textId="77777777" w:rsidR="00B40190" w:rsidRPr="00991EB1" w:rsidRDefault="00B40190" w:rsidP="00A165D6">
      <w:pPr>
        <w:pStyle w:val="Estilo"/>
        <w:ind w:right="241"/>
        <w:jc w:val="both"/>
        <w:rPr>
          <w:rFonts w:ascii="Montserrat" w:hAnsi="Montserrat"/>
          <w:w w:val="109"/>
          <w:sz w:val="22"/>
          <w:szCs w:val="22"/>
        </w:rPr>
      </w:pPr>
    </w:p>
    <w:p w14:paraId="047D6A0F" w14:textId="77777777" w:rsidR="00B40190" w:rsidRPr="00991EB1" w:rsidRDefault="00A165D6" w:rsidP="00A165D6">
      <w:pPr>
        <w:pStyle w:val="Estilo"/>
        <w:ind w:right="241"/>
        <w:jc w:val="both"/>
        <w:rPr>
          <w:rFonts w:ascii="Montserrat" w:hAnsi="Montserrat"/>
          <w:w w:val="109"/>
          <w:sz w:val="22"/>
          <w:szCs w:val="22"/>
        </w:rPr>
      </w:pPr>
      <w:r w:rsidRPr="00991EB1">
        <w:rPr>
          <w:rFonts w:ascii="Montserrat" w:hAnsi="Montserrat"/>
          <w:w w:val="109"/>
          <w:sz w:val="22"/>
          <w:szCs w:val="22"/>
        </w:rPr>
        <w:t xml:space="preserve">Contrato </w:t>
      </w:r>
      <w:r w:rsidR="00B40190" w:rsidRPr="00991EB1">
        <w:rPr>
          <w:rFonts w:ascii="Montserrat" w:hAnsi="Montserrat"/>
          <w:w w:val="109"/>
          <w:sz w:val="22"/>
          <w:szCs w:val="22"/>
        </w:rPr>
        <w:t xml:space="preserve">de descuento automático Cadenas Productivas </w:t>
      </w:r>
    </w:p>
    <w:p w14:paraId="5A5A7A3E" w14:textId="77777777" w:rsidR="00B40190" w:rsidRPr="00991EB1" w:rsidRDefault="00B40190" w:rsidP="00A165D6">
      <w:pPr>
        <w:pStyle w:val="Estilo"/>
        <w:ind w:right="241"/>
        <w:jc w:val="both"/>
        <w:rPr>
          <w:rFonts w:ascii="Montserrat" w:hAnsi="Montserrat"/>
          <w:w w:val="109"/>
          <w:sz w:val="22"/>
          <w:szCs w:val="22"/>
        </w:rPr>
      </w:pPr>
      <w:r w:rsidRPr="00991EB1">
        <w:rPr>
          <w:rFonts w:ascii="Montserrat" w:hAnsi="Montserrat"/>
          <w:w w:val="109"/>
          <w:sz w:val="22"/>
          <w:szCs w:val="22"/>
        </w:rPr>
        <w:t xml:space="preserve">Firmado por el representante legal con poderes de dominio. </w:t>
      </w:r>
    </w:p>
    <w:p w14:paraId="5C109096" w14:textId="77777777" w:rsidR="00B40190" w:rsidRPr="00991EB1" w:rsidRDefault="00B40190" w:rsidP="00A165D6">
      <w:pPr>
        <w:pStyle w:val="Estilo"/>
        <w:ind w:right="241"/>
        <w:jc w:val="both"/>
        <w:rPr>
          <w:rFonts w:ascii="Montserrat" w:hAnsi="Montserrat"/>
          <w:w w:val="109"/>
          <w:sz w:val="22"/>
          <w:szCs w:val="22"/>
        </w:rPr>
      </w:pPr>
      <w:r w:rsidRPr="00991EB1">
        <w:rPr>
          <w:rFonts w:ascii="Montserrat" w:hAnsi="Montserrat"/>
          <w:w w:val="109"/>
          <w:sz w:val="22"/>
          <w:szCs w:val="22"/>
        </w:rPr>
        <w:t xml:space="preserve">2 convenios con firmas originales </w:t>
      </w:r>
    </w:p>
    <w:p w14:paraId="0287B232" w14:textId="77777777" w:rsidR="00B40190" w:rsidRPr="00991EB1" w:rsidRDefault="00B40190" w:rsidP="00A165D6">
      <w:pPr>
        <w:pStyle w:val="Estilo"/>
        <w:ind w:right="241"/>
        <w:jc w:val="both"/>
        <w:rPr>
          <w:rFonts w:ascii="Montserrat" w:hAnsi="Montserrat"/>
          <w:w w:val="109"/>
          <w:sz w:val="22"/>
          <w:szCs w:val="22"/>
        </w:rPr>
      </w:pPr>
      <w:r w:rsidRPr="00991EB1">
        <w:rPr>
          <w:rFonts w:ascii="Montserrat" w:hAnsi="Montserrat"/>
          <w:w w:val="109"/>
          <w:sz w:val="22"/>
          <w:szCs w:val="22"/>
        </w:rPr>
        <w:t xml:space="preserve">contratos Originales de cada Intermediario Financiero. </w:t>
      </w:r>
    </w:p>
    <w:p w14:paraId="2ACBEAA1"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Firmado por el representante legal con poderes de dominio. </w:t>
      </w:r>
    </w:p>
    <w:p w14:paraId="6BF4DA63" w14:textId="77777777" w:rsidR="00B40190" w:rsidRPr="00991EB1" w:rsidRDefault="00B40190" w:rsidP="00A165D6">
      <w:pPr>
        <w:pStyle w:val="Estilo"/>
        <w:ind w:right="238"/>
        <w:jc w:val="both"/>
        <w:rPr>
          <w:rFonts w:ascii="Montserrat" w:hAnsi="Montserrat"/>
          <w:b/>
          <w:bCs/>
          <w:sz w:val="22"/>
          <w:szCs w:val="22"/>
        </w:rPr>
      </w:pPr>
      <w:r w:rsidRPr="00991EB1">
        <w:rPr>
          <w:rFonts w:ascii="Montserrat" w:hAnsi="Montserrat"/>
          <w:w w:val="114"/>
          <w:sz w:val="22"/>
          <w:szCs w:val="22"/>
        </w:rPr>
        <w:t xml:space="preserve">(** </w:t>
      </w:r>
      <w:r w:rsidRPr="00991EB1">
        <w:rPr>
          <w:rFonts w:ascii="Montserrat" w:hAnsi="Montserrat"/>
          <w:b/>
          <w:bCs/>
          <w:sz w:val="22"/>
          <w:szCs w:val="22"/>
        </w:rPr>
        <w:t xml:space="preserve">Únicamente, para personas Morales) </w:t>
      </w:r>
    </w:p>
    <w:p w14:paraId="2B6AE5C7" w14:textId="77777777" w:rsidR="00A165D6" w:rsidRPr="00991EB1" w:rsidRDefault="00A165D6" w:rsidP="00A165D6">
      <w:pPr>
        <w:pStyle w:val="Estilo"/>
        <w:ind w:right="238"/>
        <w:jc w:val="both"/>
        <w:rPr>
          <w:rFonts w:ascii="Montserrat" w:hAnsi="Montserrat"/>
          <w:b/>
          <w:bCs/>
          <w:sz w:val="22"/>
          <w:szCs w:val="22"/>
        </w:rPr>
      </w:pPr>
    </w:p>
    <w:p w14:paraId="3EFDC6A7"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Usted podrá contactarse con la Promotoría que va a afiliarlo llamando al </w:t>
      </w:r>
      <w:r w:rsidRPr="00991EB1">
        <w:rPr>
          <w:rFonts w:ascii="Montserrat" w:hAnsi="Montserrat"/>
          <w:sz w:val="22"/>
          <w:szCs w:val="22"/>
        </w:rPr>
        <w:t xml:space="preserve">010 1-800- </w:t>
      </w:r>
      <w:r w:rsidRPr="00991EB1">
        <w:rPr>
          <w:rFonts w:ascii="Montserrat" w:hAnsi="Montserrat"/>
          <w:w w:val="109"/>
          <w:sz w:val="22"/>
          <w:szCs w:val="22"/>
        </w:rPr>
        <w:t xml:space="preserve">NAFINSA </w:t>
      </w:r>
      <w:r w:rsidRPr="00991EB1">
        <w:rPr>
          <w:rFonts w:ascii="Montserrat" w:hAnsi="Montserrat"/>
          <w:sz w:val="22"/>
          <w:szCs w:val="22"/>
        </w:rPr>
        <w:t xml:space="preserve">(O 1-800-6234672) </w:t>
      </w:r>
      <w:r w:rsidRPr="00991EB1">
        <w:rPr>
          <w:rFonts w:ascii="Montserrat" w:hAnsi="Montserrat"/>
          <w:w w:val="109"/>
          <w:sz w:val="22"/>
          <w:szCs w:val="22"/>
        </w:rPr>
        <w:t>o al 50-89</w:t>
      </w:r>
      <w:r w:rsidRPr="00991EB1">
        <w:rPr>
          <w:rFonts w:ascii="Montserrat" w:hAnsi="Montserrat"/>
          <w:w w:val="109"/>
          <w:sz w:val="22"/>
          <w:szCs w:val="22"/>
        </w:rPr>
        <w:softHyphen/>
        <w:t xml:space="preserve">61-07: ó acudir a las oficinas de Nacional Financiera en: </w:t>
      </w:r>
    </w:p>
    <w:p w14:paraId="28BAD9D3" w14:textId="77777777" w:rsidR="00A165D6" w:rsidRPr="00991EB1" w:rsidRDefault="00A165D6" w:rsidP="00A165D6">
      <w:pPr>
        <w:pStyle w:val="Estilo"/>
        <w:ind w:right="238"/>
        <w:jc w:val="both"/>
        <w:rPr>
          <w:rFonts w:ascii="Montserrat" w:hAnsi="Montserrat"/>
          <w:w w:val="109"/>
          <w:sz w:val="22"/>
          <w:szCs w:val="22"/>
        </w:rPr>
      </w:pPr>
    </w:p>
    <w:p w14:paraId="23432F5F" w14:textId="77777777" w:rsidR="00B40190" w:rsidRPr="00991EB1" w:rsidRDefault="00B40190" w:rsidP="00A165D6">
      <w:pPr>
        <w:pStyle w:val="Estilo"/>
        <w:ind w:right="238"/>
        <w:jc w:val="both"/>
        <w:rPr>
          <w:rFonts w:ascii="Montserrat" w:hAnsi="Montserrat"/>
          <w:w w:val="109"/>
          <w:sz w:val="22"/>
          <w:szCs w:val="22"/>
        </w:rPr>
      </w:pPr>
      <w:r w:rsidRPr="00991EB1">
        <w:rPr>
          <w:rFonts w:ascii="Montserrat" w:hAnsi="Montserrat"/>
          <w:w w:val="109"/>
          <w:sz w:val="22"/>
          <w:szCs w:val="22"/>
        </w:rPr>
        <w:t xml:space="preserve">Av. Insurgentes Sur no. </w:t>
      </w:r>
      <w:r w:rsidRPr="00991EB1">
        <w:rPr>
          <w:rFonts w:ascii="Montserrat" w:hAnsi="Montserrat"/>
          <w:sz w:val="22"/>
          <w:szCs w:val="22"/>
        </w:rPr>
        <w:t xml:space="preserve">1971. </w:t>
      </w:r>
      <w:r w:rsidRPr="00991EB1">
        <w:rPr>
          <w:rFonts w:ascii="Montserrat" w:hAnsi="Montserrat"/>
          <w:w w:val="109"/>
          <w:sz w:val="22"/>
          <w:szCs w:val="22"/>
        </w:rPr>
        <w:t xml:space="preserve">colonia Guadalupe Inn, </w:t>
      </w:r>
      <w:r w:rsidRPr="00991EB1">
        <w:rPr>
          <w:rFonts w:ascii="Montserrat" w:hAnsi="Montserrat"/>
          <w:sz w:val="22"/>
          <w:szCs w:val="22"/>
        </w:rPr>
        <w:t>código postal 01020, d</w:t>
      </w:r>
      <w:r w:rsidRPr="00991EB1">
        <w:rPr>
          <w:rFonts w:ascii="Montserrat" w:hAnsi="Montserrat"/>
          <w:w w:val="109"/>
          <w:sz w:val="22"/>
          <w:szCs w:val="22"/>
        </w:rPr>
        <w:t xml:space="preserve">elegación Álvaro Obregón, en el Edificio Anexo, nivel Jardín, área de Atención a Clientes. </w:t>
      </w:r>
    </w:p>
    <w:p w14:paraId="637D206F" w14:textId="77777777" w:rsidR="00B40190" w:rsidRPr="00991EB1" w:rsidRDefault="00B40190" w:rsidP="00A165D6">
      <w:pPr>
        <w:pStyle w:val="Estilo"/>
        <w:ind w:right="238"/>
        <w:jc w:val="both"/>
        <w:rPr>
          <w:rFonts w:ascii="Montserrat" w:hAnsi="Montserrat"/>
          <w:w w:val="109"/>
          <w:sz w:val="22"/>
          <w:szCs w:val="22"/>
        </w:rPr>
      </w:pPr>
    </w:p>
    <w:p w14:paraId="525222C2" w14:textId="77777777" w:rsidR="00B40190" w:rsidRPr="00991EB1" w:rsidRDefault="00B40190" w:rsidP="00A165D6">
      <w:pPr>
        <w:pStyle w:val="Estilo"/>
        <w:ind w:right="238"/>
        <w:jc w:val="both"/>
        <w:rPr>
          <w:rFonts w:ascii="Montserrat" w:hAnsi="Montserrat"/>
          <w:b/>
          <w:bCs/>
          <w:sz w:val="22"/>
          <w:szCs w:val="22"/>
        </w:rPr>
      </w:pPr>
      <w:r w:rsidRPr="00991EB1">
        <w:rPr>
          <w:rFonts w:ascii="Montserrat" w:hAnsi="Montserrat"/>
          <w:b/>
          <w:bCs/>
          <w:sz w:val="22"/>
          <w:szCs w:val="22"/>
        </w:rPr>
        <w:t xml:space="preserve">Estimado Proveedor del Gobierno Federal; </w:t>
      </w:r>
    </w:p>
    <w:p w14:paraId="340C3D8D" w14:textId="77777777" w:rsidR="00A165D6" w:rsidRPr="00991EB1" w:rsidRDefault="00A165D6" w:rsidP="00A165D6">
      <w:pPr>
        <w:pStyle w:val="Estilo"/>
        <w:ind w:right="238"/>
        <w:jc w:val="both"/>
        <w:rPr>
          <w:rFonts w:ascii="Montserrat" w:hAnsi="Montserrat"/>
          <w:b/>
          <w:bCs/>
          <w:sz w:val="22"/>
          <w:szCs w:val="22"/>
        </w:rPr>
      </w:pPr>
    </w:p>
    <w:p w14:paraId="54A2123A" w14:textId="77777777" w:rsidR="00B40190" w:rsidRPr="00991EB1" w:rsidRDefault="00B40190" w:rsidP="00A165D6">
      <w:pPr>
        <w:pStyle w:val="Estilo"/>
        <w:ind w:right="238"/>
        <w:jc w:val="both"/>
        <w:rPr>
          <w:rFonts w:ascii="Montserrat" w:hAnsi="Montserrat"/>
          <w:w w:val="110"/>
          <w:sz w:val="22"/>
          <w:szCs w:val="22"/>
        </w:rPr>
      </w:pPr>
      <w:r w:rsidRPr="00991EB1">
        <w:rPr>
          <w:rFonts w:ascii="Montserrat" w:hAnsi="Montserrat"/>
          <w:w w:val="110"/>
          <w:sz w:val="22"/>
          <w:szCs w:val="22"/>
        </w:rPr>
        <w:t xml:space="preserve">Con el propósito de iniciar su proceso de afiliación a </w:t>
      </w:r>
      <w:r w:rsidRPr="00991EB1">
        <w:rPr>
          <w:rFonts w:ascii="Montserrat" w:hAnsi="Montserrat"/>
          <w:bCs/>
          <w:sz w:val="22"/>
          <w:szCs w:val="22"/>
        </w:rPr>
        <w:t xml:space="preserve">la </w:t>
      </w:r>
      <w:r w:rsidRPr="00991EB1">
        <w:rPr>
          <w:rFonts w:ascii="Montserrat" w:hAnsi="Montserrat"/>
          <w:w w:val="110"/>
          <w:sz w:val="22"/>
          <w:szCs w:val="22"/>
        </w:rPr>
        <w:t xml:space="preserve">Cadena Productiva, es importante que me proporcione la información abajo indicada; con lo anterior, estaré en posibilidad de generar los contratos </w:t>
      </w:r>
      <w:r w:rsidRPr="00991EB1">
        <w:rPr>
          <w:rFonts w:ascii="Montserrat" w:hAnsi="Montserrat"/>
          <w:sz w:val="22"/>
          <w:szCs w:val="22"/>
        </w:rPr>
        <w:t xml:space="preserve">y </w:t>
      </w:r>
      <w:r w:rsidRPr="00991EB1">
        <w:rPr>
          <w:rFonts w:ascii="Montserrat" w:hAnsi="Montserrat"/>
          <w:w w:val="110"/>
          <w:sz w:val="22"/>
          <w:szCs w:val="22"/>
        </w:rPr>
        <w:t xml:space="preserve">convenios, mismos que a la brevedad le enviaré vía correo electrónico. </w:t>
      </w:r>
    </w:p>
    <w:p w14:paraId="68A22A43" w14:textId="77777777" w:rsidR="00B40190" w:rsidRPr="00991EB1" w:rsidRDefault="00B40190" w:rsidP="00B40190">
      <w:pPr>
        <w:pStyle w:val="Estilo"/>
        <w:spacing w:line="240" w:lineRule="atLeast"/>
        <w:ind w:right="238"/>
        <w:jc w:val="both"/>
        <w:rPr>
          <w:rFonts w:ascii="Montserrat" w:hAnsi="Montserrat"/>
          <w:b/>
          <w:bCs/>
          <w:sz w:val="22"/>
          <w:szCs w:val="22"/>
        </w:rPr>
      </w:pPr>
    </w:p>
    <w:p w14:paraId="303C3B76" w14:textId="77777777" w:rsidR="00B40190" w:rsidRPr="00991EB1" w:rsidRDefault="00B40190" w:rsidP="00B40190">
      <w:pPr>
        <w:pStyle w:val="Estilo"/>
        <w:spacing w:line="240" w:lineRule="atLeast"/>
        <w:ind w:right="238"/>
        <w:jc w:val="both"/>
        <w:rPr>
          <w:rFonts w:ascii="Montserrat" w:hAnsi="Montserrat"/>
          <w:b/>
          <w:bCs/>
          <w:sz w:val="22"/>
          <w:szCs w:val="22"/>
        </w:rPr>
      </w:pPr>
      <w:r w:rsidRPr="00991EB1">
        <w:rPr>
          <w:rFonts w:ascii="Montserrat" w:hAnsi="Montserrat"/>
          <w:b/>
          <w:bCs/>
          <w:sz w:val="22"/>
          <w:szCs w:val="22"/>
        </w:rPr>
        <w:t xml:space="preserve">Información requerida para Afiliación a la Cadena Productiva. </w:t>
      </w:r>
    </w:p>
    <w:p w14:paraId="11C1DFA8" w14:textId="77777777" w:rsidR="00B40190" w:rsidRPr="00991EB1" w:rsidRDefault="00B40190" w:rsidP="00B40190">
      <w:pPr>
        <w:pStyle w:val="Estilo"/>
        <w:spacing w:line="240" w:lineRule="atLeast"/>
        <w:ind w:right="238"/>
        <w:jc w:val="both"/>
        <w:rPr>
          <w:rFonts w:ascii="Montserrat" w:hAnsi="Montserrat"/>
          <w:b/>
          <w:bCs/>
          <w:sz w:val="22"/>
          <w:szCs w:val="22"/>
          <w:u w:val="single"/>
        </w:rPr>
      </w:pPr>
      <w:r w:rsidRPr="00991EB1">
        <w:rPr>
          <w:rFonts w:ascii="Montserrat" w:hAnsi="Montserrat"/>
          <w:b/>
          <w:bCs/>
          <w:sz w:val="22"/>
          <w:szCs w:val="22"/>
          <w:u w:val="single"/>
        </w:rPr>
        <w:t xml:space="preserve">Cadena(s) a la que desea afiliarse: </w:t>
      </w:r>
    </w:p>
    <w:p w14:paraId="55ADF5F0" w14:textId="77777777" w:rsidR="00B40190" w:rsidRPr="00991EB1" w:rsidRDefault="00B40190" w:rsidP="00A0424E">
      <w:pPr>
        <w:pStyle w:val="Estilo"/>
        <w:numPr>
          <w:ilvl w:val="0"/>
          <w:numId w:val="24"/>
        </w:numPr>
        <w:tabs>
          <w:tab w:val="clear" w:pos="5040"/>
        </w:tabs>
        <w:spacing w:before="105" w:line="192" w:lineRule="exact"/>
        <w:ind w:left="426" w:right="241"/>
        <w:jc w:val="both"/>
        <w:rPr>
          <w:rFonts w:ascii="Montserrat" w:hAnsi="Montserrat"/>
          <w:w w:val="110"/>
          <w:sz w:val="22"/>
          <w:szCs w:val="22"/>
        </w:rPr>
      </w:pPr>
    </w:p>
    <w:p w14:paraId="0DC0E416" w14:textId="77777777" w:rsidR="00B40190" w:rsidRPr="00991EB1" w:rsidRDefault="00B40190" w:rsidP="00A0424E">
      <w:pPr>
        <w:pStyle w:val="Estilo"/>
        <w:numPr>
          <w:ilvl w:val="0"/>
          <w:numId w:val="24"/>
        </w:numPr>
        <w:tabs>
          <w:tab w:val="clear" w:pos="5040"/>
        </w:tabs>
        <w:spacing w:before="105" w:line="192" w:lineRule="exact"/>
        <w:ind w:left="426" w:right="241"/>
        <w:jc w:val="both"/>
        <w:rPr>
          <w:rFonts w:ascii="Montserrat" w:hAnsi="Montserrat"/>
          <w:w w:val="110"/>
          <w:sz w:val="22"/>
          <w:szCs w:val="22"/>
        </w:rPr>
      </w:pPr>
    </w:p>
    <w:p w14:paraId="3BFAE90C" w14:textId="77777777" w:rsidR="00B40190" w:rsidRPr="00991EB1" w:rsidRDefault="00B40190" w:rsidP="00B40190">
      <w:pPr>
        <w:pStyle w:val="Estilo"/>
        <w:spacing w:before="105" w:line="192" w:lineRule="exact"/>
        <w:ind w:left="81" w:right="241"/>
        <w:jc w:val="both"/>
        <w:rPr>
          <w:rFonts w:ascii="Montserrat" w:hAnsi="Montserrat"/>
          <w:w w:val="110"/>
          <w:sz w:val="22"/>
          <w:szCs w:val="22"/>
          <w:lang w:val="pt-BR"/>
        </w:rPr>
      </w:pPr>
      <w:r w:rsidRPr="00991EB1">
        <w:rPr>
          <w:rFonts w:ascii="Montserrat" w:hAnsi="Montserrat"/>
          <w:w w:val="110"/>
          <w:sz w:val="22"/>
          <w:szCs w:val="22"/>
          <w:lang w:val="pt-BR"/>
        </w:rPr>
        <w:t xml:space="preserve">Número(s) de provedor (opcional): </w:t>
      </w:r>
    </w:p>
    <w:p w14:paraId="23CB4F06" w14:textId="77777777" w:rsidR="00B40190" w:rsidRPr="00991EB1" w:rsidRDefault="00B40190" w:rsidP="00A0424E">
      <w:pPr>
        <w:pStyle w:val="Estilo"/>
        <w:numPr>
          <w:ilvl w:val="0"/>
          <w:numId w:val="24"/>
        </w:numPr>
        <w:tabs>
          <w:tab w:val="clear" w:pos="5040"/>
        </w:tabs>
        <w:spacing w:before="105" w:line="192" w:lineRule="exact"/>
        <w:ind w:left="426" w:right="241"/>
        <w:jc w:val="both"/>
        <w:rPr>
          <w:rFonts w:ascii="Montserrat" w:hAnsi="Montserrat"/>
          <w:w w:val="110"/>
          <w:sz w:val="22"/>
          <w:szCs w:val="22"/>
          <w:lang w:val="pt-BR"/>
        </w:rPr>
      </w:pPr>
    </w:p>
    <w:p w14:paraId="49A34E9A" w14:textId="77777777" w:rsidR="00B40190" w:rsidRPr="00991EB1" w:rsidRDefault="00B40190" w:rsidP="00A0424E">
      <w:pPr>
        <w:pStyle w:val="Estilo"/>
        <w:numPr>
          <w:ilvl w:val="0"/>
          <w:numId w:val="24"/>
        </w:numPr>
        <w:tabs>
          <w:tab w:val="clear" w:pos="5040"/>
        </w:tabs>
        <w:spacing w:before="105" w:line="192" w:lineRule="exact"/>
        <w:ind w:left="426" w:right="241"/>
        <w:jc w:val="both"/>
        <w:rPr>
          <w:rFonts w:ascii="Montserrat" w:hAnsi="Montserrat"/>
          <w:w w:val="110"/>
          <w:sz w:val="22"/>
          <w:szCs w:val="22"/>
          <w:lang w:val="pt-BR"/>
        </w:rPr>
      </w:pPr>
    </w:p>
    <w:p w14:paraId="190B5758" w14:textId="77777777" w:rsidR="00B40190" w:rsidRPr="00991EB1" w:rsidRDefault="00B40190" w:rsidP="00B40190">
      <w:pPr>
        <w:pStyle w:val="Estilo"/>
        <w:spacing w:before="216" w:line="196" w:lineRule="exact"/>
        <w:ind w:right="241"/>
        <w:jc w:val="both"/>
        <w:rPr>
          <w:rFonts w:ascii="Montserrat" w:hAnsi="Montserrat"/>
          <w:b/>
          <w:w w:val="110"/>
          <w:sz w:val="22"/>
          <w:szCs w:val="22"/>
        </w:rPr>
      </w:pPr>
      <w:r w:rsidRPr="00991EB1">
        <w:rPr>
          <w:rFonts w:ascii="Montserrat" w:hAnsi="Montserrat"/>
          <w:b/>
          <w:w w:val="108"/>
          <w:sz w:val="22"/>
          <w:szCs w:val="22"/>
          <w:u w:val="single"/>
        </w:rPr>
        <w:t xml:space="preserve">Datos </w:t>
      </w:r>
      <w:r w:rsidRPr="00991EB1">
        <w:rPr>
          <w:rFonts w:ascii="Montserrat" w:hAnsi="Montserrat"/>
          <w:b/>
          <w:bCs/>
          <w:sz w:val="22"/>
          <w:szCs w:val="22"/>
          <w:u w:val="single"/>
        </w:rPr>
        <w:t>generales de la empresa.</w:t>
      </w:r>
    </w:p>
    <w:p w14:paraId="632285EF" w14:textId="77777777" w:rsidR="00B40190" w:rsidRPr="00991EB1" w:rsidRDefault="00B40190" w:rsidP="00B40190">
      <w:pPr>
        <w:pStyle w:val="Estilo"/>
        <w:spacing w:line="230" w:lineRule="exact"/>
        <w:ind w:right="241"/>
        <w:jc w:val="both"/>
        <w:rPr>
          <w:rFonts w:ascii="Montserrat" w:hAnsi="Montserrat"/>
          <w:w w:val="110"/>
          <w:sz w:val="22"/>
          <w:szCs w:val="22"/>
        </w:rPr>
      </w:pPr>
    </w:p>
    <w:p w14:paraId="3E792027" w14:textId="77777777" w:rsidR="00B40190" w:rsidRPr="00991EB1" w:rsidRDefault="00B40190" w:rsidP="00B40190">
      <w:pPr>
        <w:pStyle w:val="Estilo"/>
        <w:spacing w:line="230" w:lineRule="exact"/>
        <w:ind w:right="241"/>
        <w:jc w:val="both"/>
        <w:rPr>
          <w:rFonts w:ascii="Montserrat" w:hAnsi="Montserrat"/>
          <w:w w:val="110"/>
          <w:sz w:val="22"/>
          <w:szCs w:val="22"/>
        </w:rPr>
      </w:pPr>
      <w:r w:rsidRPr="00991EB1">
        <w:rPr>
          <w:rFonts w:ascii="Montserrat" w:hAnsi="Montserrat"/>
          <w:w w:val="110"/>
          <w:sz w:val="22"/>
          <w:szCs w:val="22"/>
        </w:rPr>
        <w:t>Razón Social</w:t>
      </w:r>
    </w:p>
    <w:p w14:paraId="47D35B73" w14:textId="77777777" w:rsidR="00B40190" w:rsidRPr="00991EB1" w:rsidRDefault="00B40190" w:rsidP="00B40190">
      <w:pPr>
        <w:pStyle w:val="Estilo"/>
        <w:spacing w:line="230" w:lineRule="exact"/>
        <w:ind w:right="241"/>
        <w:jc w:val="both"/>
        <w:rPr>
          <w:rFonts w:ascii="Montserrat" w:hAnsi="Montserrat"/>
          <w:w w:val="110"/>
          <w:sz w:val="22"/>
          <w:szCs w:val="22"/>
        </w:rPr>
      </w:pPr>
      <w:r w:rsidRPr="00991EB1">
        <w:rPr>
          <w:rFonts w:ascii="Montserrat" w:hAnsi="Montserrat"/>
          <w:w w:val="110"/>
          <w:sz w:val="22"/>
          <w:szCs w:val="22"/>
        </w:rPr>
        <w:t xml:space="preserve">Fecha de alta SHCP: </w:t>
      </w:r>
    </w:p>
    <w:p w14:paraId="1268181B" w14:textId="77777777" w:rsidR="00B40190" w:rsidRPr="00991EB1" w:rsidRDefault="00B40190" w:rsidP="00B40190">
      <w:pPr>
        <w:pStyle w:val="Estilo"/>
        <w:spacing w:line="230" w:lineRule="exact"/>
        <w:ind w:right="241"/>
        <w:jc w:val="both"/>
        <w:rPr>
          <w:rFonts w:ascii="Montserrat" w:hAnsi="Montserrat"/>
          <w:w w:val="106"/>
          <w:sz w:val="22"/>
          <w:szCs w:val="22"/>
        </w:rPr>
      </w:pPr>
      <w:r w:rsidRPr="00991EB1">
        <w:rPr>
          <w:rFonts w:ascii="Montserrat" w:hAnsi="Montserrat"/>
          <w:w w:val="106"/>
          <w:sz w:val="22"/>
          <w:szCs w:val="22"/>
        </w:rPr>
        <w:t xml:space="preserve">R.F.C </w:t>
      </w:r>
    </w:p>
    <w:p w14:paraId="3E7188AB" w14:textId="77777777" w:rsidR="00B40190" w:rsidRPr="00991EB1" w:rsidRDefault="00B40190" w:rsidP="00B40190">
      <w:pPr>
        <w:pStyle w:val="Estilo"/>
        <w:tabs>
          <w:tab w:val="left" w:pos="101"/>
          <w:tab w:val="left" w:pos="2102"/>
        </w:tabs>
        <w:spacing w:line="230" w:lineRule="exact"/>
        <w:ind w:right="241"/>
        <w:jc w:val="both"/>
        <w:rPr>
          <w:rFonts w:ascii="Montserrat" w:hAnsi="Montserrat"/>
          <w:w w:val="110"/>
          <w:sz w:val="22"/>
          <w:szCs w:val="22"/>
        </w:rPr>
      </w:pPr>
      <w:r w:rsidRPr="00991EB1">
        <w:rPr>
          <w:rFonts w:ascii="Montserrat" w:hAnsi="Montserrat"/>
          <w:w w:val="110"/>
          <w:sz w:val="22"/>
          <w:szCs w:val="22"/>
        </w:rPr>
        <w:t xml:space="preserve">Domicilio Fiscal: </w:t>
      </w:r>
      <w:r w:rsidRPr="00991EB1">
        <w:rPr>
          <w:rFonts w:ascii="Montserrat" w:hAnsi="Montserrat"/>
          <w:w w:val="110"/>
          <w:sz w:val="22"/>
          <w:szCs w:val="22"/>
        </w:rPr>
        <w:tab/>
        <w:t xml:space="preserve">Calle: </w:t>
      </w:r>
      <w:r w:rsidRPr="00991EB1">
        <w:rPr>
          <w:rFonts w:ascii="Montserrat" w:hAnsi="Montserrat"/>
          <w:w w:val="110"/>
          <w:sz w:val="22"/>
          <w:szCs w:val="22"/>
        </w:rPr>
        <w:tab/>
      </w:r>
      <w:r w:rsidRPr="00991EB1">
        <w:rPr>
          <w:rFonts w:ascii="Montserrat" w:hAnsi="Montserrat"/>
          <w:w w:val="110"/>
          <w:sz w:val="22"/>
          <w:szCs w:val="22"/>
        </w:rPr>
        <w:tab/>
        <w:t>No.:</w:t>
      </w:r>
    </w:p>
    <w:p w14:paraId="2494DF31" w14:textId="77777777" w:rsidR="00B40190" w:rsidRPr="00991EB1" w:rsidRDefault="00B40190" w:rsidP="00B40190">
      <w:pPr>
        <w:pStyle w:val="Estilo"/>
        <w:spacing w:line="187" w:lineRule="exact"/>
        <w:ind w:right="241"/>
        <w:jc w:val="both"/>
        <w:rPr>
          <w:rFonts w:ascii="Montserrat" w:hAnsi="Montserrat"/>
          <w:w w:val="118"/>
          <w:sz w:val="22"/>
          <w:szCs w:val="22"/>
        </w:rPr>
      </w:pPr>
      <w:r w:rsidRPr="00991EB1">
        <w:rPr>
          <w:rFonts w:ascii="Montserrat" w:hAnsi="Montserrat"/>
          <w:w w:val="118"/>
          <w:sz w:val="22"/>
          <w:szCs w:val="22"/>
        </w:rPr>
        <w:t xml:space="preserve">CP.: </w:t>
      </w:r>
    </w:p>
    <w:p w14:paraId="7E4310D2" w14:textId="77777777" w:rsidR="00B40190" w:rsidRPr="00991EB1" w:rsidRDefault="00B40190" w:rsidP="00B40190">
      <w:pPr>
        <w:pStyle w:val="Estilo"/>
        <w:tabs>
          <w:tab w:val="left" w:pos="72"/>
          <w:tab w:val="left" w:pos="4761"/>
        </w:tabs>
        <w:spacing w:line="235" w:lineRule="exact"/>
        <w:ind w:right="241"/>
        <w:jc w:val="both"/>
        <w:rPr>
          <w:rFonts w:ascii="Montserrat" w:hAnsi="Montserrat"/>
          <w:w w:val="110"/>
          <w:sz w:val="22"/>
          <w:szCs w:val="22"/>
        </w:rPr>
      </w:pPr>
      <w:r w:rsidRPr="00991EB1">
        <w:rPr>
          <w:rFonts w:ascii="Montserrat" w:hAnsi="Montserrat"/>
          <w:w w:val="110"/>
          <w:sz w:val="22"/>
          <w:szCs w:val="22"/>
        </w:rPr>
        <w:t xml:space="preserve">Colonia: </w:t>
      </w:r>
      <w:r w:rsidRPr="00991EB1">
        <w:rPr>
          <w:rFonts w:ascii="Montserrat" w:hAnsi="Montserrat"/>
          <w:w w:val="110"/>
          <w:sz w:val="22"/>
          <w:szCs w:val="22"/>
        </w:rPr>
        <w:tab/>
        <w:t xml:space="preserve">Ciudad: </w:t>
      </w:r>
    </w:p>
    <w:p w14:paraId="6DE94711" w14:textId="77777777" w:rsidR="00B40190" w:rsidRPr="00991EB1" w:rsidRDefault="00B40190" w:rsidP="00B40190">
      <w:pPr>
        <w:pStyle w:val="Estilo"/>
        <w:spacing w:line="225" w:lineRule="exact"/>
        <w:ind w:right="241"/>
        <w:jc w:val="both"/>
        <w:rPr>
          <w:rFonts w:ascii="Montserrat" w:hAnsi="Montserrat"/>
          <w:w w:val="110"/>
          <w:sz w:val="22"/>
          <w:szCs w:val="22"/>
        </w:rPr>
      </w:pPr>
      <w:r w:rsidRPr="00991EB1">
        <w:rPr>
          <w:rFonts w:ascii="Montserrat" w:hAnsi="Montserrat"/>
          <w:w w:val="110"/>
          <w:sz w:val="22"/>
          <w:szCs w:val="22"/>
        </w:rPr>
        <w:t xml:space="preserve">Teléfono (incluir clave LADA): </w:t>
      </w:r>
    </w:p>
    <w:p w14:paraId="29583DE7" w14:textId="77777777" w:rsidR="00B40190" w:rsidRPr="00991EB1" w:rsidRDefault="00B40190" w:rsidP="00B40190">
      <w:pPr>
        <w:pStyle w:val="Estilo"/>
        <w:spacing w:line="225" w:lineRule="exact"/>
        <w:ind w:right="241"/>
        <w:jc w:val="both"/>
        <w:rPr>
          <w:rFonts w:ascii="Montserrat" w:hAnsi="Montserrat"/>
          <w:w w:val="110"/>
          <w:sz w:val="22"/>
          <w:szCs w:val="22"/>
        </w:rPr>
      </w:pPr>
      <w:r w:rsidRPr="00991EB1">
        <w:rPr>
          <w:rFonts w:ascii="Montserrat" w:hAnsi="Montserrat"/>
          <w:w w:val="110"/>
          <w:sz w:val="22"/>
          <w:szCs w:val="22"/>
        </w:rPr>
        <w:t xml:space="preserve">Fax (incluir clave LADA): </w:t>
      </w:r>
    </w:p>
    <w:p w14:paraId="394BA1F5" w14:textId="77777777" w:rsidR="00B40190" w:rsidRPr="00991EB1" w:rsidRDefault="00B40190" w:rsidP="00B40190">
      <w:pPr>
        <w:pStyle w:val="Estilo"/>
        <w:spacing w:line="225" w:lineRule="exact"/>
        <w:ind w:right="241"/>
        <w:jc w:val="both"/>
        <w:rPr>
          <w:rFonts w:ascii="Montserrat" w:hAnsi="Montserrat"/>
          <w:w w:val="110"/>
          <w:sz w:val="22"/>
          <w:szCs w:val="22"/>
        </w:rPr>
      </w:pPr>
      <w:r w:rsidRPr="00991EB1">
        <w:rPr>
          <w:rFonts w:ascii="Montserrat" w:hAnsi="Montserrat"/>
          <w:w w:val="110"/>
          <w:sz w:val="22"/>
          <w:szCs w:val="22"/>
        </w:rPr>
        <w:t xml:space="preserve">e-mail: </w:t>
      </w:r>
    </w:p>
    <w:p w14:paraId="25910215" w14:textId="77777777" w:rsidR="00B40190" w:rsidRPr="00991EB1" w:rsidRDefault="00B40190" w:rsidP="00B40190">
      <w:pPr>
        <w:pStyle w:val="Estilo"/>
        <w:spacing w:line="244" w:lineRule="exact"/>
        <w:ind w:right="241"/>
        <w:jc w:val="both"/>
        <w:rPr>
          <w:rFonts w:ascii="Montserrat" w:hAnsi="Montserrat"/>
          <w:w w:val="110"/>
          <w:sz w:val="22"/>
          <w:szCs w:val="22"/>
        </w:rPr>
      </w:pPr>
      <w:r w:rsidRPr="00991EB1">
        <w:rPr>
          <w:rFonts w:ascii="Montserrat" w:hAnsi="Montserrat"/>
          <w:w w:val="110"/>
          <w:sz w:val="22"/>
          <w:szCs w:val="22"/>
        </w:rPr>
        <w:t xml:space="preserve">Nacionalidad: </w:t>
      </w:r>
    </w:p>
    <w:p w14:paraId="47099D72" w14:textId="77777777" w:rsidR="00B40190" w:rsidRPr="00991EB1" w:rsidRDefault="00B40190" w:rsidP="00B40190">
      <w:pPr>
        <w:pStyle w:val="Estilo"/>
        <w:spacing w:line="192" w:lineRule="exact"/>
        <w:ind w:right="241"/>
        <w:jc w:val="both"/>
        <w:rPr>
          <w:rFonts w:ascii="Montserrat" w:hAnsi="Montserrat"/>
          <w:b/>
          <w:bCs/>
          <w:sz w:val="22"/>
          <w:szCs w:val="22"/>
        </w:rPr>
      </w:pPr>
      <w:r w:rsidRPr="00991EB1">
        <w:rPr>
          <w:rFonts w:ascii="Montserrat" w:hAnsi="Montserrat"/>
          <w:w w:val="110"/>
          <w:sz w:val="22"/>
          <w:szCs w:val="22"/>
        </w:rPr>
        <w:t xml:space="preserve">Datos de constitución de la sociedad: </w:t>
      </w:r>
      <w:r w:rsidRPr="00991EB1">
        <w:rPr>
          <w:rFonts w:ascii="Montserrat" w:hAnsi="Montserrat"/>
          <w:b/>
          <w:bCs/>
          <w:sz w:val="22"/>
          <w:szCs w:val="22"/>
        </w:rPr>
        <w:t>(Acta Constitutiva / Persona Moral)</w:t>
      </w:r>
    </w:p>
    <w:p w14:paraId="56E9F2A2"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bCs/>
          <w:sz w:val="22"/>
          <w:szCs w:val="22"/>
        </w:rPr>
        <w:t>No</w:t>
      </w:r>
      <w:r w:rsidRPr="00991EB1">
        <w:rPr>
          <w:rFonts w:ascii="Montserrat" w:hAnsi="Montserrat"/>
          <w:w w:val="110"/>
          <w:sz w:val="22"/>
          <w:szCs w:val="22"/>
        </w:rPr>
        <w:t xml:space="preserve">. de la Escritura: </w:t>
      </w:r>
    </w:p>
    <w:p w14:paraId="680E10FC"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Fecha de la Escritura: </w:t>
      </w:r>
    </w:p>
    <w:p w14:paraId="7EAE6F1B" w14:textId="77777777" w:rsidR="00B40190" w:rsidRPr="00991EB1" w:rsidRDefault="00B40190" w:rsidP="00B40190">
      <w:pPr>
        <w:pStyle w:val="Estilo"/>
        <w:ind w:right="241"/>
        <w:jc w:val="both"/>
        <w:rPr>
          <w:rFonts w:ascii="Montserrat" w:hAnsi="Montserrat"/>
          <w:sz w:val="22"/>
          <w:szCs w:val="22"/>
        </w:rPr>
      </w:pPr>
    </w:p>
    <w:p w14:paraId="04E95DAB" w14:textId="77777777" w:rsidR="00B40190" w:rsidRPr="00991EB1" w:rsidRDefault="00B40190" w:rsidP="00B40190">
      <w:pPr>
        <w:pStyle w:val="Estilo"/>
        <w:spacing w:line="230" w:lineRule="exact"/>
        <w:ind w:right="241"/>
        <w:jc w:val="both"/>
        <w:rPr>
          <w:rFonts w:ascii="Montserrat" w:hAnsi="Montserrat"/>
          <w:b/>
          <w:bCs/>
          <w:sz w:val="22"/>
          <w:szCs w:val="22"/>
        </w:rPr>
      </w:pPr>
      <w:r w:rsidRPr="00991EB1">
        <w:rPr>
          <w:rFonts w:ascii="Montserrat" w:hAnsi="Montserrat"/>
          <w:b/>
          <w:bCs/>
          <w:sz w:val="22"/>
          <w:szCs w:val="22"/>
        </w:rPr>
        <w:t xml:space="preserve">Datos del Registro Público de Comercio </w:t>
      </w:r>
    </w:p>
    <w:p w14:paraId="07BB0A2B" w14:textId="77777777" w:rsidR="00B40190" w:rsidRPr="00991EB1" w:rsidRDefault="00B40190" w:rsidP="00B40190">
      <w:pPr>
        <w:pStyle w:val="Estilo"/>
        <w:spacing w:line="230" w:lineRule="exact"/>
        <w:ind w:right="241"/>
        <w:jc w:val="both"/>
        <w:rPr>
          <w:rFonts w:ascii="Montserrat" w:hAnsi="Montserrat"/>
          <w:w w:val="110"/>
          <w:sz w:val="22"/>
          <w:szCs w:val="22"/>
        </w:rPr>
      </w:pPr>
      <w:r w:rsidRPr="00991EB1">
        <w:rPr>
          <w:rFonts w:ascii="Montserrat" w:hAnsi="Montserrat"/>
          <w:w w:val="110"/>
          <w:sz w:val="22"/>
          <w:szCs w:val="22"/>
        </w:rPr>
        <w:t xml:space="preserve">Fecha de Inscripción: </w:t>
      </w:r>
    </w:p>
    <w:p w14:paraId="2D81CB12"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Entidad Federativa: </w:t>
      </w:r>
    </w:p>
    <w:p w14:paraId="675834E6" w14:textId="77777777" w:rsidR="00B40190" w:rsidRPr="00991EB1" w:rsidRDefault="00B40190" w:rsidP="00B40190">
      <w:pPr>
        <w:pStyle w:val="Estilo"/>
        <w:spacing w:line="244" w:lineRule="exact"/>
        <w:ind w:right="241"/>
        <w:jc w:val="both"/>
        <w:rPr>
          <w:rFonts w:ascii="Montserrat" w:hAnsi="Montserrat"/>
          <w:w w:val="110"/>
          <w:sz w:val="22"/>
          <w:szCs w:val="22"/>
        </w:rPr>
      </w:pPr>
      <w:r w:rsidRPr="00991EB1">
        <w:rPr>
          <w:rFonts w:ascii="Montserrat" w:hAnsi="Montserrat"/>
          <w:w w:val="110"/>
          <w:sz w:val="22"/>
          <w:szCs w:val="22"/>
        </w:rPr>
        <w:t xml:space="preserve">Delegación ó municipio: </w:t>
      </w:r>
    </w:p>
    <w:p w14:paraId="3DF240B5"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Folio </w:t>
      </w:r>
    </w:p>
    <w:p w14:paraId="11A941D7" w14:textId="77777777" w:rsidR="00B40190" w:rsidRPr="00991EB1" w:rsidRDefault="00B40190" w:rsidP="00B40190">
      <w:pPr>
        <w:pStyle w:val="Estilo"/>
        <w:spacing w:line="225" w:lineRule="exact"/>
        <w:ind w:right="241"/>
        <w:jc w:val="both"/>
        <w:rPr>
          <w:rFonts w:ascii="Montserrat" w:hAnsi="Montserrat"/>
          <w:w w:val="110"/>
          <w:sz w:val="22"/>
          <w:szCs w:val="22"/>
        </w:rPr>
      </w:pPr>
      <w:r w:rsidRPr="00991EB1">
        <w:rPr>
          <w:rFonts w:ascii="Montserrat" w:hAnsi="Montserrat"/>
          <w:w w:val="110"/>
          <w:sz w:val="22"/>
          <w:szCs w:val="22"/>
        </w:rPr>
        <w:t xml:space="preserve">Fecha del folio Libro </w:t>
      </w:r>
    </w:p>
    <w:p w14:paraId="254F7FAB"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Partida: </w:t>
      </w:r>
    </w:p>
    <w:p w14:paraId="75E17D30"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Fojas: </w:t>
      </w:r>
    </w:p>
    <w:p w14:paraId="668C91DF" w14:textId="77777777" w:rsidR="00B40190" w:rsidRPr="00991EB1" w:rsidRDefault="00B40190" w:rsidP="00B40190">
      <w:pPr>
        <w:pStyle w:val="Estilo"/>
        <w:spacing w:line="244" w:lineRule="exact"/>
        <w:ind w:right="241"/>
        <w:jc w:val="both"/>
        <w:rPr>
          <w:rFonts w:ascii="Montserrat" w:hAnsi="Montserrat"/>
          <w:w w:val="110"/>
          <w:sz w:val="22"/>
          <w:szCs w:val="22"/>
        </w:rPr>
      </w:pPr>
      <w:r w:rsidRPr="00991EB1">
        <w:rPr>
          <w:rFonts w:ascii="Montserrat" w:hAnsi="Montserrat"/>
          <w:w w:val="110"/>
          <w:sz w:val="22"/>
          <w:szCs w:val="22"/>
        </w:rPr>
        <w:t xml:space="preserve">Nombre del Notario Público: </w:t>
      </w:r>
    </w:p>
    <w:p w14:paraId="39C50688" w14:textId="77777777" w:rsidR="00B40190" w:rsidRPr="00991EB1" w:rsidRDefault="00B40190" w:rsidP="00B40190">
      <w:pPr>
        <w:pStyle w:val="Estilo"/>
        <w:spacing w:line="244" w:lineRule="exact"/>
        <w:ind w:right="241"/>
        <w:jc w:val="both"/>
        <w:rPr>
          <w:rFonts w:ascii="Montserrat" w:hAnsi="Montserrat"/>
          <w:w w:val="110"/>
          <w:sz w:val="22"/>
          <w:szCs w:val="22"/>
        </w:rPr>
      </w:pPr>
      <w:r w:rsidRPr="00991EB1">
        <w:rPr>
          <w:rFonts w:ascii="Montserrat" w:hAnsi="Montserrat"/>
          <w:w w:val="110"/>
          <w:sz w:val="22"/>
          <w:szCs w:val="22"/>
        </w:rPr>
        <w:t xml:space="preserve">No. de Notaria: </w:t>
      </w:r>
    </w:p>
    <w:p w14:paraId="5698662C" w14:textId="77777777" w:rsidR="00B40190" w:rsidRPr="00991EB1" w:rsidRDefault="00B40190" w:rsidP="00B40190">
      <w:pPr>
        <w:pStyle w:val="Estilo"/>
        <w:spacing w:line="244" w:lineRule="exact"/>
        <w:ind w:right="241"/>
        <w:jc w:val="both"/>
        <w:rPr>
          <w:rFonts w:ascii="Montserrat" w:hAnsi="Montserrat"/>
          <w:w w:val="110"/>
          <w:sz w:val="22"/>
          <w:szCs w:val="22"/>
        </w:rPr>
      </w:pPr>
      <w:r w:rsidRPr="00991EB1">
        <w:rPr>
          <w:rFonts w:ascii="Montserrat" w:hAnsi="Montserrat"/>
          <w:w w:val="110"/>
          <w:sz w:val="22"/>
          <w:szCs w:val="22"/>
        </w:rPr>
        <w:t xml:space="preserve">Entidad del Corredor ó Notario: </w:t>
      </w:r>
    </w:p>
    <w:p w14:paraId="2F948CDD"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Delegación o municipio del corredor ó Notario: </w:t>
      </w:r>
    </w:p>
    <w:p w14:paraId="70ECBCD2" w14:textId="77777777" w:rsidR="00B40190" w:rsidRPr="00991EB1" w:rsidRDefault="00B40190" w:rsidP="00B40190">
      <w:pPr>
        <w:pStyle w:val="Estilo"/>
        <w:ind w:right="241"/>
        <w:jc w:val="both"/>
        <w:rPr>
          <w:rFonts w:ascii="Montserrat" w:hAnsi="Montserrat"/>
          <w:sz w:val="22"/>
          <w:szCs w:val="22"/>
        </w:rPr>
      </w:pPr>
    </w:p>
    <w:p w14:paraId="4514A984" w14:textId="77777777" w:rsidR="00B40190" w:rsidRPr="00991EB1" w:rsidRDefault="00B40190" w:rsidP="00B40190">
      <w:pPr>
        <w:pStyle w:val="Estilo"/>
        <w:spacing w:line="196" w:lineRule="exact"/>
        <w:ind w:right="241"/>
        <w:jc w:val="both"/>
        <w:rPr>
          <w:rFonts w:ascii="Montserrat" w:hAnsi="Montserrat"/>
          <w:w w:val="110"/>
          <w:sz w:val="22"/>
          <w:szCs w:val="22"/>
          <w:u w:val="single"/>
        </w:rPr>
      </w:pPr>
      <w:r w:rsidRPr="00991EB1">
        <w:rPr>
          <w:rFonts w:ascii="Montserrat" w:hAnsi="Montserrat"/>
          <w:b/>
          <w:bCs/>
          <w:sz w:val="22"/>
          <w:szCs w:val="22"/>
          <w:u w:val="single"/>
        </w:rPr>
        <w:t xml:space="preserve">Datos de inscripción </w:t>
      </w:r>
      <w:r w:rsidRPr="00991EB1">
        <w:rPr>
          <w:rFonts w:ascii="Montserrat" w:hAnsi="Montserrat"/>
          <w:b/>
          <w:bCs/>
          <w:w w:val="106"/>
          <w:sz w:val="22"/>
          <w:szCs w:val="22"/>
          <w:u w:val="single"/>
        </w:rPr>
        <w:t xml:space="preserve">y </w:t>
      </w:r>
      <w:r w:rsidRPr="00991EB1">
        <w:rPr>
          <w:rFonts w:ascii="Montserrat" w:hAnsi="Montserrat"/>
          <w:b/>
          <w:bCs/>
          <w:sz w:val="22"/>
          <w:szCs w:val="22"/>
          <w:u w:val="single"/>
        </w:rPr>
        <w:t xml:space="preserve">registro de poderes para actos de dominio </w:t>
      </w:r>
      <w:r w:rsidRPr="00991EB1">
        <w:rPr>
          <w:rFonts w:ascii="Montserrat" w:hAnsi="Montserrat"/>
          <w:w w:val="110"/>
          <w:sz w:val="22"/>
          <w:szCs w:val="22"/>
          <w:u w:val="single"/>
        </w:rPr>
        <w:t xml:space="preserve">(Persona Moral); </w:t>
      </w:r>
    </w:p>
    <w:p w14:paraId="44B81614" w14:textId="77777777" w:rsidR="00B40190" w:rsidRPr="00991EB1" w:rsidRDefault="00B40190" w:rsidP="00B40190">
      <w:pPr>
        <w:pStyle w:val="Estilo"/>
        <w:spacing w:line="196" w:lineRule="exact"/>
        <w:ind w:right="241"/>
        <w:jc w:val="both"/>
        <w:rPr>
          <w:rFonts w:ascii="Montserrat" w:hAnsi="Montserrat"/>
          <w:w w:val="110"/>
          <w:sz w:val="22"/>
          <w:szCs w:val="22"/>
        </w:rPr>
      </w:pPr>
    </w:p>
    <w:p w14:paraId="6533D109" w14:textId="77777777" w:rsidR="00B40190" w:rsidRPr="00991EB1" w:rsidRDefault="00B40190" w:rsidP="00B40190">
      <w:pPr>
        <w:pStyle w:val="Estilo"/>
        <w:spacing w:line="196" w:lineRule="exact"/>
        <w:ind w:right="241"/>
        <w:jc w:val="both"/>
        <w:rPr>
          <w:rFonts w:ascii="Montserrat" w:hAnsi="Montserrat"/>
          <w:w w:val="110"/>
          <w:sz w:val="22"/>
          <w:szCs w:val="22"/>
        </w:rPr>
      </w:pPr>
      <w:r w:rsidRPr="00991EB1">
        <w:rPr>
          <w:rFonts w:ascii="Montserrat" w:hAnsi="Montserrat"/>
          <w:w w:val="110"/>
          <w:sz w:val="22"/>
          <w:szCs w:val="22"/>
        </w:rPr>
        <w:t xml:space="preserve">(Acta de poderes y/o acta constitutiva) </w:t>
      </w:r>
    </w:p>
    <w:p w14:paraId="0FE722F6"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No. de </w:t>
      </w:r>
      <w:r w:rsidRPr="00991EB1">
        <w:rPr>
          <w:rFonts w:ascii="Montserrat" w:hAnsi="Montserrat"/>
          <w:bCs/>
          <w:w w:val="106"/>
          <w:sz w:val="22"/>
          <w:szCs w:val="22"/>
        </w:rPr>
        <w:t xml:space="preserve">la </w:t>
      </w:r>
      <w:r w:rsidRPr="00991EB1">
        <w:rPr>
          <w:rFonts w:ascii="Montserrat" w:hAnsi="Montserrat"/>
          <w:w w:val="110"/>
          <w:sz w:val="22"/>
          <w:szCs w:val="22"/>
        </w:rPr>
        <w:t xml:space="preserve">Escritura: </w:t>
      </w:r>
    </w:p>
    <w:p w14:paraId="3134DEEE" w14:textId="77777777" w:rsidR="00B40190" w:rsidRPr="00991EB1" w:rsidRDefault="00B40190" w:rsidP="00B40190">
      <w:pPr>
        <w:pStyle w:val="Estilo"/>
        <w:spacing w:line="192" w:lineRule="exact"/>
        <w:ind w:right="241"/>
        <w:jc w:val="both"/>
        <w:rPr>
          <w:rFonts w:ascii="Montserrat" w:hAnsi="Montserrat"/>
          <w:w w:val="110"/>
          <w:sz w:val="22"/>
          <w:szCs w:val="22"/>
        </w:rPr>
      </w:pPr>
      <w:r w:rsidRPr="00991EB1">
        <w:rPr>
          <w:rFonts w:ascii="Montserrat" w:hAnsi="Montserrat"/>
          <w:w w:val="110"/>
          <w:sz w:val="22"/>
          <w:szCs w:val="22"/>
        </w:rPr>
        <w:t xml:space="preserve">Fecha de la Escritura: </w:t>
      </w:r>
    </w:p>
    <w:p w14:paraId="545926B4" w14:textId="77777777" w:rsidR="00B40190" w:rsidRPr="00991EB1" w:rsidRDefault="00B40190" w:rsidP="00B40190">
      <w:pPr>
        <w:pStyle w:val="Estilo"/>
        <w:tabs>
          <w:tab w:val="left" w:pos="62"/>
          <w:tab w:val="left" w:pos="2073"/>
          <w:tab w:val="left" w:pos="3403"/>
        </w:tabs>
        <w:spacing w:line="230" w:lineRule="exact"/>
        <w:ind w:right="241"/>
        <w:jc w:val="both"/>
        <w:rPr>
          <w:rFonts w:ascii="Montserrat" w:hAnsi="Montserrat"/>
          <w:w w:val="110"/>
          <w:sz w:val="22"/>
          <w:szCs w:val="22"/>
        </w:rPr>
      </w:pPr>
      <w:r w:rsidRPr="00991EB1">
        <w:rPr>
          <w:rFonts w:ascii="Montserrat" w:hAnsi="Montserrat"/>
          <w:w w:val="110"/>
          <w:sz w:val="22"/>
          <w:szCs w:val="22"/>
        </w:rPr>
        <w:t xml:space="preserve">Tipo de Poder: </w:t>
      </w:r>
      <w:r w:rsidRPr="00991EB1">
        <w:rPr>
          <w:rFonts w:ascii="Montserrat" w:hAnsi="Montserrat"/>
          <w:w w:val="110"/>
          <w:sz w:val="22"/>
          <w:szCs w:val="22"/>
        </w:rPr>
        <w:tab/>
        <w:t>Único (   )</w:t>
      </w:r>
      <w:r w:rsidRPr="00991EB1">
        <w:rPr>
          <w:rFonts w:ascii="Montserrat" w:hAnsi="Montserrat"/>
          <w:w w:val="110"/>
          <w:sz w:val="22"/>
          <w:szCs w:val="22"/>
        </w:rPr>
        <w:tab/>
        <w:t xml:space="preserve">Mancomunado (   ) Consejo (   ) </w:t>
      </w:r>
    </w:p>
    <w:p w14:paraId="7B2EA3D9" w14:textId="77777777" w:rsidR="00B40190" w:rsidRPr="00991EB1" w:rsidRDefault="00B40190" w:rsidP="00B40190">
      <w:pPr>
        <w:pStyle w:val="Estilo"/>
        <w:spacing w:line="201" w:lineRule="exact"/>
        <w:ind w:right="241"/>
        <w:jc w:val="both"/>
        <w:rPr>
          <w:rFonts w:ascii="Montserrat" w:hAnsi="Montserrat"/>
          <w:w w:val="108"/>
          <w:sz w:val="22"/>
          <w:szCs w:val="22"/>
          <w:u w:val="single"/>
        </w:rPr>
      </w:pPr>
      <w:r w:rsidRPr="00991EB1">
        <w:rPr>
          <w:rFonts w:ascii="Montserrat" w:hAnsi="Montserrat"/>
          <w:b/>
          <w:bCs/>
          <w:w w:val="105"/>
          <w:sz w:val="22"/>
          <w:szCs w:val="22"/>
          <w:u w:val="single"/>
        </w:rPr>
        <w:t xml:space="preserve">Datos del registro público de la propiedad </w:t>
      </w:r>
      <w:r w:rsidRPr="00991EB1">
        <w:rPr>
          <w:rFonts w:ascii="Montserrat" w:hAnsi="Montserrat"/>
          <w:b/>
          <w:bCs/>
          <w:sz w:val="22"/>
          <w:szCs w:val="22"/>
          <w:u w:val="single"/>
        </w:rPr>
        <w:t xml:space="preserve">y </w:t>
      </w:r>
      <w:r w:rsidRPr="00991EB1">
        <w:rPr>
          <w:rFonts w:ascii="Montserrat" w:hAnsi="Montserrat"/>
          <w:b/>
          <w:bCs/>
          <w:w w:val="105"/>
          <w:sz w:val="22"/>
          <w:szCs w:val="22"/>
          <w:u w:val="single"/>
        </w:rPr>
        <w:t xml:space="preserve">el comercio </w:t>
      </w:r>
      <w:r w:rsidRPr="00991EB1">
        <w:rPr>
          <w:rFonts w:ascii="Montserrat" w:hAnsi="Montserrat"/>
          <w:w w:val="108"/>
          <w:sz w:val="22"/>
          <w:szCs w:val="22"/>
          <w:u w:val="single"/>
        </w:rPr>
        <w:t xml:space="preserve">(Persona Moral): </w:t>
      </w:r>
    </w:p>
    <w:p w14:paraId="4750C194"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Fecha de inscripción: </w:t>
      </w:r>
    </w:p>
    <w:p w14:paraId="001F2D73" w14:textId="77777777" w:rsidR="00B40190" w:rsidRPr="00991EB1" w:rsidRDefault="00B40190" w:rsidP="00B67AB2">
      <w:pPr>
        <w:ind w:right="-803"/>
        <w:rPr>
          <w:rFonts w:ascii="Montserrat" w:hAnsi="Montserrat" w:cs="Arial"/>
          <w:b/>
          <w:lang w:val="es-ES_tradnl"/>
        </w:rPr>
      </w:pPr>
    </w:p>
    <w:p w14:paraId="471F50B8"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Entidad Federativa: </w:t>
      </w:r>
    </w:p>
    <w:p w14:paraId="176888AD"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Delegación ó municipio: </w:t>
      </w:r>
    </w:p>
    <w:p w14:paraId="205010F1"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Folio: </w:t>
      </w:r>
    </w:p>
    <w:p w14:paraId="3AA6BAF4"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Fecha del folio </w:t>
      </w:r>
    </w:p>
    <w:p w14:paraId="295EEE78"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Libro </w:t>
      </w:r>
    </w:p>
    <w:p w14:paraId="39EF448A" w14:textId="77777777" w:rsidR="00B40190" w:rsidRPr="00991EB1" w:rsidRDefault="00B40190" w:rsidP="00B40190">
      <w:pPr>
        <w:pStyle w:val="Estilo"/>
        <w:tabs>
          <w:tab w:val="left" w:pos="77"/>
          <w:tab w:val="left" w:leader="underscore" w:pos="1286"/>
        </w:tabs>
        <w:spacing w:line="225" w:lineRule="exact"/>
        <w:ind w:right="241"/>
        <w:jc w:val="both"/>
        <w:rPr>
          <w:rFonts w:ascii="Montserrat" w:hAnsi="Montserrat"/>
          <w:w w:val="108"/>
          <w:sz w:val="22"/>
          <w:szCs w:val="22"/>
        </w:rPr>
      </w:pPr>
      <w:r w:rsidRPr="00991EB1">
        <w:rPr>
          <w:rFonts w:ascii="Montserrat" w:hAnsi="Montserrat"/>
          <w:w w:val="108"/>
          <w:sz w:val="22"/>
          <w:szCs w:val="22"/>
        </w:rPr>
        <w:t xml:space="preserve">Partida: ______ </w:t>
      </w:r>
    </w:p>
    <w:p w14:paraId="2B253EE5"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Fojas: </w:t>
      </w:r>
    </w:p>
    <w:p w14:paraId="4EEAAC16"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Nombre del Notario Público:</w:t>
      </w:r>
    </w:p>
    <w:p w14:paraId="1BD89A1E"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No. de Notaría: </w:t>
      </w:r>
    </w:p>
    <w:p w14:paraId="5F9D275F"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Entidad del Corredor ó Notario: </w:t>
      </w:r>
    </w:p>
    <w:p w14:paraId="2AFC4360"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Delegación o municipio del corredor ó Notario: </w:t>
      </w:r>
    </w:p>
    <w:p w14:paraId="2AB187E1" w14:textId="77777777" w:rsidR="00B40190" w:rsidRPr="00991EB1" w:rsidRDefault="00B40190" w:rsidP="00B40190">
      <w:pPr>
        <w:pStyle w:val="Estilo"/>
        <w:spacing w:before="177" w:line="201" w:lineRule="exact"/>
        <w:ind w:right="241"/>
        <w:jc w:val="both"/>
        <w:rPr>
          <w:rFonts w:ascii="Montserrat" w:hAnsi="Montserrat"/>
          <w:b/>
          <w:bCs/>
          <w:w w:val="105"/>
          <w:sz w:val="22"/>
          <w:szCs w:val="22"/>
          <w:u w:val="single"/>
        </w:rPr>
      </w:pPr>
      <w:r w:rsidRPr="00991EB1">
        <w:rPr>
          <w:rFonts w:ascii="Montserrat" w:hAnsi="Montserrat"/>
          <w:b/>
          <w:bCs/>
          <w:w w:val="105"/>
          <w:sz w:val="22"/>
          <w:szCs w:val="22"/>
          <w:u w:val="single"/>
        </w:rPr>
        <w:t xml:space="preserve">Datos del representante legal con actos de administración o dominio: </w:t>
      </w:r>
    </w:p>
    <w:p w14:paraId="77B67995" w14:textId="77777777" w:rsidR="00B40190" w:rsidRPr="00991EB1" w:rsidRDefault="00B40190" w:rsidP="00B40190">
      <w:pPr>
        <w:pStyle w:val="Estilo"/>
        <w:spacing w:before="177" w:line="201" w:lineRule="exact"/>
        <w:ind w:right="241"/>
        <w:jc w:val="both"/>
        <w:rPr>
          <w:rFonts w:ascii="Montserrat" w:hAnsi="Montserrat"/>
          <w:b/>
          <w:bCs/>
          <w:w w:val="105"/>
          <w:sz w:val="16"/>
          <w:szCs w:val="16"/>
          <w:u w:val="single"/>
        </w:rPr>
      </w:pPr>
    </w:p>
    <w:p w14:paraId="2E6347D6"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Nombre: </w:t>
      </w:r>
    </w:p>
    <w:p w14:paraId="31C79637"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Estado civil: </w:t>
      </w:r>
    </w:p>
    <w:p w14:paraId="50DA7BAB"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Fecha de nacimiento: </w:t>
      </w:r>
    </w:p>
    <w:p w14:paraId="68C73818"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R.F.C.: </w:t>
      </w:r>
    </w:p>
    <w:p w14:paraId="3DBFDCEA"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Fecha de alta SHCP: </w:t>
      </w:r>
    </w:p>
    <w:p w14:paraId="048AE1F1"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Teléfono: </w:t>
      </w:r>
    </w:p>
    <w:p w14:paraId="5F0A815D"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Fax (incluir clave LADA):</w:t>
      </w:r>
    </w:p>
    <w:p w14:paraId="3111AA12"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e-mail: </w:t>
      </w:r>
    </w:p>
    <w:p w14:paraId="0DB653DA"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Nacionalidad: </w:t>
      </w:r>
    </w:p>
    <w:p w14:paraId="26BB8779"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Tipo de identificación oficial: Credencial IFE (   ) Pasaporte Vigente (   ) FM2 ó FM3 extranjeros (   ) </w:t>
      </w:r>
    </w:p>
    <w:p w14:paraId="0348E60E"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No de la identificación (si es IFE poner el No. que está en la parte donde está su firma): </w:t>
      </w:r>
    </w:p>
    <w:p w14:paraId="1EAE6A4D" w14:textId="77777777" w:rsidR="00B40190" w:rsidRPr="00991EB1" w:rsidRDefault="00B40190" w:rsidP="00B40190">
      <w:pPr>
        <w:pStyle w:val="Estilo"/>
        <w:tabs>
          <w:tab w:val="left" w:pos="10"/>
          <w:tab w:val="left" w:pos="2050"/>
          <w:tab w:val="left" w:pos="3442"/>
        </w:tabs>
        <w:spacing w:line="225" w:lineRule="exact"/>
        <w:ind w:right="241"/>
        <w:jc w:val="both"/>
        <w:rPr>
          <w:rFonts w:ascii="Montserrat" w:hAnsi="Montserrat"/>
          <w:w w:val="108"/>
          <w:sz w:val="22"/>
          <w:szCs w:val="22"/>
        </w:rPr>
      </w:pPr>
      <w:r w:rsidRPr="00991EB1">
        <w:rPr>
          <w:rFonts w:ascii="Montserrat" w:hAnsi="Montserrat"/>
          <w:w w:val="108"/>
          <w:sz w:val="22"/>
          <w:szCs w:val="22"/>
        </w:rPr>
        <w:t xml:space="preserve">Domicilio Fiscal: </w:t>
      </w:r>
      <w:r w:rsidRPr="00991EB1">
        <w:rPr>
          <w:rFonts w:ascii="Montserrat" w:hAnsi="Montserrat"/>
          <w:w w:val="108"/>
          <w:sz w:val="22"/>
          <w:szCs w:val="22"/>
        </w:rPr>
        <w:tab/>
        <w:t xml:space="preserve">Calle: </w:t>
      </w:r>
      <w:r w:rsidRPr="00991EB1">
        <w:rPr>
          <w:rFonts w:ascii="Montserrat" w:hAnsi="Montserrat"/>
          <w:w w:val="108"/>
          <w:sz w:val="22"/>
          <w:szCs w:val="22"/>
        </w:rPr>
        <w:tab/>
      </w:r>
      <w:r w:rsidRPr="00991EB1">
        <w:rPr>
          <w:rFonts w:ascii="Montserrat" w:hAnsi="Montserrat"/>
          <w:w w:val="108"/>
          <w:sz w:val="22"/>
          <w:szCs w:val="22"/>
        </w:rPr>
        <w:tab/>
      </w:r>
      <w:r w:rsidRPr="00991EB1">
        <w:rPr>
          <w:rFonts w:ascii="Montserrat" w:hAnsi="Montserrat"/>
          <w:w w:val="108"/>
          <w:sz w:val="22"/>
          <w:szCs w:val="22"/>
        </w:rPr>
        <w:tab/>
      </w:r>
      <w:r w:rsidRPr="00991EB1">
        <w:rPr>
          <w:rFonts w:ascii="Montserrat" w:hAnsi="Montserrat"/>
          <w:w w:val="108"/>
          <w:sz w:val="22"/>
          <w:szCs w:val="22"/>
        </w:rPr>
        <w:tab/>
        <w:t xml:space="preserve">No.: </w:t>
      </w:r>
    </w:p>
    <w:p w14:paraId="2430BCD5" w14:textId="77777777" w:rsidR="00B40190" w:rsidRPr="00991EB1" w:rsidRDefault="00B40190" w:rsidP="00B40190">
      <w:pPr>
        <w:pStyle w:val="Estilo"/>
        <w:spacing w:line="225" w:lineRule="exact"/>
        <w:ind w:right="241"/>
        <w:jc w:val="both"/>
        <w:rPr>
          <w:rFonts w:ascii="Montserrat" w:hAnsi="Montserrat"/>
          <w:w w:val="108"/>
          <w:sz w:val="22"/>
          <w:szCs w:val="22"/>
        </w:rPr>
      </w:pPr>
      <w:r w:rsidRPr="00991EB1">
        <w:rPr>
          <w:rFonts w:ascii="Montserrat" w:hAnsi="Montserrat"/>
          <w:w w:val="108"/>
          <w:sz w:val="22"/>
          <w:szCs w:val="22"/>
        </w:rPr>
        <w:t xml:space="preserve">C.P.: </w:t>
      </w:r>
    </w:p>
    <w:p w14:paraId="7CC8EBFA"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Colonia: </w:t>
      </w:r>
    </w:p>
    <w:p w14:paraId="4311C34A"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Ciudad </w:t>
      </w:r>
    </w:p>
    <w:p w14:paraId="1B7DD643" w14:textId="77777777" w:rsidR="00B40190" w:rsidRPr="00991EB1" w:rsidRDefault="00B40190" w:rsidP="00A165D6">
      <w:pPr>
        <w:pStyle w:val="Estilo"/>
        <w:ind w:right="238"/>
        <w:jc w:val="both"/>
        <w:rPr>
          <w:rFonts w:ascii="Montserrat" w:hAnsi="Montserrat"/>
          <w:b/>
          <w:bCs/>
          <w:w w:val="105"/>
          <w:sz w:val="22"/>
          <w:szCs w:val="22"/>
          <w:u w:val="single"/>
        </w:rPr>
      </w:pPr>
      <w:r w:rsidRPr="00991EB1">
        <w:rPr>
          <w:rFonts w:ascii="Montserrat" w:hAnsi="Montserrat"/>
          <w:b/>
          <w:bCs/>
          <w:w w:val="105"/>
          <w:sz w:val="22"/>
          <w:szCs w:val="22"/>
          <w:u w:val="single"/>
        </w:rPr>
        <w:t xml:space="preserve">Datos del banco donde se depositarán recursos: </w:t>
      </w:r>
    </w:p>
    <w:p w14:paraId="45917CCA" w14:textId="77777777" w:rsidR="00B40190" w:rsidRPr="00991EB1" w:rsidRDefault="00B40190" w:rsidP="00A165D6">
      <w:pPr>
        <w:pStyle w:val="Estilo"/>
        <w:ind w:right="238"/>
        <w:jc w:val="both"/>
        <w:rPr>
          <w:rFonts w:ascii="Montserrat" w:hAnsi="Montserrat"/>
          <w:b/>
          <w:bCs/>
          <w:w w:val="105"/>
          <w:sz w:val="16"/>
          <w:szCs w:val="16"/>
          <w:u w:val="single"/>
        </w:rPr>
      </w:pPr>
    </w:p>
    <w:p w14:paraId="796D30EA" w14:textId="77777777" w:rsidR="00B40190" w:rsidRPr="00991EB1" w:rsidRDefault="00B40190" w:rsidP="00B40190">
      <w:pPr>
        <w:pStyle w:val="Estilo"/>
        <w:tabs>
          <w:tab w:val="left" w:pos="10"/>
          <w:tab w:val="left" w:pos="1373"/>
          <w:tab w:val="left" w:pos="2981"/>
          <w:tab w:val="left" w:pos="4138"/>
        </w:tabs>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Moneda: </w:t>
      </w:r>
      <w:r w:rsidRPr="00991EB1">
        <w:rPr>
          <w:rFonts w:ascii="Montserrat" w:hAnsi="Montserrat"/>
          <w:w w:val="108"/>
          <w:sz w:val="22"/>
          <w:szCs w:val="22"/>
        </w:rPr>
        <w:tab/>
        <w:t xml:space="preserve">pesos ( X) </w:t>
      </w:r>
      <w:r w:rsidRPr="00991EB1">
        <w:rPr>
          <w:rFonts w:ascii="Montserrat" w:hAnsi="Montserrat"/>
          <w:w w:val="108"/>
          <w:sz w:val="22"/>
          <w:szCs w:val="22"/>
        </w:rPr>
        <w:tab/>
        <w:t xml:space="preserve">dólares ( </w:t>
      </w:r>
      <w:r w:rsidRPr="00991EB1">
        <w:rPr>
          <w:rFonts w:ascii="Montserrat" w:hAnsi="Montserrat"/>
          <w:w w:val="108"/>
          <w:sz w:val="22"/>
          <w:szCs w:val="22"/>
        </w:rPr>
        <w:tab/>
        <w:t xml:space="preserve">) </w:t>
      </w:r>
    </w:p>
    <w:p w14:paraId="6CFA718C"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Nombre del banco: </w:t>
      </w:r>
    </w:p>
    <w:p w14:paraId="5EE30177"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No. de cuenta (11 dígitos): </w:t>
      </w:r>
    </w:p>
    <w:p w14:paraId="45BC2AF1"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Plaza: </w:t>
      </w:r>
    </w:p>
    <w:p w14:paraId="5EC82AED"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No. de sucursal: </w:t>
      </w:r>
    </w:p>
    <w:p w14:paraId="4023BBF6"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CLABE bancaria:(18 dígitos): </w:t>
      </w:r>
    </w:p>
    <w:p w14:paraId="35EE9B7E"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Régimen: </w:t>
      </w:r>
      <w:r w:rsidRPr="00991EB1">
        <w:rPr>
          <w:rFonts w:ascii="Montserrat" w:hAnsi="Montserrat"/>
          <w:w w:val="108"/>
          <w:sz w:val="22"/>
          <w:szCs w:val="22"/>
        </w:rPr>
        <w:tab/>
        <w:t>Mancomunada (   )</w:t>
      </w:r>
      <w:r w:rsidRPr="00991EB1">
        <w:rPr>
          <w:rFonts w:ascii="Montserrat" w:hAnsi="Montserrat"/>
          <w:w w:val="108"/>
          <w:sz w:val="22"/>
          <w:szCs w:val="22"/>
        </w:rPr>
        <w:tab/>
        <w:t xml:space="preserve">Individual </w:t>
      </w:r>
      <w:r w:rsidRPr="00991EB1">
        <w:rPr>
          <w:rFonts w:ascii="Montserrat" w:hAnsi="Montserrat"/>
          <w:w w:val="108"/>
          <w:sz w:val="22"/>
          <w:szCs w:val="22"/>
        </w:rPr>
        <w:tab/>
        <w:t xml:space="preserve">(   ) </w:t>
      </w:r>
      <w:r w:rsidRPr="00991EB1">
        <w:rPr>
          <w:rFonts w:ascii="Montserrat" w:hAnsi="Montserrat"/>
          <w:w w:val="108"/>
          <w:sz w:val="22"/>
          <w:szCs w:val="22"/>
        </w:rPr>
        <w:tab/>
        <w:t>Indistinta (   ) Órgano colegiado (   )</w:t>
      </w:r>
    </w:p>
    <w:p w14:paraId="1DD0036C" w14:textId="77777777" w:rsidR="00B40190" w:rsidRPr="00991EB1" w:rsidRDefault="00B40190" w:rsidP="00B40190">
      <w:pPr>
        <w:pStyle w:val="Estilo"/>
        <w:spacing w:before="196" w:line="201" w:lineRule="exact"/>
        <w:ind w:right="241"/>
        <w:jc w:val="both"/>
        <w:rPr>
          <w:rFonts w:ascii="Montserrat" w:hAnsi="Montserrat"/>
          <w:b/>
          <w:bCs/>
          <w:w w:val="105"/>
          <w:sz w:val="22"/>
          <w:szCs w:val="22"/>
          <w:u w:val="single"/>
        </w:rPr>
      </w:pPr>
      <w:r w:rsidRPr="00991EB1">
        <w:rPr>
          <w:rFonts w:ascii="Montserrat" w:hAnsi="Montserrat"/>
          <w:b/>
          <w:bCs/>
          <w:w w:val="105"/>
          <w:sz w:val="22"/>
          <w:szCs w:val="22"/>
          <w:u w:val="single"/>
        </w:rPr>
        <w:t xml:space="preserve">Persona(s) autorizada(s) por la </w:t>
      </w:r>
      <w:r w:rsidRPr="00991EB1">
        <w:rPr>
          <w:rFonts w:ascii="Montserrat" w:hAnsi="Montserrat"/>
          <w:b/>
          <w:bCs/>
          <w:w w:val="84"/>
          <w:sz w:val="22"/>
          <w:szCs w:val="22"/>
          <w:u w:val="single"/>
        </w:rPr>
        <w:t xml:space="preserve">PyME </w:t>
      </w:r>
      <w:r w:rsidRPr="00991EB1">
        <w:rPr>
          <w:rFonts w:ascii="Montserrat" w:hAnsi="Montserrat"/>
          <w:b/>
          <w:bCs/>
          <w:w w:val="105"/>
          <w:sz w:val="22"/>
          <w:szCs w:val="22"/>
          <w:u w:val="single"/>
        </w:rPr>
        <w:t xml:space="preserve">para la entrega </w:t>
      </w:r>
      <w:r w:rsidRPr="00991EB1">
        <w:rPr>
          <w:rFonts w:ascii="Montserrat" w:hAnsi="Montserrat"/>
          <w:b/>
          <w:bCs/>
          <w:w w:val="84"/>
          <w:sz w:val="22"/>
          <w:szCs w:val="22"/>
          <w:u w:val="single"/>
        </w:rPr>
        <w:t xml:space="preserve">y </w:t>
      </w:r>
      <w:r w:rsidRPr="00991EB1">
        <w:rPr>
          <w:rFonts w:ascii="Montserrat" w:hAnsi="Montserrat"/>
          <w:b/>
          <w:bCs/>
          <w:w w:val="105"/>
          <w:sz w:val="22"/>
          <w:szCs w:val="22"/>
          <w:u w:val="single"/>
        </w:rPr>
        <w:t xml:space="preserve">uso de claves: </w:t>
      </w:r>
    </w:p>
    <w:p w14:paraId="5020071F"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Nombre: </w:t>
      </w:r>
    </w:p>
    <w:p w14:paraId="77BE15A3"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Puesto: </w:t>
      </w:r>
    </w:p>
    <w:p w14:paraId="52510533" w14:textId="77777777" w:rsidR="00B40190" w:rsidRPr="00991EB1" w:rsidRDefault="00B40190" w:rsidP="00B40190">
      <w:pPr>
        <w:pStyle w:val="Estilo"/>
        <w:tabs>
          <w:tab w:val="left" w:pos="10"/>
          <w:tab w:val="left" w:pos="4690"/>
        </w:tabs>
        <w:spacing w:line="235" w:lineRule="exact"/>
        <w:ind w:right="241"/>
        <w:jc w:val="both"/>
        <w:rPr>
          <w:rFonts w:ascii="Montserrat" w:hAnsi="Montserrat"/>
          <w:w w:val="108"/>
          <w:sz w:val="22"/>
          <w:szCs w:val="22"/>
        </w:rPr>
      </w:pPr>
      <w:r w:rsidRPr="00991EB1">
        <w:rPr>
          <w:rFonts w:ascii="Montserrat" w:hAnsi="Montserrat"/>
          <w:w w:val="108"/>
          <w:sz w:val="22"/>
          <w:szCs w:val="22"/>
        </w:rPr>
        <w:t xml:space="preserve">Teléfono (incluir clave LADA ): </w:t>
      </w:r>
      <w:r w:rsidRPr="00991EB1">
        <w:rPr>
          <w:rFonts w:ascii="Montserrat" w:hAnsi="Montserrat"/>
          <w:w w:val="108"/>
          <w:sz w:val="22"/>
          <w:szCs w:val="22"/>
        </w:rPr>
        <w:tab/>
        <w:t xml:space="preserve">Fax: </w:t>
      </w:r>
    </w:p>
    <w:p w14:paraId="09416074" w14:textId="77777777" w:rsidR="00B40190" w:rsidRPr="00991EB1" w:rsidRDefault="00B40190" w:rsidP="00B40190">
      <w:pPr>
        <w:pStyle w:val="Estilo"/>
        <w:spacing w:line="230" w:lineRule="exact"/>
        <w:ind w:right="241"/>
        <w:jc w:val="both"/>
        <w:rPr>
          <w:rFonts w:ascii="Montserrat" w:hAnsi="Montserrat"/>
          <w:w w:val="117"/>
          <w:sz w:val="22"/>
          <w:szCs w:val="22"/>
        </w:rPr>
      </w:pPr>
      <w:r w:rsidRPr="00991EB1">
        <w:rPr>
          <w:rFonts w:ascii="Montserrat" w:hAnsi="Montserrat"/>
          <w:w w:val="117"/>
          <w:sz w:val="22"/>
          <w:szCs w:val="22"/>
        </w:rPr>
        <w:t xml:space="preserve">e-mail: </w:t>
      </w:r>
    </w:p>
    <w:p w14:paraId="2C1DFD56" w14:textId="77777777" w:rsidR="00B40190" w:rsidRPr="00991EB1" w:rsidRDefault="00B40190" w:rsidP="00B40190">
      <w:pPr>
        <w:pStyle w:val="Estilo"/>
        <w:spacing w:before="268" w:line="201" w:lineRule="exact"/>
        <w:ind w:right="241"/>
        <w:jc w:val="both"/>
        <w:rPr>
          <w:rFonts w:ascii="Montserrat" w:hAnsi="Montserrat"/>
          <w:b/>
          <w:bCs/>
          <w:w w:val="105"/>
          <w:sz w:val="22"/>
          <w:szCs w:val="22"/>
          <w:u w:val="single"/>
        </w:rPr>
      </w:pPr>
      <w:r w:rsidRPr="00991EB1">
        <w:rPr>
          <w:rFonts w:ascii="Montserrat" w:hAnsi="Montserrat"/>
          <w:b/>
          <w:bCs/>
          <w:w w:val="105"/>
          <w:sz w:val="22"/>
          <w:szCs w:val="22"/>
          <w:u w:val="single"/>
        </w:rPr>
        <w:t xml:space="preserve">Actividad empresarial: </w:t>
      </w:r>
    </w:p>
    <w:p w14:paraId="158C92C1" w14:textId="77777777" w:rsidR="00B40190" w:rsidRPr="00991EB1" w:rsidRDefault="00B40190" w:rsidP="00A165D6">
      <w:pPr>
        <w:pStyle w:val="Estilo"/>
        <w:ind w:right="238"/>
        <w:jc w:val="both"/>
        <w:rPr>
          <w:rFonts w:ascii="Montserrat" w:hAnsi="Montserrat"/>
          <w:b/>
          <w:bCs/>
          <w:w w:val="105"/>
          <w:sz w:val="16"/>
          <w:szCs w:val="16"/>
          <w:u w:val="single"/>
        </w:rPr>
      </w:pPr>
    </w:p>
    <w:p w14:paraId="4CE6A6AB"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Fecha de inicio de operaciones: </w:t>
      </w:r>
    </w:p>
    <w:p w14:paraId="4794BC92"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Personal ocupado: </w:t>
      </w:r>
    </w:p>
    <w:p w14:paraId="30130DB3"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Actividad ó giro: </w:t>
      </w:r>
    </w:p>
    <w:p w14:paraId="66014BA4"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Empleos a generar: </w:t>
      </w:r>
    </w:p>
    <w:p w14:paraId="5ABFB495"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Principales productos: </w:t>
      </w:r>
    </w:p>
    <w:p w14:paraId="077FA873"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Ventas (último ejercicio) anuales: </w:t>
      </w:r>
    </w:p>
    <w:p w14:paraId="476E01F8"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Neta exportación: </w:t>
      </w:r>
    </w:p>
    <w:p w14:paraId="624E57CA"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Activo total (aprox.)</w:t>
      </w:r>
    </w:p>
    <w:p w14:paraId="728AD245" w14:textId="77777777" w:rsidR="00B40190" w:rsidRPr="00991EB1" w:rsidRDefault="00B40190" w:rsidP="00B40190">
      <w:pPr>
        <w:pStyle w:val="Estilo"/>
        <w:spacing w:line="230" w:lineRule="exact"/>
        <w:ind w:right="241"/>
        <w:jc w:val="both"/>
        <w:rPr>
          <w:rFonts w:ascii="Montserrat" w:hAnsi="Montserrat"/>
          <w:w w:val="108"/>
          <w:sz w:val="22"/>
          <w:szCs w:val="22"/>
        </w:rPr>
      </w:pPr>
      <w:r w:rsidRPr="00991EB1">
        <w:rPr>
          <w:rFonts w:ascii="Montserrat" w:hAnsi="Montserrat"/>
          <w:w w:val="108"/>
          <w:sz w:val="22"/>
          <w:szCs w:val="22"/>
        </w:rPr>
        <w:t xml:space="preserve">Capital contable (aprox.) </w:t>
      </w:r>
    </w:p>
    <w:p w14:paraId="52B1A4DD" w14:textId="77777777" w:rsidR="00B40190" w:rsidRPr="00991EB1" w:rsidRDefault="00B40190" w:rsidP="00B40190">
      <w:pPr>
        <w:pStyle w:val="Estilo"/>
        <w:tabs>
          <w:tab w:val="left" w:pos="2664"/>
        </w:tabs>
        <w:spacing w:line="225" w:lineRule="exact"/>
        <w:ind w:right="241"/>
        <w:jc w:val="both"/>
        <w:rPr>
          <w:rFonts w:ascii="Montserrat" w:hAnsi="Montserrat"/>
          <w:w w:val="108"/>
          <w:sz w:val="22"/>
          <w:szCs w:val="22"/>
        </w:rPr>
      </w:pPr>
      <w:r w:rsidRPr="00991EB1">
        <w:rPr>
          <w:rFonts w:ascii="Montserrat" w:hAnsi="Montserrat"/>
          <w:w w:val="108"/>
          <w:sz w:val="22"/>
          <w:szCs w:val="22"/>
        </w:rPr>
        <w:t xml:space="preserve">Requiere Financiamiento </w:t>
      </w:r>
      <w:r w:rsidRPr="00991EB1">
        <w:rPr>
          <w:rFonts w:ascii="Montserrat" w:hAnsi="Montserrat"/>
          <w:w w:val="108"/>
          <w:sz w:val="22"/>
          <w:szCs w:val="22"/>
        </w:rPr>
        <w:tab/>
        <w:t>SI</w:t>
      </w:r>
      <w:r w:rsidRPr="00991EB1">
        <w:rPr>
          <w:rFonts w:ascii="Montserrat" w:hAnsi="Montserrat"/>
          <w:w w:val="108"/>
          <w:sz w:val="22"/>
          <w:szCs w:val="22"/>
        </w:rPr>
        <w:tab/>
      </w:r>
      <w:r w:rsidRPr="00991EB1">
        <w:rPr>
          <w:rFonts w:ascii="Montserrat" w:hAnsi="Montserrat"/>
          <w:w w:val="108"/>
          <w:sz w:val="22"/>
          <w:szCs w:val="22"/>
        </w:rPr>
        <w:tab/>
        <w:t xml:space="preserve"> NO </w:t>
      </w:r>
    </w:p>
    <w:p w14:paraId="040E9F9C" w14:textId="77777777" w:rsidR="00B40190" w:rsidRPr="00991EB1" w:rsidRDefault="00B40190" w:rsidP="00B40190">
      <w:pPr>
        <w:pStyle w:val="Estilo"/>
        <w:tabs>
          <w:tab w:val="left" w:pos="2664"/>
        </w:tabs>
        <w:ind w:right="241"/>
        <w:jc w:val="both"/>
        <w:rPr>
          <w:rFonts w:ascii="Montserrat" w:hAnsi="Montserrat"/>
          <w:w w:val="108"/>
          <w:sz w:val="20"/>
          <w:szCs w:val="20"/>
        </w:rPr>
      </w:pPr>
      <w:r w:rsidRPr="00991EB1">
        <w:rPr>
          <w:rFonts w:ascii="Montserrat" w:hAnsi="Montserrat"/>
          <w:w w:val="108"/>
        </w:rPr>
        <w:br w:type="page"/>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82"/>
        <w:gridCol w:w="1557"/>
        <w:gridCol w:w="105"/>
        <w:gridCol w:w="1743"/>
        <w:gridCol w:w="344"/>
        <w:gridCol w:w="332"/>
        <w:gridCol w:w="734"/>
        <w:gridCol w:w="347"/>
        <w:gridCol w:w="954"/>
        <w:gridCol w:w="2137"/>
        <w:gridCol w:w="912"/>
      </w:tblGrid>
      <w:tr w:rsidR="00B40190" w:rsidRPr="00991EB1" w14:paraId="30CBDF88" w14:textId="77777777" w:rsidTr="00832DCA">
        <w:trPr>
          <w:gridBefore w:val="1"/>
          <w:wBefore w:w="567" w:type="dxa"/>
          <w:trHeight w:val="959"/>
          <w:jc w:val="center"/>
        </w:trPr>
        <w:tc>
          <w:tcPr>
            <w:tcW w:w="5096" w:type="dxa"/>
            <w:gridSpan w:val="4"/>
            <w:tcBorders>
              <w:top w:val="nil"/>
              <w:left w:val="nil"/>
              <w:bottom w:val="nil"/>
              <w:right w:val="nil"/>
            </w:tcBorders>
            <w:shd w:val="clear" w:color="auto" w:fill="auto"/>
          </w:tcPr>
          <w:p w14:paraId="400DD7AC" w14:textId="77777777" w:rsidR="00B40190" w:rsidRPr="00991EB1" w:rsidRDefault="00693723" w:rsidP="005D1982">
            <w:pPr>
              <w:rPr>
                <w:rFonts w:ascii="Montserrat" w:hAnsi="Montserrat"/>
              </w:rPr>
            </w:pPr>
            <w:r>
              <w:rPr>
                <w:rFonts w:ascii="Montserrat" w:hAnsi="Montserrat"/>
                <w:noProof/>
                <w:lang w:val="es-MX" w:eastAsia="es-MX"/>
              </w:rPr>
              <w:pict w14:anchorId="2745BECC">
                <v:shape id="4 Imagen" o:spid="_x0000_i1026" type="#_x0000_t75" style="width:189.75pt;height:48.75pt;visibility:visible">
                  <v:imagedata r:id="rId19" o:title=""/>
                </v:shape>
              </w:pict>
            </w:r>
          </w:p>
        </w:tc>
        <w:tc>
          <w:tcPr>
            <w:tcW w:w="5745" w:type="dxa"/>
            <w:gridSpan w:val="7"/>
            <w:tcBorders>
              <w:top w:val="nil"/>
              <w:left w:val="nil"/>
              <w:bottom w:val="nil"/>
              <w:right w:val="nil"/>
            </w:tcBorders>
            <w:shd w:val="clear" w:color="auto" w:fill="auto"/>
            <w:vAlign w:val="center"/>
          </w:tcPr>
          <w:p w14:paraId="6E17BD92" w14:textId="77777777" w:rsidR="00B40190" w:rsidRPr="00991EB1" w:rsidRDefault="00B40190" w:rsidP="005D1982">
            <w:pPr>
              <w:spacing w:after="0" w:line="240" w:lineRule="auto"/>
              <w:rPr>
                <w:rFonts w:ascii="Montserrat" w:eastAsia="Times New Roman" w:hAnsi="Montserrat" w:cs="Arial"/>
                <w:b/>
                <w:sz w:val="16"/>
                <w:szCs w:val="16"/>
              </w:rPr>
            </w:pPr>
            <w:r w:rsidRPr="00991EB1">
              <w:rPr>
                <w:rFonts w:ascii="Montserrat" w:eastAsia="Times New Roman" w:hAnsi="Montserrat" w:cs="Arial"/>
                <w:b/>
                <w:sz w:val="16"/>
                <w:szCs w:val="16"/>
              </w:rPr>
              <w:t>DIRECCIÓN DE ADMINISTRACIÓN</w:t>
            </w:r>
          </w:p>
          <w:p w14:paraId="1FD06CF2" w14:textId="77777777" w:rsidR="00B40190" w:rsidRPr="00991EB1" w:rsidRDefault="00B40190" w:rsidP="005D1982">
            <w:pPr>
              <w:spacing w:after="0" w:line="240" w:lineRule="auto"/>
              <w:rPr>
                <w:rFonts w:ascii="Montserrat" w:eastAsia="Times New Roman" w:hAnsi="Montserrat" w:cs="Arial"/>
                <w:b/>
                <w:sz w:val="16"/>
                <w:szCs w:val="16"/>
              </w:rPr>
            </w:pPr>
            <w:r w:rsidRPr="00991EB1">
              <w:rPr>
                <w:rFonts w:ascii="Montserrat" w:eastAsia="Times New Roman" w:hAnsi="Montserrat" w:cs="Arial"/>
                <w:b/>
                <w:sz w:val="16"/>
                <w:szCs w:val="16"/>
              </w:rPr>
              <w:t>SUBDIRECCIÓN DE RECURSOS MATERIALES Y SERVICIOS GENERALES</w:t>
            </w:r>
          </w:p>
          <w:p w14:paraId="19F050C4" w14:textId="77777777" w:rsidR="00B40190" w:rsidRPr="00991EB1" w:rsidRDefault="00B40190" w:rsidP="005D1982">
            <w:pPr>
              <w:spacing w:after="0" w:line="240" w:lineRule="auto"/>
              <w:rPr>
                <w:rFonts w:ascii="Montserrat" w:eastAsia="Times New Roman" w:hAnsi="Montserrat" w:cs="Arial"/>
                <w:b/>
                <w:sz w:val="16"/>
                <w:szCs w:val="16"/>
              </w:rPr>
            </w:pPr>
            <w:r w:rsidRPr="00991EB1">
              <w:rPr>
                <w:rFonts w:ascii="Montserrat" w:eastAsia="Times New Roman" w:hAnsi="Montserrat" w:cs="Arial"/>
                <w:b/>
                <w:sz w:val="16"/>
                <w:szCs w:val="16"/>
              </w:rPr>
              <w:t>GERENCIA DE ADQUISICIONES</w:t>
            </w:r>
          </w:p>
          <w:p w14:paraId="3357224E" w14:textId="77777777" w:rsidR="00B40190" w:rsidRPr="00991EB1" w:rsidRDefault="00B40190" w:rsidP="005D1982">
            <w:pPr>
              <w:rPr>
                <w:rFonts w:ascii="Montserrat" w:hAnsi="Montserrat"/>
                <w:sz w:val="16"/>
                <w:szCs w:val="16"/>
              </w:rPr>
            </w:pPr>
          </w:p>
        </w:tc>
      </w:tr>
      <w:tr w:rsidR="00B40190" w:rsidRPr="00991EB1" w14:paraId="75076BE8" w14:textId="77777777" w:rsidTr="00832DCA">
        <w:trPr>
          <w:gridAfter w:val="1"/>
          <w:wAfter w:w="918" w:type="dxa"/>
          <w:trHeight w:val="542"/>
          <w:jc w:val="center"/>
        </w:trPr>
        <w:tc>
          <w:tcPr>
            <w:tcW w:w="10490" w:type="dxa"/>
            <w:gridSpan w:val="11"/>
            <w:tcBorders>
              <w:top w:val="triple" w:sz="4" w:space="0" w:color="auto"/>
              <w:left w:val="triple" w:sz="4" w:space="0" w:color="auto"/>
              <w:bottom w:val="triple" w:sz="4" w:space="0" w:color="auto"/>
              <w:right w:val="triple" w:sz="4" w:space="0" w:color="auto"/>
            </w:tcBorders>
            <w:shd w:val="clear" w:color="auto" w:fill="D9D9D9"/>
            <w:vAlign w:val="center"/>
          </w:tcPr>
          <w:p w14:paraId="184B2C0A" w14:textId="77777777" w:rsidR="00B40190" w:rsidRPr="00991EB1" w:rsidRDefault="00B40190" w:rsidP="005D1982">
            <w:pPr>
              <w:tabs>
                <w:tab w:val="left" w:pos="1500"/>
                <w:tab w:val="center" w:pos="4381"/>
              </w:tabs>
              <w:spacing w:after="0" w:line="240" w:lineRule="auto"/>
              <w:jc w:val="center"/>
              <w:rPr>
                <w:rFonts w:ascii="Montserrat" w:hAnsi="Montserrat" w:cs="Arial"/>
                <w:b/>
                <w:sz w:val="18"/>
                <w:szCs w:val="18"/>
              </w:rPr>
            </w:pPr>
            <w:r w:rsidRPr="00991EB1">
              <w:rPr>
                <w:rFonts w:ascii="Montserrat" w:hAnsi="Montserrat" w:cs="Arial"/>
                <w:b/>
                <w:sz w:val="18"/>
                <w:szCs w:val="18"/>
              </w:rPr>
              <w:t>INFORMACIÓN DE LOS PROVEEDORES PARA LA INCORPORACIÓN AL</w:t>
            </w:r>
          </w:p>
          <w:p w14:paraId="16E547FD" w14:textId="77777777" w:rsidR="00B40190" w:rsidRPr="00991EB1" w:rsidRDefault="00B40190" w:rsidP="005D1982">
            <w:pPr>
              <w:tabs>
                <w:tab w:val="left" w:pos="1500"/>
                <w:tab w:val="center" w:pos="4381"/>
              </w:tabs>
              <w:spacing w:after="0" w:line="240" w:lineRule="auto"/>
              <w:jc w:val="center"/>
              <w:rPr>
                <w:rFonts w:ascii="Montserrat" w:hAnsi="Montserrat" w:cs="Arial"/>
                <w:b/>
                <w:sz w:val="18"/>
                <w:szCs w:val="18"/>
              </w:rPr>
            </w:pPr>
            <w:r w:rsidRPr="00991EB1">
              <w:rPr>
                <w:rFonts w:ascii="Montserrat" w:hAnsi="Montserrat" w:cs="Arial"/>
                <w:b/>
                <w:sz w:val="18"/>
                <w:szCs w:val="18"/>
              </w:rPr>
              <w:t>PROGRAMA DE CADENAS PRODUCTIVAS DE NACIONAL FINANCIERA, SNC</w:t>
            </w:r>
          </w:p>
        </w:tc>
      </w:tr>
      <w:tr w:rsidR="00B40190" w:rsidRPr="00991EB1" w14:paraId="40810A8A" w14:textId="77777777" w:rsidTr="00832DCA">
        <w:trPr>
          <w:gridAfter w:val="1"/>
          <w:wAfter w:w="918" w:type="dxa"/>
          <w:jc w:val="center"/>
        </w:trPr>
        <w:tc>
          <w:tcPr>
            <w:tcW w:w="10490" w:type="dxa"/>
            <w:gridSpan w:val="11"/>
            <w:tcBorders>
              <w:top w:val="triple" w:sz="4" w:space="0" w:color="auto"/>
              <w:left w:val="nil"/>
              <w:bottom w:val="triple" w:sz="4" w:space="0" w:color="auto"/>
              <w:right w:val="nil"/>
            </w:tcBorders>
            <w:shd w:val="clear" w:color="auto" w:fill="auto"/>
          </w:tcPr>
          <w:p w14:paraId="38C3898F" w14:textId="77777777" w:rsidR="00B40190" w:rsidRPr="00991EB1" w:rsidRDefault="00B40190" w:rsidP="005D1982">
            <w:pPr>
              <w:spacing w:after="0" w:line="240" w:lineRule="auto"/>
              <w:rPr>
                <w:rFonts w:ascii="Montserrat" w:hAnsi="Montserrat" w:cs="Arial"/>
                <w:sz w:val="12"/>
                <w:szCs w:val="12"/>
              </w:rPr>
            </w:pPr>
          </w:p>
        </w:tc>
      </w:tr>
      <w:tr w:rsidR="00B40190" w:rsidRPr="00991EB1" w14:paraId="520E50C1" w14:textId="77777777" w:rsidTr="00832DCA">
        <w:trPr>
          <w:gridAfter w:val="1"/>
          <w:wAfter w:w="918" w:type="dxa"/>
          <w:jc w:val="center"/>
        </w:trPr>
        <w:tc>
          <w:tcPr>
            <w:tcW w:w="10490" w:type="dxa"/>
            <w:gridSpan w:val="11"/>
            <w:tcBorders>
              <w:top w:val="triple" w:sz="4" w:space="0" w:color="auto"/>
              <w:left w:val="triple" w:sz="4" w:space="0" w:color="auto"/>
              <w:bottom w:val="triple" w:sz="4" w:space="0" w:color="auto"/>
              <w:right w:val="triple" w:sz="4" w:space="0" w:color="auto"/>
            </w:tcBorders>
            <w:shd w:val="clear" w:color="auto" w:fill="D9D9D9"/>
          </w:tcPr>
          <w:p w14:paraId="317E36F0" w14:textId="77777777" w:rsidR="00B40190" w:rsidRPr="00991EB1" w:rsidRDefault="00B40190" w:rsidP="005D1982">
            <w:pPr>
              <w:tabs>
                <w:tab w:val="left" w:pos="2310"/>
                <w:tab w:val="left" w:pos="3181"/>
                <w:tab w:val="center" w:pos="5633"/>
              </w:tabs>
              <w:spacing w:after="0" w:line="240" w:lineRule="auto"/>
              <w:jc w:val="center"/>
              <w:rPr>
                <w:rFonts w:ascii="Montserrat" w:hAnsi="Montserrat" w:cs="Arial"/>
                <w:sz w:val="18"/>
                <w:szCs w:val="18"/>
              </w:rPr>
            </w:pPr>
            <w:r w:rsidRPr="00991EB1">
              <w:rPr>
                <w:rFonts w:ascii="Montserrat" w:hAnsi="Montserrat" w:cs="Arial"/>
                <w:b/>
                <w:sz w:val="18"/>
                <w:szCs w:val="18"/>
              </w:rPr>
              <w:t>ESTOS CAMPOS ÚNICAMENTE SE LLENAN POR “TELECOMM”</w:t>
            </w:r>
          </w:p>
        </w:tc>
      </w:tr>
      <w:tr w:rsidR="00B40190" w:rsidRPr="00991EB1" w14:paraId="5D3BC88A" w14:textId="77777777" w:rsidTr="00832DCA">
        <w:trPr>
          <w:gridAfter w:val="1"/>
          <w:wAfter w:w="918" w:type="dxa"/>
          <w:jc w:val="center"/>
        </w:trPr>
        <w:tc>
          <w:tcPr>
            <w:tcW w:w="10490" w:type="dxa"/>
            <w:gridSpan w:val="11"/>
            <w:tcBorders>
              <w:top w:val="triple" w:sz="4" w:space="0" w:color="auto"/>
              <w:left w:val="triple" w:sz="4" w:space="0" w:color="auto"/>
              <w:bottom w:val="triple" w:sz="4" w:space="0" w:color="auto"/>
              <w:right w:val="triple" w:sz="4" w:space="0" w:color="auto"/>
            </w:tcBorders>
            <w:shd w:val="clear" w:color="auto" w:fill="auto"/>
          </w:tcPr>
          <w:p w14:paraId="0A3CE577" w14:textId="77777777" w:rsidR="00B40190" w:rsidRPr="00991EB1" w:rsidRDefault="00B40190" w:rsidP="005D1982">
            <w:pPr>
              <w:spacing w:after="0" w:line="240" w:lineRule="auto"/>
              <w:rPr>
                <w:rFonts w:ascii="Montserrat" w:hAnsi="Montserrat" w:cs="Arial"/>
                <w:b/>
                <w:sz w:val="18"/>
                <w:szCs w:val="18"/>
              </w:rPr>
            </w:pPr>
          </w:p>
        </w:tc>
      </w:tr>
      <w:tr w:rsidR="00B40190" w:rsidRPr="00991EB1" w14:paraId="3A1351E0" w14:textId="77777777" w:rsidTr="00832DC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918" w:type="dxa"/>
          <w:jc w:val="center"/>
        </w:trPr>
        <w:tc>
          <w:tcPr>
            <w:tcW w:w="2253" w:type="dxa"/>
            <w:gridSpan w:val="2"/>
            <w:tcBorders>
              <w:top w:val="triple" w:sz="4" w:space="0" w:color="auto"/>
              <w:left w:val="triple" w:sz="4" w:space="0" w:color="auto"/>
              <w:bottom w:val="triple" w:sz="4" w:space="0" w:color="auto"/>
              <w:right w:val="triple" w:sz="4" w:space="0" w:color="auto"/>
            </w:tcBorders>
            <w:shd w:val="clear" w:color="auto" w:fill="D9D9D9"/>
            <w:vAlign w:val="center"/>
          </w:tcPr>
          <w:p w14:paraId="59894CD1" w14:textId="77777777" w:rsidR="00B40190" w:rsidRPr="00991EB1" w:rsidRDefault="00B40190" w:rsidP="005D1982">
            <w:pPr>
              <w:spacing w:after="0" w:line="240" w:lineRule="auto"/>
              <w:ind w:left="-221" w:firstLine="221"/>
              <w:jc w:val="center"/>
              <w:rPr>
                <w:rFonts w:ascii="Montserrat" w:hAnsi="Montserrat" w:cs="Arial"/>
                <w:b/>
                <w:sz w:val="18"/>
                <w:szCs w:val="18"/>
              </w:rPr>
            </w:pPr>
            <w:r w:rsidRPr="00991EB1">
              <w:rPr>
                <w:rFonts w:ascii="Montserrat" w:hAnsi="Montserrat" w:cs="Arial"/>
                <w:b/>
                <w:sz w:val="18"/>
                <w:szCs w:val="18"/>
              </w:rPr>
              <w:t>No. PEDIDO</w:t>
            </w:r>
          </w:p>
        </w:tc>
        <w:tc>
          <w:tcPr>
            <w:tcW w:w="1558" w:type="dxa"/>
            <w:tcBorders>
              <w:top w:val="triple" w:sz="4" w:space="0" w:color="auto"/>
              <w:left w:val="triple" w:sz="4" w:space="0" w:color="auto"/>
              <w:bottom w:val="triple" w:sz="4" w:space="0" w:color="auto"/>
              <w:right w:val="triple" w:sz="4" w:space="0" w:color="auto"/>
            </w:tcBorders>
            <w:shd w:val="clear" w:color="auto" w:fill="D9D9D9"/>
            <w:vAlign w:val="center"/>
          </w:tcPr>
          <w:p w14:paraId="0354E358"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 CONTRATO</w:t>
            </w:r>
          </w:p>
        </w:tc>
        <w:tc>
          <w:tcPr>
            <w:tcW w:w="2198" w:type="dxa"/>
            <w:gridSpan w:val="3"/>
            <w:tcBorders>
              <w:top w:val="triple" w:sz="4" w:space="0" w:color="auto"/>
              <w:left w:val="triple" w:sz="4" w:space="0" w:color="auto"/>
              <w:bottom w:val="triple" w:sz="4" w:space="0" w:color="auto"/>
              <w:right w:val="triple" w:sz="4" w:space="0" w:color="auto"/>
            </w:tcBorders>
            <w:shd w:val="clear" w:color="auto" w:fill="D9D9D9"/>
            <w:vAlign w:val="center"/>
          </w:tcPr>
          <w:p w14:paraId="6AA24C48"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 ORDEN DE COMPRA</w:t>
            </w:r>
          </w:p>
        </w:tc>
        <w:tc>
          <w:tcPr>
            <w:tcW w:w="2337" w:type="dxa"/>
            <w:gridSpan w:val="4"/>
            <w:tcBorders>
              <w:top w:val="triple" w:sz="4" w:space="0" w:color="auto"/>
              <w:left w:val="triple" w:sz="4" w:space="0" w:color="auto"/>
              <w:bottom w:val="triple" w:sz="4" w:space="0" w:color="auto"/>
              <w:right w:val="triple" w:sz="4" w:space="0" w:color="auto"/>
            </w:tcBorders>
            <w:shd w:val="clear" w:color="auto" w:fill="D9D9D9"/>
            <w:vAlign w:val="center"/>
          </w:tcPr>
          <w:p w14:paraId="6F555187"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 ORDEN DE SERVICIO</w:t>
            </w:r>
          </w:p>
        </w:tc>
        <w:tc>
          <w:tcPr>
            <w:tcW w:w="2144" w:type="dxa"/>
            <w:tcBorders>
              <w:top w:val="triple" w:sz="4" w:space="0" w:color="auto"/>
              <w:left w:val="triple" w:sz="4" w:space="0" w:color="auto"/>
              <w:bottom w:val="triple" w:sz="4" w:space="0" w:color="auto"/>
              <w:right w:val="triple" w:sz="4" w:space="0" w:color="auto"/>
            </w:tcBorders>
            <w:shd w:val="clear" w:color="auto" w:fill="D9D9D9"/>
            <w:vAlign w:val="center"/>
          </w:tcPr>
          <w:p w14:paraId="3725A40D"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 ORDEN DE TRABAJO</w:t>
            </w:r>
          </w:p>
        </w:tc>
      </w:tr>
      <w:tr w:rsidR="00B40190" w:rsidRPr="00991EB1" w14:paraId="451C37E8" w14:textId="77777777" w:rsidTr="00832DCA">
        <w:trPr>
          <w:gridAfter w:val="1"/>
          <w:wAfter w:w="918" w:type="dxa"/>
          <w:jc w:val="center"/>
        </w:trPr>
        <w:tc>
          <w:tcPr>
            <w:tcW w:w="2253" w:type="dxa"/>
            <w:gridSpan w:val="2"/>
            <w:tcBorders>
              <w:top w:val="triple" w:sz="4" w:space="0" w:color="auto"/>
              <w:left w:val="triple" w:sz="4" w:space="0" w:color="auto"/>
              <w:bottom w:val="triple" w:sz="4" w:space="0" w:color="auto"/>
              <w:right w:val="triple" w:sz="4" w:space="0" w:color="auto"/>
            </w:tcBorders>
            <w:shd w:val="clear" w:color="auto" w:fill="auto"/>
          </w:tcPr>
          <w:p w14:paraId="1238DF56" w14:textId="77777777" w:rsidR="00B40190" w:rsidRPr="00991EB1" w:rsidRDefault="00B40190" w:rsidP="005D1982">
            <w:pPr>
              <w:spacing w:after="0" w:line="240" w:lineRule="auto"/>
              <w:ind w:left="-221" w:firstLine="221"/>
              <w:rPr>
                <w:rFonts w:ascii="Montserrat" w:hAnsi="Montserrat" w:cs="Arial"/>
                <w:b/>
                <w:sz w:val="18"/>
                <w:szCs w:val="18"/>
              </w:rPr>
            </w:pPr>
          </w:p>
        </w:tc>
        <w:tc>
          <w:tcPr>
            <w:tcW w:w="1558" w:type="dxa"/>
            <w:tcBorders>
              <w:top w:val="triple" w:sz="4" w:space="0" w:color="auto"/>
              <w:left w:val="triple" w:sz="4" w:space="0" w:color="auto"/>
              <w:bottom w:val="triple" w:sz="4" w:space="0" w:color="auto"/>
              <w:right w:val="triple" w:sz="4" w:space="0" w:color="auto"/>
            </w:tcBorders>
            <w:shd w:val="clear" w:color="auto" w:fill="auto"/>
          </w:tcPr>
          <w:p w14:paraId="2ADC9B5E" w14:textId="77777777" w:rsidR="00B40190" w:rsidRPr="00991EB1" w:rsidRDefault="00B40190" w:rsidP="005D1982">
            <w:pPr>
              <w:spacing w:after="0" w:line="240" w:lineRule="auto"/>
              <w:jc w:val="center"/>
              <w:rPr>
                <w:rFonts w:ascii="Montserrat" w:hAnsi="Montserrat" w:cs="Arial"/>
                <w:b/>
                <w:sz w:val="18"/>
                <w:szCs w:val="18"/>
              </w:rPr>
            </w:pPr>
          </w:p>
        </w:tc>
        <w:tc>
          <w:tcPr>
            <w:tcW w:w="2198" w:type="dxa"/>
            <w:gridSpan w:val="3"/>
            <w:tcBorders>
              <w:top w:val="triple" w:sz="4" w:space="0" w:color="auto"/>
              <w:left w:val="triple" w:sz="4" w:space="0" w:color="auto"/>
              <w:bottom w:val="triple" w:sz="4" w:space="0" w:color="auto"/>
              <w:right w:val="triple" w:sz="4" w:space="0" w:color="auto"/>
            </w:tcBorders>
            <w:shd w:val="clear" w:color="auto" w:fill="auto"/>
          </w:tcPr>
          <w:p w14:paraId="6C4136AB" w14:textId="77777777" w:rsidR="00B40190" w:rsidRPr="00991EB1" w:rsidRDefault="00B40190" w:rsidP="005D1982">
            <w:pPr>
              <w:spacing w:after="0" w:line="240" w:lineRule="auto"/>
              <w:jc w:val="center"/>
              <w:rPr>
                <w:rFonts w:ascii="Montserrat" w:hAnsi="Montserrat" w:cs="Arial"/>
                <w:b/>
                <w:sz w:val="18"/>
                <w:szCs w:val="18"/>
              </w:rPr>
            </w:pPr>
          </w:p>
        </w:tc>
        <w:tc>
          <w:tcPr>
            <w:tcW w:w="2337" w:type="dxa"/>
            <w:gridSpan w:val="4"/>
            <w:tcBorders>
              <w:top w:val="triple" w:sz="4" w:space="0" w:color="auto"/>
              <w:left w:val="triple" w:sz="4" w:space="0" w:color="auto"/>
              <w:bottom w:val="triple" w:sz="4" w:space="0" w:color="auto"/>
              <w:right w:val="triple" w:sz="4" w:space="0" w:color="auto"/>
            </w:tcBorders>
            <w:shd w:val="clear" w:color="auto" w:fill="auto"/>
          </w:tcPr>
          <w:p w14:paraId="1CDB2FF1" w14:textId="77777777" w:rsidR="00B40190" w:rsidRPr="00991EB1" w:rsidRDefault="00B40190" w:rsidP="005D1982">
            <w:pPr>
              <w:spacing w:after="0" w:line="240" w:lineRule="auto"/>
              <w:jc w:val="center"/>
              <w:rPr>
                <w:rFonts w:ascii="Montserrat" w:hAnsi="Montserrat" w:cs="Arial"/>
                <w:b/>
                <w:sz w:val="18"/>
                <w:szCs w:val="18"/>
              </w:rPr>
            </w:pPr>
          </w:p>
        </w:tc>
        <w:tc>
          <w:tcPr>
            <w:tcW w:w="2144" w:type="dxa"/>
            <w:tcBorders>
              <w:top w:val="triple" w:sz="4" w:space="0" w:color="auto"/>
              <w:left w:val="triple" w:sz="4" w:space="0" w:color="auto"/>
              <w:bottom w:val="triple" w:sz="4" w:space="0" w:color="auto"/>
              <w:right w:val="triple" w:sz="4" w:space="0" w:color="auto"/>
            </w:tcBorders>
            <w:shd w:val="clear" w:color="auto" w:fill="auto"/>
          </w:tcPr>
          <w:p w14:paraId="1FCAE0BB"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2BF05ED1" w14:textId="77777777" w:rsidTr="00832DCA">
        <w:trPr>
          <w:gridAfter w:val="1"/>
          <w:wAfter w:w="918" w:type="dxa"/>
          <w:jc w:val="center"/>
        </w:trPr>
        <w:tc>
          <w:tcPr>
            <w:tcW w:w="10490" w:type="dxa"/>
            <w:gridSpan w:val="11"/>
            <w:tcBorders>
              <w:top w:val="triple" w:sz="4" w:space="0" w:color="auto"/>
              <w:left w:val="nil"/>
              <w:bottom w:val="triple" w:sz="4" w:space="0" w:color="auto"/>
              <w:right w:val="nil"/>
            </w:tcBorders>
            <w:shd w:val="clear" w:color="auto" w:fill="auto"/>
          </w:tcPr>
          <w:p w14:paraId="66998E2E" w14:textId="77777777" w:rsidR="00B40190" w:rsidRPr="00991EB1" w:rsidRDefault="00B40190" w:rsidP="005D1982">
            <w:pPr>
              <w:spacing w:after="0" w:line="240" w:lineRule="auto"/>
              <w:jc w:val="center"/>
              <w:rPr>
                <w:rFonts w:ascii="Montserrat" w:hAnsi="Montserrat" w:cs="Arial"/>
                <w:b/>
                <w:sz w:val="12"/>
                <w:szCs w:val="12"/>
              </w:rPr>
            </w:pPr>
          </w:p>
        </w:tc>
      </w:tr>
      <w:tr w:rsidR="00B40190" w:rsidRPr="00991EB1" w14:paraId="1DD4B39B" w14:textId="77777777" w:rsidTr="00832DCA">
        <w:trPr>
          <w:gridAfter w:val="1"/>
          <w:wAfter w:w="918" w:type="dxa"/>
          <w:jc w:val="center"/>
        </w:trPr>
        <w:tc>
          <w:tcPr>
            <w:tcW w:w="10490" w:type="dxa"/>
            <w:gridSpan w:val="11"/>
            <w:tcBorders>
              <w:top w:val="triple" w:sz="4" w:space="0" w:color="auto"/>
              <w:left w:val="triple" w:sz="4" w:space="0" w:color="auto"/>
              <w:bottom w:val="triple" w:sz="4" w:space="0" w:color="auto"/>
              <w:right w:val="triple" w:sz="4" w:space="0" w:color="auto"/>
            </w:tcBorders>
            <w:shd w:val="clear" w:color="auto" w:fill="D9D9D9"/>
          </w:tcPr>
          <w:p w14:paraId="3F72452D"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RAZÓN SOCIAL DE LA EMPRESA</w:t>
            </w:r>
          </w:p>
        </w:tc>
      </w:tr>
      <w:tr w:rsidR="00B40190" w:rsidRPr="00991EB1" w14:paraId="4DC1525D" w14:textId="77777777" w:rsidTr="00832DCA">
        <w:trPr>
          <w:gridAfter w:val="1"/>
          <w:wAfter w:w="918" w:type="dxa"/>
          <w:jc w:val="center"/>
        </w:trPr>
        <w:tc>
          <w:tcPr>
            <w:tcW w:w="10490" w:type="dxa"/>
            <w:gridSpan w:val="11"/>
            <w:tcBorders>
              <w:top w:val="triple" w:sz="4" w:space="0" w:color="auto"/>
              <w:left w:val="triple" w:sz="4" w:space="0" w:color="auto"/>
              <w:bottom w:val="triple" w:sz="4" w:space="0" w:color="auto"/>
              <w:right w:val="triple" w:sz="4" w:space="0" w:color="auto"/>
            </w:tcBorders>
            <w:shd w:val="clear" w:color="auto" w:fill="auto"/>
          </w:tcPr>
          <w:p w14:paraId="03FAF623" w14:textId="77777777" w:rsidR="00B40190" w:rsidRPr="00991EB1" w:rsidRDefault="00B40190" w:rsidP="005D1982">
            <w:pPr>
              <w:spacing w:after="0" w:line="240" w:lineRule="auto"/>
              <w:rPr>
                <w:rFonts w:ascii="Montserrat" w:hAnsi="Montserrat" w:cs="Arial"/>
                <w:b/>
                <w:sz w:val="18"/>
                <w:szCs w:val="18"/>
              </w:rPr>
            </w:pPr>
          </w:p>
        </w:tc>
      </w:tr>
      <w:tr w:rsidR="00B40190" w:rsidRPr="00991EB1" w14:paraId="25A22A70" w14:textId="77777777" w:rsidTr="00832DCA">
        <w:trPr>
          <w:gridAfter w:val="1"/>
          <w:wAfter w:w="918" w:type="dxa"/>
          <w:jc w:val="center"/>
        </w:trPr>
        <w:tc>
          <w:tcPr>
            <w:tcW w:w="3916" w:type="dxa"/>
            <w:gridSpan w:val="4"/>
            <w:vMerge w:val="restart"/>
            <w:tcBorders>
              <w:top w:val="triple" w:sz="4" w:space="0" w:color="auto"/>
              <w:left w:val="triple" w:sz="4" w:space="0" w:color="auto"/>
              <w:right w:val="triple" w:sz="4" w:space="0" w:color="auto"/>
            </w:tcBorders>
            <w:shd w:val="clear" w:color="auto" w:fill="D9D9D9"/>
            <w:vAlign w:val="center"/>
          </w:tcPr>
          <w:p w14:paraId="0C8195BA"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RFC</w:t>
            </w:r>
          </w:p>
        </w:tc>
        <w:tc>
          <w:tcPr>
            <w:tcW w:w="6574" w:type="dxa"/>
            <w:gridSpan w:val="7"/>
            <w:tcBorders>
              <w:top w:val="triple" w:sz="4" w:space="0" w:color="auto"/>
              <w:left w:val="triple" w:sz="4" w:space="0" w:color="auto"/>
              <w:bottom w:val="triple" w:sz="4" w:space="0" w:color="auto"/>
              <w:right w:val="triple" w:sz="4" w:space="0" w:color="auto"/>
            </w:tcBorders>
            <w:shd w:val="clear" w:color="auto" w:fill="D9D9D9"/>
            <w:vAlign w:val="center"/>
          </w:tcPr>
          <w:p w14:paraId="6259AF2D"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DOMICILIO</w:t>
            </w:r>
          </w:p>
        </w:tc>
      </w:tr>
      <w:tr w:rsidR="00B40190" w:rsidRPr="00991EB1" w14:paraId="02DC5333" w14:textId="77777777" w:rsidTr="00832DCA">
        <w:trPr>
          <w:gridAfter w:val="1"/>
          <w:wAfter w:w="918" w:type="dxa"/>
          <w:trHeight w:val="310"/>
          <w:jc w:val="center"/>
        </w:trPr>
        <w:tc>
          <w:tcPr>
            <w:tcW w:w="3916" w:type="dxa"/>
            <w:gridSpan w:val="4"/>
            <w:vMerge/>
            <w:tcBorders>
              <w:left w:val="triple" w:sz="4" w:space="0" w:color="auto"/>
              <w:bottom w:val="triple" w:sz="4" w:space="0" w:color="auto"/>
              <w:right w:val="triple" w:sz="4" w:space="0" w:color="auto"/>
            </w:tcBorders>
            <w:shd w:val="clear" w:color="auto" w:fill="D9D9D9"/>
            <w:vAlign w:val="center"/>
          </w:tcPr>
          <w:p w14:paraId="5942E367" w14:textId="77777777" w:rsidR="00B40190" w:rsidRPr="00991EB1" w:rsidRDefault="00B40190" w:rsidP="005D1982">
            <w:pPr>
              <w:spacing w:after="0" w:line="240" w:lineRule="auto"/>
              <w:jc w:val="center"/>
              <w:rPr>
                <w:rFonts w:ascii="Montserrat" w:hAnsi="Montserrat" w:cs="Arial"/>
                <w:b/>
                <w:sz w:val="18"/>
                <w:szCs w:val="18"/>
              </w:rPr>
            </w:pPr>
          </w:p>
        </w:tc>
        <w:tc>
          <w:tcPr>
            <w:tcW w:w="2426" w:type="dxa"/>
            <w:gridSpan w:val="3"/>
            <w:tcBorders>
              <w:top w:val="triple" w:sz="4" w:space="0" w:color="auto"/>
              <w:left w:val="triple" w:sz="4" w:space="0" w:color="auto"/>
              <w:bottom w:val="triple" w:sz="4" w:space="0" w:color="auto"/>
              <w:right w:val="triple" w:sz="4" w:space="0" w:color="auto"/>
            </w:tcBorders>
            <w:shd w:val="clear" w:color="auto" w:fill="D9D9D9"/>
            <w:vAlign w:val="center"/>
          </w:tcPr>
          <w:p w14:paraId="761AC2A7"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CALLE</w:t>
            </w:r>
          </w:p>
        </w:tc>
        <w:tc>
          <w:tcPr>
            <w:tcW w:w="1046" w:type="dxa"/>
            <w:gridSpan w:val="2"/>
            <w:tcBorders>
              <w:top w:val="triple" w:sz="4" w:space="0" w:color="auto"/>
              <w:left w:val="triple" w:sz="4" w:space="0" w:color="auto"/>
              <w:bottom w:val="triple" w:sz="4" w:space="0" w:color="auto"/>
              <w:right w:val="triple" w:sz="4" w:space="0" w:color="auto"/>
            </w:tcBorders>
            <w:shd w:val="clear" w:color="auto" w:fill="D9D9D9"/>
            <w:vAlign w:val="center"/>
          </w:tcPr>
          <w:p w14:paraId="7BAA7182"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NÚMERO</w:t>
            </w:r>
          </w:p>
        </w:tc>
        <w:tc>
          <w:tcPr>
            <w:tcW w:w="3102" w:type="dxa"/>
            <w:gridSpan w:val="2"/>
            <w:tcBorders>
              <w:top w:val="triple" w:sz="4" w:space="0" w:color="auto"/>
              <w:left w:val="triple" w:sz="4" w:space="0" w:color="auto"/>
              <w:bottom w:val="triple" w:sz="4" w:space="0" w:color="auto"/>
              <w:right w:val="triple" w:sz="4" w:space="0" w:color="auto"/>
            </w:tcBorders>
            <w:shd w:val="clear" w:color="auto" w:fill="D9D9D9"/>
            <w:vAlign w:val="center"/>
          </w:tcPr>
          <w:p w14:paraId="54D17758"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COLONIA</w:t>
            </w:r>
          </w:p>
        </w:tc>
      </w:tr>
      <w:tr w:rsidR="00B40190" w:rsidRPr="00991EB1" w14:paraId="5C648AC6"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auto"/>
          </w:tcPr>
          <w:p w14:paraId="5970720A" w14:textId="77777777" w:rsidR="00B40190" w:rsidRPr="00991EB1" w:rsidRDefault="00B40190" w:rsidP="005D1982">
            <w:pPr>
              <w:spacing w:after="0" w:line="240" w:lineRule="auto"/>
              <w:rPr>
                <w:rFonts w:ascii="Montserrat" w:hAnsi="Montserrat" w:cs="Arial"/>
                <w:b/>
                <w:sz w:val="18"/>
                <w:szCs w:val="18"/>
              </w:rPr>
            </w:pPr>
          </w:p>
          <w:p w14:paraId="49D3D169" w14:textId="77777777" w:rsidR="00B40190" w:rsidRPr="00991EB1" w:rsidRDefault="00B40190" w:rsidP="005D1982">
            <w:pPr>
              <w:spacing w:after="0" w:line="240" w:lineRule="auto"/>
              <w:jc w:val="center"/>
              <w:rPr>
                <w:rFonts w:ascii="Montserrat" w:hAnsi="Montserrat" w:cs="Arial"/>
                <w:b/>
                <w:sz w:val="18"/>
                <w:szCs w:val="18"/>
              </w:rPr>
            </w:pPr>
          </w:p>
        </w:tc>
        <w:tc>
          <w:tcPr>
            <w:tcW w:w="2426" w:type="dxa"/>
            <w:gridSpan w:val="3"/>
            <w:tcBorders>
              <w:top w:val="triple" w:sz="4" w:space="0" w:color="auto"/>
              <w:left w:val="triple" w:sz="4" w:space="0" w:color="auto"/>
              <w:bottom w:val="triple" w:sz="4" w:space="0" w:color="auto"/>
              <w:right w:val="triple" w:sz="4" w:space="0" w:color="auto"/>
            </w:tcBorders>
            <w:shd w:val="clear" w:color="auto" w:fill="auto"/>
          </w:tcPr>
          <w:p w14:paraId="5E158993" w14:textId="77777777" w:rsidR="00B40190" w:rsidRPr="00991EB1" w:rsidRDefault="00B40190" w:rsidP="005D1982">
            <w:pPr>
              <w:spacing w:after="0" w:line="240" w:lineRule="auto"/>
              <w:jc w:val="center"/>
              <w:rPr>
                <w:rFonts w:ascii="Montserrat" w:hAnsi="Montserrat" w:cs="Arial"/>
                <w:b/>
                <w:sz w:val="18"/>
                <w:szCs w:val="18"/>
              </w:rPr>
            </w:pPr>
          </w:p>
          <w:p w14:paraId="7B4BC3D6" w14:textId="77777777" w:rsidR="00B40190" w:rsidRPr="00991EB1" w:rsidRDefault="00B40190" w:rsidP="005D1982">
            <w:pPr>
              <w:spacing w:after="0" w:line="240" w:lineRule="auto"/>
              <w:jc w:val="center"/>
              <w:rPr>
                <w:rFonts w:ascii="Montserrat" w:hAnsi="Montserrat" w:cs="Arial"/>
                <w:b/>
                <w:sz w:val="18"/>
                <w:szCs w:val="18"/>
              </w:rPr>
            </w:pPr>
          </w:p>
        </w:tc>
        <w:tc>
          <w:tcPr>
            <w:tcW w:w="1046" w:type="dxa"/>
            <w:gridSpan w:val="2"/>
            <w:tcBorders>
              <w:top w:val="triple" w:sz="4" w:space="0" w:color="auto"/>
              <w:left w:val="triple" w:sz="4" w:space="0" w:color="auto"/>
              <w:bottom w:val="triple" w:sz="4" w:space="0" w:color="auto"/>
              <w:right w:val="triple" w:sz="4" w:space="0" w:color="auto"/>
            </w:tcBorders>
            <w:shd w:val="clear" w:color="auto" w:fill="auto"/>
          </w:tcPr>
          <w:p w14:paraId="24A4D71D" w14:textId="77777777" w:rsidR="00B40190" w:rsidRPr="00991EB1" w:rsidRDefault="00B40190" w:rsidP="005D1982">
            <w:pPr>
              <w:spacing w:after="0" w:line="240" w:lineRule="auto"/>
              <w:jc w:val="center"/>
              <w:rPr>
                <w:rFonts w:ascii="Montserrat" w:hAnsi="Montserrat" w:cs="Arial"/>
                <w:b/>
                <w:sz w:val="18"/>
                <w:szCs w:val="18"/>
              </w:rPr>
            </w:pPr>
          </w:p>
        </w:tc>
        <w:tc>
          <w:tcPr>
            <w:tcW w:w="3102" w:type="dxa"/>
            <w:gridSpan w:val="2"/>
            <w:tcBorders>
              <w:top w:val="triple" w:sz="4" w:space="0" w:color="auto"/>
              <w:left w:val="triple" w:sz="4" w:space="0" w:color="auto"/>
              <w:bottom w:val="triple" w:sz="4" w:space="0" w:color="auto"/>
              <w:right w:val="triple" w:sz="4" w:space="0" w:color="auto"/>
            </w:tcBorders>
            <w:shd w:val="clear" w:color="auto" w:fill="auto"/>
          </w:tcPr>
          <w:p w14:paraId="62DD3C70"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76080605"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D9D9D9"/>
          </w:tcPr>
          <w:p w14:paraId="182CB1F6"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ENTIDAD</w:t>
            </w:r>
          </w:p>
        </w:tc>
        <w:tc>
          <w:tcPr>
            <w:tcW w:w="3472" w:type="dxa"/>
            <w:gridSpan w:val="5"/>
            <w:tcBorders>
              <w:top w:val="triple" w:sz="4" w:space="0" w:color="auto"/>
              <w:left w:val="triple" w:sz="4" w:space="0" w:color="auto"/>
              <w:bottom w:val="triple" w:sz="4" w:space="0" w:color="auto"/>
              <w:right w:val="triple" w:sz="4" w:space="0" w:color="auto"/>
            </w:tcBorders>
            <w:shd w:val="clear" w:color="auto" w:fill="D9D9D9"/>
          </w:tcPr>
          <w:p w14:paraId="05B3F0A7"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b/>
                <w:w w:val="110"/>
                <w:sz w:val="18"/>
              </w:rPr>
              <w:t>ALCALDÍA</w:t>
            </w:r>
            <w:r w:rsidRPr="00991EB1">
              <w:rPr>
                <w:rFonts w:ascii="Montserrat" w:hAnsi="Montserrat" w:cs="Arial"/>
                <w:b/>
                <w:sz w:val="16"/>
                <w:szCs w:val="18"/>
              </w:rPr>
              <w:t xml:space="preserve"> </w:t>
            </w:r>
            <w:r w:rsidRPr="00991EB1">
              <w:rPr>
                <w:rFonts w:ascii="Montserrat" w:hAnsi="Montserrat" w:cs="Arial"/>
                <w:b/>
                <w:sz w:val="18"/>
                <w:szCs w:val="18"/>
              </w:rPr>
              <w:t>O MUNICIPIO</w:t>
            </w:r>
          </w:p>
        </w:tc>
        <w:tc>
          <w:tcPr>
            <w:tcW w:w="3102" w:type="dxa"/>
            <w:gridSpan w:val="2"/>
            <w:tcBorders>
              <w:top w:val="triple" w:sz="4" w:space="0" w:color="auto"/>
              <w:left w:val="triple" w:sz="4" w:space="0" w:color="auto"/>
              <w:bottom w:val="triple" w:sz="4" w:space="0" w:color="auto"/>
              <w:right w:val="triple" w:sz="4" w:space="0" w:color="auto"/>
            </w:tcBorders>
            <w:shd w:val="clear" w:color="auto" w:fill="D9D9D9"/>
          </w:tcPr>
          <w:p w14:paraId="6323F8AE"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CÓDIGO POSTAL</w:t>
            </w:r>
          </w:p>
        </w:tc>
      </w:tr>
      <w:tr w:rsidR="00B40190" w:rsidRPr="00991EB1" w14:paraId="72D1E406"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auto"/>
          </w:tcPr>
          <w:p w14:paraId="2CDBF3B7" w14:textId="77777777" w:rsidR="00B40190" w:rsidRPr="00991EB1" w:rsidRDefault="00B40190" w:rsidP="005D1982">
            <w:pPr>
              <w:spacing w:after="0" w:line="240" w:lineRule="auto"/>
              <w:jc w:val="center"/>
              <w:rPr>
                <w:rFonts w:ascii="Montserrat" w:hAnsi="Montserrat" w:cs="Arial"/>
                <w:b/>
                <w:sz w:val="18"/>
                <w:szCs w:val="18"/>
              </w:rPr>
            </w:pPr>
          </w:p>
          <w:p w14:paraId="0D217DBD" w14:textId="77777777" w:rsidR="00B40190" w:rsidRPr="00991EB1" w:rsidRDefault="00B40190" w:rsidP="005D1982">
            <w:pPr>
              <w:spacing w:after="0" w:line="240" w:lineRule="auto"/>
              <w:rPr>
                <w:rFonts w:ascii="Montserrat" w:hAnsi="Montserrat" w:cs="Arial"/>
                <w:b/>
                <w:sz w:val="18"/>
                <w:szCs w:val="18"/>
              </w:rPr>
            </w:pPr>
          </w:p>
        </w:tc>
        <w:tc>
          <w:tcPr>
            <w:tcW w:w="3472" w:type="dxa"/>
            <w:gridSpan w:val="5"/>
            <w:tcBorders>
              <w:top w:val="triple" w:sz="4" w:space="0" w:color="auto"/>
              <w:left w:val="triple" w:sz="4" w:space="0" w:color="auto"/>
              <w:bottom w:val="triple" w:sz="4" w:space="0" w:color="auto"/>
              <w:right w:val="triple" w:sz="4" w:space="0" w:color="auto"/>
            </w:tcBorders>
            <w:shd w:val="clear" w:color="auto" w:fill="auto"/>
          </w:tcPr>
          <w:p w14:paraId="58E16F5C" w14:textId="77777777" w:rsidR="00B40190" w:rsidRPr="00991EB1" w:rsidRDefault="00B40190" w:rsidP="005D1982">
            <w:pPr>
              <w:spacing w:after="0" w:line="240" w:lineRule="auto"/>
              <w:jc w:val="center"/>
              <w:rPr>
                <w:rFonts w:ascii="Montserrat" w:hAnsi="Montserrat" w:cs="Arial"/>
                <w:b/>
                <w:sz w:val="18"/>
                <w:szCs w:val="18"/>
              </w:rPr>
            </w:pPr>
          </w:p>
        </w:tc>
        <w:tc>
          <w:tcPr>
            <w:tcW w:w="3102" w:type="dxa"/>
            <w:gridSpan w:val="2"/>
            <w:tcBorders>
              <w:top w:val="triple" w:sz="4" w:space="0" w:color="auto"/>
              <w:left w:val="triple" w:sz="4" w:space="0" w:color="auto"/>
              <w:bottom w:val="triple" w:sz="4" w:space="0" w:color="auto"/>
              <w:right w:val="triple" w:sz="4" w:space="0" w:color="auto"/>
            </w:tcBorders>
            <w:shd w:val="clear" w:color="auto" w:fill="auto"/>
          </w:tcPr>
          <w:p w14:paraId="5B7A02FF"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04D9DCE4"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D9D9D9"/>
          </w:tcPr>
          <w:p w14:paraId="7925AFE4"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TELÉFONO</w:t>
            </w:r>
          </w:p>
        </w:tc>
        <w:tc>
          <w:tcPr>
            <w:tcW w:w="3472" w:type="dxa"/>
            <w:gridSpan w:val="5"/>
            <w:tcBorders>
              <w:top w:val="triple" w:sz="4" w:space="0" w:color="auto"/>
              <w:left w:val="triple" w:sz="4" w:space="0" w:color="auto"/>
              <w:bottom w:val="triple" w:sz="4" w:space="0" w:color="auto"/>
              <w:right w:val="triple" w:sz="4" w:space="0" w:color="auto"/>
            </w:tcBorders>
            <w:shd w:val="clear" w:color="auto" w:fill="D9D9D9"/>
          </w:tcPr>
          <w:p w14:paraId="35D9A574"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FAX</w:t>
            </w:r>
          </w:p>
        </w:tc>
        <w:tc>
          <w:tcPr>
            <w:tcW w:w="3102" w:type="dxa"/>
            <w:gridSpan w:val="2"/>
            <w:tcBorders>
              <w:top w:val="triple" w:sz="4" w:space="0" w:color="auto"/>
              <w:left w:val="triple" w:sz="4" w:space="0" w:color="auto"/>
              <w:bottom w:val="triple" w:sz="4" w:space="0" w:color="auto"/>
              <w:right w:val="triple" w:sz="4" w:space="0" w:color="auto"/>
            </w:tcBorders>
            <w:shd w:val="clear" w:color="auto" w:fill="D9D9D9"/>
          </w:tcPr>
          <w:p w14:paraId="79AD3512"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CORREO ELECTRÓNICO</w:t>
            </w:r>
          </w:p>
        </w:tc>
      </w:tr>
      <w:tr w:rsidR="00B40190" w:rsidRPr="00991EB1" w14:paraId="1EB21C2E"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auto"/>
          </w:tcPr>
          <w:p w14:paraId="34FBD94A" w14:textId="77777777" w:rsidR="00B40190" w:rsidRPr="00991EB1" w:rsidRDefault="00B40190" w:rsidP="005D1982">
            <w:pPr>
              <w:spacing w:after="0" w:line="240" w:lineRule="auto"/>
              <w:jc w:val="center"/>
              <w:rPr>
                <w:rFonts w:ascii="Montserrat" w:hAnsi="Montserrat" w:cs="Arial"/>
                <w:b/>
                <w:sz w:val="18"/>
                <w:szCs w:val="18"/>
              </w:rPr>
            </w:pPr>
          </w:p>
          <w:p w14:paraId="3CCBCA25" w14:textId="77777777" w:rsidR="00B40190" w:rsidRPr="00991EB1" w:rsidRDefault="00B40190" w:rsidP="005D1982">
            <w:pPr>
              <w:spacing w:after="0" w:line="240" w:lineRule="auto"/>
              <w:rPr>
                <w:rFonts w:ascii="Montserrat" w:hAnsi="Montserrat" w:cs="Arial"/>
                <w:b/>
                <w:sz w:val="18"/>
                <w:szCs w:val="18"/>
              </w:rPr>
            </w:pPr>
          </w:p>
        </w:tc>
        <w:tc>
          <w:tcPr>
            <w:tcW w:w="3472" w:type="dxa"/>
            <w:gridSpan w:val="5"/>
            <w:tcBorders>
              <w:top w:val="triple" w:sz="4" w:space="0" w:color="auto"/>
              <w:left w:val="triple" w:sz="4" w:space="0" w:color="auto"/>
              <w:bottom w:val="triple" w:sz="4" w:space="0" w:color="auto"/>
              <w:right w:val="triple" w:sz="4" w:space="0" w:color="auto"/>
            </w:tcBorders>
            <w:shd w:val="clear" w:color="auto" w:fill="auto"/>
          </w:tcPr>
          <w:p w14:paraId="7116B43F" w14:textId="77777777" w:rsidR="00B40190" w:rsidRPr="00991EB1" w:rsidRDefault="00B40190" w:rsidP="005D1982">
            <w:pPr>
              <w:spacing w:after="0" w:line="240" w:lineRule="auto"/>
              <w:jc w:val="center"/>
              <w:rPr>
                <w:rFonts w:ascii="Montserrat" w:hAnsi="Montserrat" w:cs="Arial"/>
                <w:b/>
                <w:sz w:val="18"/>
                <w:szCs w:val="18"/>
              </w:rPr>
            </w:pPr>
          </w:p>
        </w:tc>
        <w:tc>
          <w:tcPr>
            <w:tcW w:w="3102" w:type="dxa"/>
            <w:gridSpan w:val="2"/>
            <w:tcBorders>
              <w:top w:val="triple" w:sz="4" w:space="0" w:color="auto"/>
              <w:left w:val="triple" w:sz="4" w:space="0" w:color="auto"/>
              <w:bottom w:val="triple" w:sz="4" w:space="0" w:color="auto"/>
              <w:right w:val="triple" w:sz="4" w:space="0" w:color="auto"/>
            </w:tcBorders>
            <w:shd w:val="clear" w:color="auto" w:fill="auto"/>
          </w:tcPr>
          <w:p w14:paraId="0F0DC7AE"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578548C1" w14:textId="77777777" w:rsidTr="00832DCA">
        <w:trPr>
          <w:gridAfter w:val="1"/>
          <w:wAfter w:w="918" w:type="dxa"/>
          <w:jc w:val="center"/>
        </w:trPr>
        <w:tc>
          <w:tcPr>
            <w:tcW w:w="10490" w:type="dxa"/>
            <w:gridSpan w:val="11"/>
            <w:tcBorders>
              <w:top w:val="triple" w:sz="4" w:space="0" w:color="auto"/>
              <w:left w:val="nil"/>
              <w:bottom w:val="triple" w:sz="4" w:space="0" w:color="auto"/>
              <w:right w:val="nil"/>
            </w:tcBorders>
            <w:shd w:val="clear" w:color="auto" w:fill="FFFFFF"/>
          </w:tcPr>
          <w:p w14:paraId="31EFCC81" w14:textId="77777777" w:rsidR="00B40190" w:rsidRPr="00991EB1" w:rsidRDefault="00B40190" w:rsidP="005D1982">
            <w:pPr>
              <w:spacing w:after="0" w:line="240" w:lineRule="auto"/>
              <w:jc w:val="center"/>
              <w:rPr>
                <w:rFonts w:ascii="Montserrat" w:hAnsi="Montserrat" w:cs="Arial"/>
                <w:b/>
                <w:sz w:val="12"/>
                <w:szCs w:val="12"/>
              </w:rPr>
            </w:pPr>
          </w:p>
        </w:tc>
      </w:tr>
      <w:tr w:rsidR="00B40190" w:rsidRPr="00991EB1" w14:paraId="02C8570C" w14:textId="77777777" w:rsidTr="00832DCA">
        <w:trPr>
          <w:gridAfter w:val="1"/>
          <w:wAfter w:w="918" w:type="dxa"/>
          <w:jc w:val="center"/>
        </w:trPr>
        <w:tc>
          <w:tcPr>
            <w:tcW w:w="10490" w:type="dxa"/>
            <w:gridSpan w:val="11"/>
            <w:tcBorders>
              <w:top w:val="triple" w:sz="4" w:space="0" w:color="auto"/>
              <w:left w:val="triple" w:sz="4" w:space="0" w:color="auto"/>
              <w:bottom w:val="triple" w:sz="4" w:space="0" w:color="auto"/>
              <w:right w:val="triple" w:sz="4" w:space="0" w:color="auto"/>
            </w:tcBorders>
            <w:shd w:val="clear" w:color="auto" w:fill="D9D9D9"/>
          </w:tcPr>
          <w:p w14:paraId="2F44F06D"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NOMBRE DEL REPRESENTANTE LEGAL</w:t>
            </w:r>
          </w:p>
        </w:tc>
      </w:tr>
      <w:tr w:rsidR="00B40190" w:rsidRPr="00991EB1" w14:paraId="4764881B"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D9D9D9"/>
          </w:tcPr>
          <w:p w14:paraId="5AC02BD8"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APELLIDO PATERNO</w:t>
            </w:r>
          </w:p>
        </w:tc>
        <w:tc>
          <w:tcPr>
            <w:tcW w:w="3137" w:type="dxa"/>
            <w:gridSpan w:val="4"/>
            <w:tcBorders>
              <w:top w:val="triple" w:sz="4" w:space="0" w:color="auto"/>
              <w:left w:val="triple" w:sz="4" w:space="0" w:color="auto"/>
              <w:bottom w:val="triple" w:sz="4" w:space="0" w:color="auto"/>
              <w:right w:val="triple" w:sz="4" w:space="0" w:color="auto"/>
            </w:tcBorders>
            <w:shd w:val="clear" w:color="auto" w:fill="D9D9D9"/>
          </w:tcPr>
          <w:p w14:paraId="195ED810"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APELLIDO MATERNO</w:t>
            </w:r>
          </w:p>
        </w:tc>
        <w:tc>
          <w:tcPr>
            <w:tcW w:w="3437" w:type="dxa"/>
            <w:gridSpan w:val="3"/>
            <w:tcBorders>
              <w:top w:val="triple" w:sz="4" w:space="0" w:color="auto"/>
              <w:left w:val="triple" w:sz="4" w:space="0" w:color="auto"/>
              <w:bottom w:val="triple" w:sz="4" w:space="0" w:color="auto"/>
              <w:right w:val="triple" w:sz="4" w:space="0" w:color="auto"/>
            </w:tcBorders>
            <w:shd w:val="clear" w:color="auto" w:fill="D9D9D9"/>
          </w:tcPr>
          <w:p w14:paraId="66939914"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NOMBRE</w:t>
            </w:r>
          </w:p>
        </w:tc>
      </w:tr>
      <w:tr w:rsidR="00B40190" w:rsidRPr="00991EB1" w14:paraId="4B3F2E7B"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auto"/>
          </w:tcPr>
          <w:p w14:paraId="76C6469A" w14:textId="77777777" w:rsidR="00B40190" w:rsidRPr="00991EB1" w:rsidRDefault="00B40190" w:rsidP="005D1982">
            <w:pPr>
              <w:spacing w:after="0" w:line="240" w:lineRule="auto"/>
              <w:jc w:val="center"/>
              <w:rPr>
                <w:rFonts w:ascii="Montserrat" w:hAnsi="Montserrat" w:cs="Arial"/>
                <w:b/>
                <w:sz w:val="18"/>
                <w:szCs w:val="18"/>
              </w:rPr>
            </w:pPr>
          </w:p>
          <w:p w14:paraId="2F8F7722" w14:textId="77777777" w:rsidR="00B40190" w:rsidRPr="00991EB1" w:rsidRDefault="00B40190" w:rsidP="005D1982">
            <w:pPr>
              <w:spacing w:after="0" w:line="240" w:lineRule="auto"/>
              <w:jc w:val="center"/>
              <w:rPr>
                <w:rFonts w:ascii="Montserrat" w:hAnsi="Montserrat" w:cs="Arial"/>
                <w:b/>
                <w:sz w:val="18"/>
                <w:szCs w:val="18"/>
              </w:rPr>
            </w:pPr>
          </w:p>
        </w:tc>
        <w:tc>
          <w:tcPr>
            <w:tcW w:w="3137" w:type="dxa"/>
            <w:gridSpan w:val="4"/>
            <w:tcBorders>
              <w:top w:val="triple" w:sz="4" w:space="0" w:color="auto"/>
              <w:left w:val="triple" w:sz="4" w:space="0" w:color="auto"/>
              <w:bottom w:val="triple" w:sz="4" w:space="0" w:color="auto"/>
              <w:right w:val="triple" w:sz="4" w:space="0" w:color="auto"/>
            </w:tcBorders>
            <w:shd w:val="clear" w:color="auto" w:fill="auto"/>
          </w:tcPr>
          <w:p w14:paraId="2DDA307D" w14:textId="77777777" w:rsidR="00B40190" w:rsidRPr="00991EB1" w:rsidRDefault="00B40190" w:rsidP="005D1982">
            <w:pPr>
              <w:spacing w:after="0" w:line="240" w:lineRule="auto"/>
              <w:jc w:val="center"/>
              <w:rPr>
                <w:rFonts w:ascii="Montserrat" w:hAnsi="Montserrat" w:cs="Arial"/>
                <w:b/>
                <w:sz w:val="18"/>
                <w:szCs w:val="18"/>
              </w:rPr>
            </w:pPr>
          </w:p>
          <w:p w14:paraId="2682FCC9" w14:textId="77777777" w:rsidR="00B40190" w:rsidRPr="00991EB1" w:rsidRDefault="00B40190" w:rsidP="005D1982">
            <w:pPr>
              <w:spacing w:after="0" w:line="240" w:lineRule="auto"/>
              <w:rPr>
                <w:rFonts w:ascii="Montserrat" w:hAnsi="Montserrat" w:cs="Arial"/>
                <w:b/>
                <w:sz w:val="18"/>
                <w:szCs w:val="18"/>
              </w:rPr>
            </w:pPr>
          </w:p>
        </w:tc>
        <w:tc>
          <w:tcPr>
            <w:tcW w:w="3437" w:type="dxa"/>
            <w:gridSpan w:val="3"/>
            <w:tcBorders>
              <w:top w:val="triple" w:sz="4" w:space="0" w:color="auto"/>
              <w:left w:val="triple" w:sz="4" w:space="0" w:color="auto"/>
              <w:bottom w:val="triple" w:sz="4" w:space="0" w:color="auto"/>
              <w:right w:val="triple" w:sz="4" w:space="0" w:color="auto"/>
            </w:tcBorders>
            <w:shd w:val="clear" w:color="auto" w:fill="auto"/>
          </w:tcPr>
          <w:p w14:paraId="0A28688A"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48F9BA0B"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D9D9D9"/>
          </w:tcPr>
          <w:p w14:paraId="51E6EEF0"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TELÉFONO</w:t>
            </w:r>
          </w:p>
        </w:tc>
        <w:tc>
          <w:tcPr>
            <w:tcW w:w="3137" w:type="dxa"/>
            <w:gridSpan w:val="4"/>
            <w:tcBorders>
              <w:top w:val="triple" w:sz="4" w:space="0" w:color="auto"/>
              <w:left w:val="triple" w:sz="4" w:space="0" w:color="auto"/>
              <w:bottom w:val="triple" w:sz="4" w:space="0" w:color="auto"/>
              <w:right w:val="triple" w:sz="4" w:space="0" w:color="auto"/>
            </w:tcBorders>
            <w:shd w:val="clear" w:color="auto" w:fill="D9D9D9"/>
          </w:tcPr>
          <w:p w14:paraId="23694741"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FAX</w:t>
            </w:r>
          </w:p>
        </w:tc>
        <w:tc>
          <w:tcPr>
            <w:tcW w:w="3437" w:type="dxa"/>
            <w:gridSpan w:val="3"/>
            <w:tcBorders>
              <w:top w:val="triple" w:sz="4" w:space="0" w:color="auto"/>
              <w:left w:val="triple" w:sz="4" w:space="0" w:color="auto"/>
              <w:bottom w:val="triple" w:sz="4" w:space="0" w:color="auto"/>
              <w:right w:val="triple" w:sz="4" w:space="0" w:color="auto"/>
            </w:tcBorders>
            <w:shd w:val="clear" w:color="auto" w:fill="D9D9D9"/>
          </w:tcPr>
          <w:p w14:paraId="18DF48D4"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CORREO ELECTRÓNICO</w:t>
            </w:r>
          </w:p>
        </w:tc>
      </w:tr>
      <w:tr w:rsidR="00B40190" w:rsidRPr="00991EB1" w14:paraId="422D30C0"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auto"/>
          </w:tcPr>
          <w:p w14:paraId="2F630759" w14:textId="77777777" w:rsidR="00B40190" w:rsidRPr="00991EB1" w:rsidRDefault="00B40190" w:rsidP="005D1982">
            <w:pPr>
              <w:spacing w:after="0" w:line="240" w:lineRule="auto"/>
              <w:jc w:val="center"/>
              <w:rPr>
                <w:rFonts w:ascii="Montserrat" w:hAnsi="Montserrat" w:cs="Arial"/>
                <w:b/>
                <w:sz w:val="18"/>
                <w:szCs w:val="18"/>
              </w:rPr>
            </w:pPr>
          </w:p>
          <w:p w14:paraId="051DA286" w14:textId="77777777" w:rsidR="00B40190" w:rsidRPr="00991EB1" w:rsidRDefault="00B40190" w:rsidP="005D1982">
            <w:pPr>
              <w:tabs>
                <w:tab w:val="left" w:pos="2490"/>
              </w:tabs>
              <w:spacing w:after="0" w:line="240" w:lineRule="auto"/>
              <w:rPr>
                <w:rFonts w:ascii="Montserrat" w:hAnsi="Montserrat" w:cs="Arial"/>
                <w:b/>
                <w:sz w:val="18"/>
                <w:szCs w:val="18"/>
              </w:rPr>
            </w:pPr>
          </w:p>
        </w:tc>
        <w:tc>
          <w:tcPr>
            <w:tcW w:w="3137" w:type="dxa"/>
            <w:gridSpan w:val="4"/>
            <w:tcBorders>
              <w:top w:val="triple" w:sz="4" w:space="0" w:color="auto"/>
              <w:left w:val="triple" w:sz="4" w:space="0" w:color="auto"/>
              <w:bottom w:val="triple" w:sz="4" w:space="0" w:color="auto"/>
              <w:right w:val="triple" w:sz="4" w:space="0" w:color="auto"/>
            </w:tcBorders>
            <w:shd w:val="clear" w:color="auto" w:fill="auto"/>
          </w:tcPr>
          <w:p w14:paraId="5CF0A334" w14:textId="77777777" w:rsidR="00B40190" w:rsidRPr="00991EB1" w:rsidRDefault="00B40190" w:rsidP="005D1982">
            <w:pPr>
              <w:spacing w:after="0" w:line="240" w:lineRule="auto"/>
              <w:jc w:val="center"/>
              <w:rPr>
                <w:rFonts w:ascii="Montserrat" w:hAnsi="Montserrat" w:cs="Arial"/>
                <w:b/>
                <w:sz w:val="18"/>
                <w:szCs w:val="18"/>
              </w:rPr>
            </w:pPr>
          </w:p>
        </w:tc>
        <w:tc>
          <w:tcPr>
            <w:tcW w:w="3437" w:type="dxa"/>
            <w:gridSpan w:val="3"/>
            <w:tcBorders>
              <w:top w:val="triple" w:sz="4" w:space="0" w:color="auto"/>
              <w:left w:val="triple" w:sz="4" w:space="0" w:color="auto"/>
              <w:bottom w:val="triple" w:sz="4" w:space="0" w:color="auto"/>
              <w:right w:val="triple" w:sz="4" w:space="0" w:color="auto"/>
            </w:tcBorders>
            <w:shd w:val="clear" w:color="auto" w:fill="auto"/>
          </w:tcPr>
          <w:p w14:paraId="16B1E865"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47D29085" w14:textId="77777777" w:rsidTr="00832DCA">
        <w:trPr>
          <w:gridAfter w:val="1"/>
          <w:wAfter w:w="918" w:type="dxa"/>
          <w:trHeight w:val="36"/>
          <w:jc w:val="center"/>
        </w:trPr>
        <w:tc>
          <w:tcPr>
            <w:tcW w:w="10490" w:type="dxa"/>
            <w:gridSpan w:val="11"/>
            <w:tcBorders>
              <w:top w:val="triple" w:sz="4" w:space="0" w:color="auto"/>
              <w:left w:val="nil"/>
              <w:bottom w:val="triple" w:sz="4" w:space="0" w:color="auto"/>
              <w:right w:val="nil"/>
            </w:tcBorders>
            <w:shd w:val="clear" w:color="auto" w:fill="FFFFFF"/>
          </w:tcPr>
          <w:p w14:paraId="5AB40938"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1CFDE051" w14:textId="77777777" w:rsidTr="00832DCA">
        <w:trPr>
          <w:gridAfter w:val="1"/>
          <w:wAfter w:w="918" w:type="dxa"/>
          <w:jc w:val="center"/>
        </w:trPr>
        <w:tc>
          <w:tcPr>
            <w:tcW w:w="10490" w:type="dxa"/>
            <w:gridSpan w:val="11"/>
            <w:tcBorders>
              <w:top w:val="triple" w:sz="4" w:space="0" w:color="auto"/>
              <w:left w:val="triple" w:sz="4" w:space="0" w:color="auto"/>
              <w:bottom w:val="triple" w:sz="4" w:space="0" w:color="auto"/>
              <w:right w:val="triple" w:sz="4" w:space="0" w:color="auto"/>
            </w:tcBorders>
            <w:shd w:val="clear" w:color="auto" w:fill="D9D9D9"/>
          </w:tcPr>
          <w:p w14:paraId="73FF1CB9"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NOMBRE DEL CONTACTO CON LA EMPRESA</w:t>
            </w:r>
          </w:p>
        </w:tc>
      </w:tr>
      <w:tr w:rsidR="00B40190" w:rsidRPr="00991EB1" w14:paraId="6D1CF39B"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D9D9D9"/>
          </w:tcPr>
          <w:p w14:paraId="529347AF"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APELLIDO PATERNO</w:t>
            </w:r>
          </w:p>
        </w:tc>
        <w:tc>
          <w:tcPr>
            <w:tcW w:w="3137" w:type="dxa"/>
            <w:gridSpan w:val="4"/>
            <w:tcBorders>
              <w:top w:val="triple" w:sz="4" w:space="0" w:color="auto"/>
              <w:left w:val="triple" w:sz="4" w:space="0" w:color="auto"/>
              <w:bottom w:val="triple" w:sz="4" w:space="0" w:color="auto"/>
              <w:right w:val="triple" w:sz="4" w:space="0" w:color="auto"/>
            </w:tcBorders>
            <w:shd w:val="clear" w:color="auto" w:fill="D9D9D9"/>
          </w:tcPr>
          <w:p w14:paraId="7731F09E"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APELLIDO MATERNO</w:t>
            </w:r>
          </w:p>
        </w:tc>
        <w:tc>
          <w:tcPr>
            <w:tcW w:w="3437" w:type="dxa"/>
            <w:gridSpan w:val="3"/>
            <w:tcBorders>
              <w:top w:val="triple" w:sz="4" w:space="0" w:color="auto"/>
              <w:left w:val="triple" w:sz="4" w:space="0" w:color="auto"/>
              <w:bottom w:val="triple" w:sz="4" w:space="0" w:color="auto"/>
              <w:right w:val="triple" w:sz="4" w:space="0" w:color="auto"/>
            </w:tcBorders>
            <w:shd w:val="clear" w:color="auto" w:fill="D9D9D9"/>
          </w:tcPr>
          <w:p w14:paraId="51E8DAC1"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NOMBRE</w:t>
            </w:r>
          </w:p>
        </w:tc>
      </w:tr>
      <w:tr w:rsidR="00B40190" w:rsidRPr="00991EB1" w14:paraId="34CD1D80"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auto"/>
          </w:tcPr>
          <w:p w14:paraId="0ABA64D1" w14:textId="77777777" w:rsidR="00B40190" w:rsidRPr="00991EB1" w:rsidRDefault="00B40190" w:rsidP="005D1982">
            <w:pPr>
              <w:spacing w:after="0" w:line="240" w:lineRule="auto"/>
              <w:rPr>
                <w:rFonts w:ascii="Montserrat" w:hAnsi="Montserrat" w:cs="Arial"/>
                <w:b/>
                <w:sz w:val="18"/>
                <w:szCs w:val="18"/>
              </w:rPr>
            </w:pPr>
          </w:p>
        </w:tc>
        <w:tc>
          <w:tcPr>
            <w:tcW w:w="3137" w:type="dxa"/>
            <w:gridSpan w:val="4"/>
            <w:tcBorders>
              <w:top w:val="triple" w:sz="4" w:space="0" w:color="auto"/>
              <w:left w:val="triple" w:sz="4" w:space="0" w:color="auto"/>
              <w:bottom w:val="triple" w:sz="4" w:space="0" w:color="auto"/>
              <w:right w:val="triple" w:sz="4" w:space="0" w:color="auto"/>
            </w:tcBorders>
            <w:shd w:val="clear" w:color="auto" w:fill="auto"/>
          </w:tcPr>
          <w:p w14:paraId="2BBA61CC" w14:textId="77777777" w:rsidR="00B40190" w:rsidRPr="00991EB1" w:rsidRDefault="00B40190" w:rsidP="005D1982">
            <w:pPr>
              <w:spacing w:after="0" w:line="240" w:lineRule="auto"/>
              <w:jc w:val="center"/>
              <w:rPr>
                <w:rFonts w:ascii="Montserrat" w:hAnsi="Montserrat" w:cs="Arial"/>
                <w:b/>
                <w:sz w:val="18"/>
                <w:szCs w:val="18"/>
              </w:rPr>
            </w:pPr>
          </w:p>
        </w:tc>
        <w:tc>
          <w:tcPr>
            <w:tcW w:w="3437" w:type="dxa"/>
            <w:gridSpan w:val="3"/>
            <w:tcBorders>
              <w:top w:val="triple" w:sz="4" w:space="0" w:color="auto"/>
              <w:left w:val="triple" w:sz="4" w:space="0" w:color="auto"/>
              <w:bottom w:val="triple" w:sz="4" w:space="0" w:color="auto"/>
              <w:right w:val="triple" w:sz="4" w:space="0" w:color="auto"/>
            </w:tcBorders>
            <w:shd w:val="clear" w:color="auto" w:fill="auto"/>
          </w:tcPr>
          <w:p w14:paraId="2846879B" w14:textId="77777777" w:rsidR="00B40190" w:rsidRPr="00991EB1" w:rsidRDefault="00B40190" w:rsidP="005D1982">
            <w:pPr>
              <w:spacing w:after="0" w:line="240" w:lineRule="auto"/>
              <w:jc w:val="center"/>
              <w:rPr>
                <w:rFonts w:ascii="Montserrat" w:hAnsi="Montserrat" w:cs="Arial"/>
                <w:b/>
                <w:sz w:val="18"/>
                <w:szCs w:val="18"/>
              </w:rPr>
            </w:pPr>
          </w:p>
        </w:tc>
      </w:tr>
      <w:tr w:rsidR="00B40190" w:rsidRPr="00991EB1" w14:paraId="3940849B"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D9D9D9"/>
          </w:tcPr>
          <w:p w14:paraId="3BF18953"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TELÉFONO</w:t>
            </w:r>
          </w:p>
        </w:tc>
        <w:tc>
          <w:tcPr>
            <w:tcW w:w="3137" w:type="dxa"/>
            <w:gridSpan w:val="4"/>
            <w:tcBorders>
              <w:top w:val="triple" w:sz="4" w:space="0" w:color="auto"/>
              <w:left w:val="triple" w:sz="4" w:space="0" w:color="auto"/>
              <w:bottom w:val="triple" w:sz="4" w:space="0" w:color="auto"/>
              <w:right w:val="triple" w:sz="4" w:space="0" w:color="auto"/>
            </w:tcBorders>
            <w:shd w:val="clear" w:color="auto" w:fill="D9D9D9"/>
          </w:tcPr>
          <w:p w14:paraId="3C2DF61E"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FAX</w:t>
            </w:r>
          </w:p>
        </w:tc>
        <w:tc>
          <w:tcPr>
            <w:tcW w:w="3437" w:type="dxa"/>
            <w:gridSpan w:val="3"/>
            <w:tcBorders>
              <w:top w:val="triple" w:sz="4" w:space="0" w:color="auto"/>
              <w:left w:val="triple" w:sz="4" w:space="0" w:color="auto"/>
              <w:bottom w:val="triple" w:sz="4" w:space="0" w:color="auto"/>
              <w:right w:val="triple" w:sz="4" w:space="0" w:color="auto"/>
            </w:tcBorders>
            <w:shd w:val="clear" w:color="auto" w:fill="D9D9D9"/>
          </w:tcPr>
          <w:p w14:paraId="4A47A2E2" w14:textId="77777777" w:rsidR="00B40190" w:rsidRPr="00991EB1" w:rsidRDefault="00B40190" w:rsidP="005D1982">
            <w:pPr>
              <w:spacing w:after="0" w:line="240" w:lineRule="auto"/>
              <w:jc w:val="center"/>
              <w:rPr>
                <w:rFonts w:ascii="Montserrat" w:hAnsi="Montserrat" w:cs="Arial"/>
                <w:b/>
                <w:sz w:val="18"/>
                <w:szCs w:val="18"/>
              </w:rPr>
            </w:pPr>
            <w:r w:rsidRPr="00991EB1">
              <w:rPr>
                <w:rFonts w:ascii="Montserrat" w:hAnsi="Montserrat" w:cs="Arial"/>
                <w:b/>
                <w:sz w:val="18"/>
                <w:szCs w:val="18"/>
              </w:rPr>
              <w:t>CORREO ELECTRÓNICO</w:t>
            </w:r>
          </w:p>
        </w:tc>
      </w:tr>
      <w:tr w:rsidR="00B40190" w:rsidRPr="00991EB1" w14:paraId="06C8CD7E" w14:textId="77777777" w:rsidTr="00832DCA">
        <w:trPr>
          <w:gridAfter w:val="1"/>
          <w:wAfter w:w="918" w:type="dxa"/>
          <w:jc w:val="center"/>
        </w:trPr>
        <w:tc>
          <w:tcPr>
            <w:tcW w:w="3916" w:type="dxa"/>
            <w:gridSpan w:val="4"/>
            <w:tcBorders>
              <w:top w:val="triple" w:sz="4" w:space="0" w:color="auto"/>
              <w:left w:val="triple" w:sz="4" w:space="0" w:color="auto"/>
              <w:bottom w:val="triple" w:sz="4" w:space="0" w:color="auto"/>
              <w:right w:val="triple" w:sz="4" w:space="0" w:color="auto"/>
            </w:tcBorders>
            <w:shd w:val="clear" w:color="auto" w:fill="auto"/>
          </w:tcPr>
          <w:p w14:paraId="7B2BF33D" w14:textId="77777777" w:rsidR="00B40190" w:rsidRPr="00991EB1" w:rsidRDefault="00B40190" w:rsidP="005D1982">
            <w:pPr>
              <w:spacing w:after="0" w:line="240" w:lineRule="auto"/>
              <w:jc w:val="center"/>
              <w:rPr>
                <w:rFonts w:ascii="Montserrat" w:hAnsi="Montserrat" w:cs="Arial"/>
                <w:b/>
                <w:sz w:val="10"/>
                <w:szCs w:val="10"/>
              </w:rPr>
            </w:pPr>
          </w:p>
          <w:p w14:paraId="601F6F8F" w14:textId="77777777" w:rsidR="00B40190" w:rsidRPr="00991EB1" w:rsidRDefault="00B40190" w:rsidP="005D1982">
            <w:pPr>
              <w:spacing w:after="0" w:line="240" w:lineRule="auto"/>
              <w:rPr>
                <w:rFonts w:ascii="Montserrat" w:hAnsi="Montserrat" w:cs="Arial"/>
                <w:b/>
                <w:sz w:val="10"/>
                <w:szCs w:val="10"/>
              </w:rPr>
            </w:pPr>
          </w:p>
        </w:tc>
        <w:tc>
          <w:tcPr>
            <w:tcW w:w="3137" w:type="dxa"/>
            <w:gridSpan w:val="4"/>
            <w:tcBorders>
              <w:top w:val="triple" w:sz="4" w:space="0" w:color="auto"/>
              <w:left w:val="triple" w:sz="4" w:space="0" w:color="auto"/>
              <w:bottom w:val="triple" w:sz="4" w:space="0" w:color="auto"/>
              <w:right w:val="triple" w:sz="4" w:space="0" w:color="auto"/>
            </w:tcBorders>
            <w:shd w:val="clear" w:color="auto" w:fill="auto"/>
          </w:tcPr>
          <w:p w14:paraId="3107994A" w14:textId="77777777" w:rsidR="00B40190" w:rsidRPr="00991EB1" w:rsidRDefault="00B40190" w:rsidP="005D1982">
            <w:pPr>
              <w:spacing w:after="0" w:line="240" w:lineRule="auto"/>
              <w:jc w:val="center"/>
              <w:rPr>
                <w:rFonts w:ascii="Montserrat" w:hAnsi="Montserrat" w:cs="Arial"/>
                <w:b/>
                <w:sz w:val="10"/>
                <w:szCs w:val="10"/>
              </w:rPr>
            </w:pPr>
          </w:p>
          <w:p w14:paraId="0B908BA5" w14:textId="77777777" w:rsidR="00B40190" w:rsidRPr="00991EB1" w:rsidRDefault="00B40190" w:rsidP="005D1982">
            <w:pPr>
              <w:spacing w:after="0" w:line="240" w:lineRule="auto"/>
              <w:rPr>
                <w:rFonts w:ascii="Montserrat" w:hAnsi="Montserrat" w:cs="Arial"/>
                <w:b/>
                <w:sz w:val="10"/>
                <w:szCs w:val="10"/>
              </w:rPr>
            </w:pPr>
          </w:p>
        </w:tc>
        <w:tc>
          <w:tcPr>
            <w:tcW w:w="3437" w:type="dxa"/>
            <w:gridSpan w:val="3"/>
            <w:tcBorders>
              <w:top w:val="triple" w:sz="4" w:space="0" w:color="auto"/>
              <w:left w:val="triple" w:sz="4" w:space="0" w:color="auto"/>
              <w:bottom w:val="triple" w:sz="4" w:space="0" w:color="auto"/>
              <w:right w:val="triple" w:sz="4" w:space="0" w:color="auto"/>
            </w:tcBorders>
            <w:shd w:val="clear" w:color="auto" w:fill="auto"/>
          </w:tcPr>
          <w:p w14:paraId="4349F1AA" w14:textId="77777777" w:rsidR="00B40190" w:rsidRPr="00991EB1" w:rsidRDefault="00B40190" w:rsidP="005D1982">
            <w:pPr>
              <w:spacing w:after="0" w:line="240" w:lineRule="auto"/>
              <w:jc w:val="center"/>
              <w:rPr>
                <w:rFonts w:ascii="Montserrat" w:hAnsi="Montserrat" w:cs="Arial"/>
                <w:b/>
                <w:sz w:val="10"/>
                <w:szCs w:val="10"/>
              </w:rPr>
            </w:pPr>
          </w:p>
        </w:tc>
      </w:tr>
    </w:tbl>
    <w:p w14:paraId="6080203B" w14:textId="77777777" w:rsidR="00B40190" w:rsidRPr="00991EB1" w:rsidRDefault="00B40190" w:rsidP="00B40190">
      <w:pPr>
        <w:pStyle w:val="Ttulo3"/>
        <w:rPr>
          <w:rFonts w:ascii="Montserrat" w:hAnsi="Montserrat"/>
          <w:b w:val="0"/>
          <w:bCs w:val="0"/>
          <w:sz w:val="10"/>
          <w:szCs w:val="10"/>
        </w:rPr>
      </w:pPr>
      <w:r w:rsidRPr="00991EB1">
        <w:rPr>
          <w:rFonts w:ascii="Montserrat" w:hAnsi="Montserrat"/>
          <w:b w:val="0"/>
          <w:bCs w:val="0"/>
        </w:rPr>
        <w:br w:type="page"/>
      </w:r>
    </w:p>
    <w:p w14:paraId="2E615FE3" w14:textId="77777777" w:rsidR="00B40190" w:rsidRPr="00991EB1" w:rsidRDefault="00B40190" w:rsidP="00B40190">
      <w:pPr>
        <w:pStyle w:val="Ttulo3"/>
        <w:rPr>
          <w:rFonts w:ascii="Montserrat" w:hAnsi="Montserrat" w:cs="Arial"/>
          <w:sz w:val="22"/>
          <w:szCs w:val="22"/>
        </w:rPr>
      </w:pPr>
      <w:bookmarkStart w:id="176" w:name="_Toc58416174"/>
      <w:r w:rsidRPr="00991EB1">
        <w:rPr>
          <w:rFonts w:ascii="Montserrat" w:hAnsi="Montserrat" w:cs="Arial"/>
          <w:sz w:val="22"/>
          <w:szCs w:val="22"/>
        </w:rPr>
        <w:t>ANEXO 14</w:t>
      </w:r>
      <w:bookmarkEnd w:id="176"/>
    </w:p>
    <w:p w14:paraId="68A842E1" w14:textId="77777777" w:rsidR="00B40190" w:rsidRPr="00991EB1" w:rsidRDefault="00B40190" w:rsidP="00B40190">
      <w:pPr>
        <w:pStyle w:val="Ttulo3"/>
        <w:rPr>
          <w:rFonts w:ascii="Montserrat" w:hAnsi="Montserrat" w:cs="Arial"/>
          <w:sz w:val="10"/>
          <w:szCs w:val="10"/>
        </w:rPr>
      </w:pPr>
    </w:p>
    <w:p w14:paraId="1A1AB384" w14:textId="583A8E7A" w:rsidR="00B40190" w:rsidRPr="00991EB1" w:rsidRDefault="00B40190" w:rsidP="00AF7BCD">
      <w:pPr>
        <w:pStyle w:val="Ttulo3"/>
        <w:rPr>
          <w:rFonts w:ascii="Montserrat" w:hAnsi="Montserrat" w:cs="Arial"/>
          <w:b w:val="0"/>
          <w:bCs w:val="0"/>
          <w:sz w:val="22"/>
          <w:szCs w:val="22"/>
        </w:rPr>
      </w:pPr>
      <w:bookmarkStart w:id="177" w:name="_Toc58416175"/>
      <w:r w:rsidRPr="00991EB1">
        <w:rPr>
          <w:rFonts w:ascii="Montserrat" w:hAnsi="Montserrat" w:cs="Arial"/>
          <w:sz w:val="22"/>
          <w:szCs w:val="22"/>
        </w:rPr>
        <w:t>ENCUESTA DE TRANSPARENCIA DE LA LICITACIÓN</w:t>
      </w:r>
      <w:r w:rsidR="00AF7BCD" w:rsidRPr="00991EB1">
        <w:rPr>
          <w:rFonts w:ascii="Montserrat" w:hAnsi="Montserrat" w:cs="Arial"/>
          <w:sz w:val="22"/>
          <w:szCs w:val="22"/>
        </w:rPr>
        <w:t xml:space="preserve"> PÚBLICA ELECTRÓNICA</w:t>
      </w:r>
      <w:r w:rsidRPr="00991EB1">
        <w:rPr>
          <w:rFonts w:ascii="Montserrat" w:hAnsi="Montserrat" w:cs="Arial"/>
          <w:sz w:val="22"/>
          <w:szCs w:val="22"/>
        </w:rPr>
        <w:t xml:space="preserve"> NACIONAL</w:t>
      </w:r>
      <w:r w:rsidR="00970959" w:rsidRPr="00991EB1">
        <w:rPr>
          <w:rFonts w:ascii="Montserrat" w:hAnsi="Montserrat" w:cs="Arial"/>
          <w:sz w:val="22"/>
          <w:szCs w:val="22"/>
        </w:rPr>
        <w:t xml:space="preserve"> </w:t>
      </w:r>
      <w:r w:rsidRPr="00991EB1">
        <w:rPr>
          <w:rFonts w:ascii="Montserrat" w:hAnsi="Montserrat" w:cs="Arial"/>
          <w:bCs w:val="0"/>
          <w:sz w:val="22"/>
          <w:szCs w:val="22"/>
        </w:rPr>
        <w:t xml:space="preserve">No. </w:t>
      </w:r>
      <w:r w:rsidRPr="00991EB1">
        <w:rPr>
          <w:rFonts w:ascii="Montserrat" w:hAnsi="Montserrat" w:cs="Arial"/>
          <w:bCs w:val="0"/>
          <w:iCs/>
          <w:sz w:val="22"/>
          <w:szCs w:val="22"/>
        </w:rPr>
        <w:t>LA-009KCZ002-E</w:t>
      </w:r>
      <w:r w:rsidR="00FF5964" w:rsidRPr="00991EB1">
        <w:rPr>
          <w:rFonts w:ascii="Montserrat" w:hAnsi="Montserrat" w:cs="Arial"/>
          <w:bCs w:val="0"/>
          <w:iCs/>
          <w:sz w:val="22"/>
          <w:szCs w:val="22"/>
        </w:rPr>
        <w:t>41</w:t>
      </w:r>
      <w:r w:rsidRPr="00991EB1">
        <w:rPr>
          <w:rFonts w:ascii="Montserrat" w:hAnsi="Montserrat" w:cs="Arial"/>
          <w:bCs w:val="0"/>
          <w:iCs/>
          <w:sz w:val="22"/>
          <w:szCs w:val="22"/>
        </w:rPr>
        <w:t>-20</w:t>
      </w:r>
      <w:r w:rsidR="006377E1" w:rsidRPr="00991EB1">
        <w:rPr>
          <w:rFonts w:ascii="Montserrat" w:hAnsi="Montserrat" w:cs="Arial"/>
          <w:bCs w:val="0"/>
          <w:iCs/>
          <w:sz w:val="22"/>
          <w:szCs w:val="22"/>
        </w:rPr>
        <w:t>20</w:t>
      </w:r>
      <w:r w:rsidRPr="00991EB1">
        <w:rPr>
          <w:rFonts w:ascii="Montserrat" w:hAnsi="Montserrat" w:cs="Arial"/>
          <w:b w:val="0"/>
          <w:bCs w:val="0"/>
          <w:sz w:val="22"/>
          <w:szCs w:val="22"/>
        </w:rPr>
        <w:t>.</w:t>
      </w:r>
      <w:bookmarkEnd w:id="177"/>
    </w:p>
    <w:p w14:paraId="0D659983" w14:textId="77777777" w:rsidR="00B40190" w:rsidRPr="00991EB1" w:rsidRDefault="00B40190" w:rsidP="00B40190">
      <w:pPr>
        <w:pStyle w:val="Encabezado"/>
        <w:jc w:val="center"/>
        <w:rPr>
          <w:rFonts w:ascii="Montserrat" w:hAnsi="Montserrat" w:cs="Arial"/>
          <w:b/>
          <w:bCs/>
          <w:sz w:val="16"/>
          <w:szCs w:val="16"/>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0"/>
        <w:gridCol w:w="1440"/>
        <w:gridCol w:w="70"/>
        <w:gridCol w:w="2984"/>
        <w:gridCol w:w="1134"/>
        <w:gridCol w:w="993"/>
        <w:gridCol w:w="1275"/>
        <w:gridCol w:w="1269"/>
      </w:tblGrid>
      <w:tr w:rsidR="00B40190" w:rsidRPr="00991EB1" w14:paraId="7FEAFC05" w14:textId="77777777" w:rsidTr="005D1982">
        <w:trPr>
          <w:trHeight w:val="243"/>
          <w:tblHeader/>
          <w:jc w:val="center"/>
        </w:trPr>
        <w:tc>
          <w:tcPr>
            <w:tcW w:w="1260" w:type="dxa"/>
            <w:tcBorders>
              <w:top w:val="nil"/>
              <w:left w:val="nil"/>
              <w:right w:val="nil"/>
            </w:tcBorders>
          </w:tcPr>
          <w:p w14:paraId="0DBEDFCE" w14:textId="77777777" w:rsidR="00B40190" w:rsidRPr="00991EB1" w:rsidRDefault="00B40190" w:rsidP="005D1982">
            <w:pPr>
              <w:pStyle w:val="Textoindependiente"/>
              <w:jc w:val="center"/>
              <w:rPr>
                <w:rFonts w:ascii="Montserrat" w:hAnsi="Montserrat" w:cs="Arial"/>
                <w:b/>
                <w:bCs/>
                <w:sz w:val="16"/>
                <w:szCs w:val="16"/>
                <w:lang w:val="es-ES" w:eastAsia="es-ES"/>
              </w:rPr>
            </w:pPr>
            <w:r w:rsidRPr="00991EB1">
              <w:rPr>
                <w:rFonts w:ascii="Montserrat" w:hAnsi="Montserrat" w:cs="Arial"/>
                <w:b/>
                <w:bCs/>
                <w:sz w:val="16"/>
                <w:szCs w:val="16"/>
                <w:lang w:val="es-ES" w:eastAsia="es-ES"/>
              </w:rPr>
              <w:t>FACTOR</w:t>
            </w:r>
          </w:p>
        </w:tc>
        <w:tc>
          <w:tcPr>
            <w:tcW w:w="1440" w:type="dxa"/>
            <w:tcBorders>
              <w:top w:val="nil"/>
              <w:left w:val="nil"/>
              <w:right w:val="nil"/>
            </w:tcBorders>
          </w:tcPr>
          <w:p w14:paraId="6E9C9190" w14:textId="77777777" w:rsidR="00B40190" w:rsidRPr="00991EB1" w:rsidRDefault="00B40190" w:rsidP="005D1982">
            <w:pPr>
              <w:pStyle w:val="Textoindependiente"/>
              <w:jc w:val="center"/>
              <w:rPr>
                <w:rFonts w:ascii="Montserrat" w:hAnsi="Montserrat" w:cs="Arial"/>
                <w:b/>
                <w:bCs/>
                <w:sz w:val="16"/>
                <w:szCs w:val="16"/>
                <w:lang w:val="es-ES" w:eastAsia="es-ES"/>
              </w:rPr>
            </w:pPr>
            <w:r w:rsidRPr="00991EB1">
              <w:rPr>
                <w:rFonts w:ascii="Montserrat" w:hAnsi="Montserrat" w:cs="Arial"/>
                <w:b/>
                <w:bCs/>
                <w:sz w:val="16"/>
                <w:szCs w:val="16"/>
                <w:lang w:val="es-ES" w:eastAsia="es-ES"/>
              </w:rPr>
              <w:t>EVENTO</w:t>
            </w:r>
          </w:p>
        </w:tc>
        <w:tc>
          <w:tcPr>
            <w:tcW w:w="3054" w:type="dxa"/>
            <w:gridSpan w:val="2"/>
            <w:tcBorders>
              <w:top w:val="nil"/>
              <w:left w:val="nil"/>
              <w:right w:val="nil"/>
            </w:tcBorders>
          </w:tcPr>
          <w:p w14:paraId="07893634" w14:textId="77777777" w:rsidR="00B40190" w:rsidRPr="00991EB1" w:rsidRDefault="00B40190" w:rsidP="005D1982">
            <w:pPr>
              <w:pStyle w:val="Textoindependiente"/>
              <w:jc w:val="center"/>
              <w:rPr>
                <w:rFonts w:ascii="Montserrat" w:hAnsi="Montserrat" w:cs="Arial"/>
                <w:b/>
                <w:bCs/>
                <w:sz w:val="16"/>
                <w:szCs w:val="16"/>
                <w:lang w:val="es-ES" w:eastAsia="es-ES"/>
              </w:rPr>
            </w:pPr>
            <w:r w:rsidRPr="00991EB1">
              <w:rPr>
                <w:rFonts w:ascii="Montserrat" w:hAnsi="Montserrat" w:cs="Arial"/>
                <w:b/>
                <w:bCs/>
                <w:sz w:val="16"/>
                <w:szCs w:val="16"/>
                <w:lang w:val="es-ES" w:eastAsia="es-ES"/>
              </w:rPr>
              <w:t>SUPUESTOS</w:t>
            </w:r>
          </w:p>
        </w:tc>
        <w:tc>
          <w:tcPr>
            <w:tcW w:w="4671" w:type="dxa"/>
            <w:gridSpan w:val="4"/>
            <w:tcBorders>
              <w:top w:val="nil"/>
              <w:left w:val="nil"/>
              <w:right w:val="nil"/>
            </w:tcBorders>
          </w:tcPr>
          <w:p w14:paraId="35F12A27" w14:textId="77777777" w:rsidR="00B40190" w:rsidRPr="00991EB1" w:rsidRDefault="00B40190" w:rsidP="005D1982">
            <w:pPr>
              <w:pStyle w:val="Textoindependiente"/>
              <w:jc w:val="center"/>
              <w:rPr>
                <w:rFonts w:ascii="Montserrat" w:hAnsi="Montserrat" w:cs="Arial"/>
                <w:b/>
                <w:bCs/>
                <w:sz w:val="16"/>
                <w:szCs w:val="16"/>
                <w:lang w:val="es-ES" w:eastAsia="es-ES"/>
              </w:rPr>
            </w:pPr>
            <w:r w:rsidRPr="00991EB1">
              <w:rPr>
                <w:rFonts w:ascii="Montserrat" w:hAnsi="Montserrat" w:cs="Arial"/>
                <w:b/>
                <w:bCs/>
                <w:sz w:val="16"/>
                <w:szCs w:val="16"/>
                <w:lang w:val="es-ES" w:eastAsia="es-ES"/>
              </w:rPr>
              <w:t>CALIFICACIÓN</w:t>
            </w:r>
          </w:p>
        </w:tc>
      </w:tr>
      <w:tr w:rsidR="00B40190" w:rsidRPr="00991EB1" w14:paraId="68A9F49D" w14:textId="77777777" w:rsidTr="005D1982">
        <w:trPr>
          <w:trHeight w:val="408"/>
          <w:tblHeader/>
          <w:jc w:val="center"/>
        </w:trPr>
        <w:tc>
          <w:tcPr>
            <w:tcW w:w="5754" w:type="dxa"/>
            <w:gridSpan w:val="4"/>
          </w:tcPr>
          <w:p w14:paraId="74D3548F" w14:textId="77777777" w:rsidR="00B40190" w:rsidRPr="00991EB1" w:rsidRDefault="00B40190" w:rsidP="005D1982">
            <w:pPr>
              <w:pStyle w:val="Textoindependiente"/>
              <w:jc w:val="center"/>
              <w:rPr>
                <w:rFonts w:ascii="Montserrat" w:hAnsi="Montserrat" w:cs="Arial"/>
                <w:sz w:val="16"/>
                <w:szCs w:val="16"/>
                <w:lang w:val="es-ES" w:eastAsia="es-ES"/>
              </w:rPr>
            </w:pPr>
          </w:p>
        </w:tc>
        <w:tc>
          <w:tcPr>
            <w:tcW w:w="1134" w:type="dxa"/>
          </w:tcPr>
          <w:p w14:paraId="6A5FDED1"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Totalmente de acuerdo</w:t>
            </w:r>
          </w:p>
        </w:tc>
        <w:tc>
          <w:tcPr>
            <w:tcW w:w="993" w:type="dxa"/>
          </w:tcPr>
          <w:p w14:paraId="7AF3F547"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En general de acuerdo</w:t>
            </w:r>
          </w:p>
        </w:tc>
        <w:tc>
          <w:tcPr>
            <w:tcW w:w="1275" w:type="dxa"/>
          </w:tcPr>
          <w:p w14:paraId="7C15A092"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En general en desacuerdo</w:t>
            </w:r>
          </w:p>
        </w:tc>
        <w:tc>
          <w:tcPr>
            <w:tcW w:w="1269" w:type="dxa"/>
          </w:tcPr>
          <w:p w14:paraId="64BE03F0"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Totalmente en desacuerdo</w:t>
            </w:r>
          </w:p>
        </w:tc>
      </w:tr>
      <w:tr w:rsidR="00B40190" w:rsidRPr="00991EB1" w14:paraId="799E3AA4" w14:textId="77777777" w:rsidTr="005D1982">
        <w:trPr>
          <w:trHeight w:val="538"/>
          <w:jc w:val="center"/>
        </w:trPr>
        <w:tc>
          <w:tcPr>
            <w:tcW w:w="1260" w:type="dxa"/>
            <w:vAlign w:val="center"/>
          </w:tcPr>
          <w:p w14:paraId="5B1A107D"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1</w:t>
            </w:r>
          </w:p>
        </w:tc>
        <w:tc>
          <w:tcPr>
            <w:tcW w:w="1510" w:type="dxa"/>
            <w:gridSpan w:val="2"/>
            <w:vMerge w:val="restart"/>
            <w:vAlign w:val="center"/>
          </w:tcPr>
          <w:p w14:paraId="11F76301"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Junta de aclaraciones</w:t>
            </w:r>
          </w:p>
        </w:tc>
        <w:tc>
          <w:tcPr>
            <w:tcW w:w="2984" w:type="dxa"/>
            <w:vAlign w:val="center"/>
          </w:tcPr>
          <w:p w14:paraId="5A9DDDCD"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El contenido de la convocatoria es claro para la adquisición que se pretende realizar.</w:t>
            </w:r>
          </w:p>
        </w:tc>
        <w:tc>
          <w:tcPr>
            <w:tcW w:w="1134" w:type="dxa"/>
          </w:tcPr>
          <w:p w14:paraId="7552E367"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07EACFC5"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56317B07"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434999CE"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441C9594" w14:textId="77777777" w:rsidTr="005D1982">
        <w:trPr>
          <w:trHeight w:val="545"/>
          <w:jc w:val="center"/>
        </w:trPr>
        <w:tc>
          <w:tcPr>
            <w:tcW w:w="1260" w:type="dxa"/>
            <w:vAlign w:val="center"/>
          </w:tcPr>
          <w:p w14:paraId="463C985E"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2</w:t>
            </w:r>
          </w:p>
        </w:tc>
        <w:tc>
          <w:tcPr>
            <w:tcW w:w="1510" w:type="dxa"/>
            <w:gridSpan w:val="2"/>
            <w:vMerge/>
          </w:tcPr>
          <w:p w14:paraId="1DAE327B" w14:textId="77777777" w:rsidR="00B40190" w:rsidRPr="00991EB1" w:rsidRDefault="00B40190" w:rsidP="005D1982">
            <w:pPr>
              <w:pStyle w:val="Textoindependiente"/>
              <w:jc w:val="center"/>
              <w:rPr>
                <w:rFonts w:ascii="Montserrat" w:hAnsi="Montserrat" w:cs="Arial"/>
                <w:sz w:val="16"/>
                <w:szCs w:val="16"/>
                <w:lang w:val="es-ES" w:eastAsia="es-ES"/>
              </w:rPr>
            </w:pPr>
          </w:p>
        </w:tc>
        <w:tc>
          <w:tcPr>
            <w:tcW w:w="2984" w:type="dxa"/>
            <w:vAlign w:val="center"/>
          </w:tcPr>
          <w:p w14:paraId="3ED3547A"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Las preguntas técnicas efectuadas en el evento se contestaron con claridad</w:t>
            </w:r>
          </w:p>
        </w:tc>
        <w:tc>
          <w:tcPr>
            <w:tcW w:w="1134" w:type="dxa"/>
          </w:tcPr>
          <w:p w14:paraId="4C5CA436"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191487EE"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43AF86E8"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3FD75D21"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3EEC37BB" w14:textId="77777777" w:rsidTr="005D1982">
        <w:trPr>
          <w:trHeight w:val="837"/>
          <w:jc w:val="center"/>
        </w:trPr>
        <w:tc>
          <w:tcPr>
            <w:tcW w:w="1260" w:type="dxa"/>
            <w:vAlign w:val="center"/>
          </w:tcPr>
          <w:p w14:paraId="17A31966"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8</w:t>
            </w:r>
          </w:p>
        </w:tc>
        <w:tc>
          <w:tcPr>
            <w:tcW w:w="1510" w:type="dxa"/>
            <w:gridSpan w:val="2"/>
          </w:tcPr>
          <w:p w14:paraId="67120E3B"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Presentación de proposiciones y apertura de ofertas técnicas</w:t>
            </w:r>
          </w:p>
        </w:tc>
        <w:tc>
          <w:tcPr>
            <w:tcW w:w="2984" w:type="dxa"/>
            <w:vAlign w:val="center"/>
          </w:tcPr>
          <w:p w14:paraId="3AB8E5C5"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El evento se desarrolló con oportunidad, en razón de la documentación que presentaron los licitantes.</w:t>
            </w:r>
          </w:p>
        </w:tc>
        <w:tc>
          <w:tcPr>
            <w:tcW w:w="1134" w:type="dxa"/>
          </w:tcPr>
          <w:p w14:paraId="62538577"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39340A56"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1C7D527F"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0ED29008"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4B15D06B" w14:textId="77777777" w:rsidTr="005D1982">
        <w:trPr>
          <w:trHeight w:val="967"/>
          <w:jc w:val="center"/>
        </w:trPr>
        <w:tc>
          <w:tcPr>
            <w:tcW w:w="1260" w:type="dxa"/>
            <w:vAlign w:val="center"/>
          </w:tcPr>
          <w:p w14:paraId="0722DCF3"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4</w:t>
            </w:r>
          </w:p>
        </w:tc>
        <w:tc>
          <w:tcPr>
            <w:tcW w:w="1510" w:type="dxa"/>
            <w:gridSpan w:val="2"/>
          </w:tcPr>
          <w:p w14:paraId="5F830BD9"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Evaluación técnica y apertura de ofertas económicas.</w:t>
            </w:r>
          </w:p>
        </w:tc>
        <w:tc>
          <w:tcPr>
            <w:tcW w:w="2984" w:type="dxa"/>
            <w:vAlign w:val="center"/>
          </w:tcPr>
          <w:p w14:paraId="416A7F2A"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La evaluación técnica fue emitida conforme a la convocatoria y junta de aclaraciones de la licitación.</w:t>
            </w:r>
          </w:p>
        </w:tc>
        <w:tc>
          <w:tcPr>
            <w:tcW w:w="1134" w:type="dxa"/>
          </w:tcPr>
          <w:p w14:paraId="2D9D4759"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05C6FA0D"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3D737A99"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12330A10"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4F99A378" w14:textId="77777777" w:rsidTr="005D1982">
        <w:trPr>
          <w:trHeight w:val="945"/>
          <w:jc w:val="center"/>
        </w:trPr>
        <w:tc>
          <w:tcPr>
            <w:tcW w:w="1260" w:type="dxa"/>
            <w:vAlign w:val="center"/>
          </w:tcPr>
          <w:p w14:paraId="1EE97316"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5</w:t>
            </w:r>
          </w:p>
        </w:tc>
        <w:tc>
          <w:tcPr>
            <w:tcW w:w="1510" w:type="dxa"/>
            <w:gridSpan w:val="2"/>
            <w:vAlign w:val="center"/>
          </w:tcPr>
          <w:p w14:paraId="7CF0E124"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Fallo</w:t>
            </w:r>
          </w:p>
        </w:tc>
        <w:tc>
          <w:tcPr>
            <w:tcW w:w="2984" w:type="dxa"/>
            <w:vAlign w:val="center"/>
          </w:tcPr>
          <w:p w14:paraId="3FFA0D3A"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En el fallo se especificaron los motivos y el fundamento que sustenta la determinación de los proveedores adjudicados y los que no resultaron adjudicados.</w:t>
            </w:r>
          </w:p>
        </w:tc>
        <w:tc>
          <w:tcPr>
            <w:tcW w:w="1134" w:type="dxa"/>
          </w:tcPr>
          <w:p w14:paraId="76DA3A51"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2CFC23DF"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5FF8F1F5"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6C673CF0"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731EB740" w14:textId="77777777" w:rsidTr="005D1982">
        <w:trPr>
          <w:trHeight w:val="433"/>
          <w:jc w:val="center"/>
        </w:trPr>
        <w:tc>
          <w:tcPr>
            <w:tcW w:w="1260" w:type="dxa"/>
            <w:vAlign w:val="center"/>
          </w:tcPr>
          <w:p w14:paraId="54211C2B"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10</w:t>
            </w:r>
          </w:p>
        </w:tc>
        <w:tc>
          <w:tcPr>
            <w:tcW w:w="1510" w:type="dxa"/>
            <w:gridSpan w:val="2"/>
            <w:vMerge w:val="restart"/>
            <w:vAlign w:val="center"/>
          </w:tcPr>
          <w:p w14:paraId="154274D7"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Generales</w:t>
            </w:r>
          </w:p>
        </w:tc>
        <w:tc>
          <w:tcPr>
            <w:tcW w:w="2984" w:type="dxa"/>
            <w:vAlign w:val="center"/>
          </w:tcPr>
          <w:p w14:paraId="31892011"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El acceso al inmueble fue expedito.</w:t>
            </w:r>
          </w:p>
        </w:tc>
        <w:tc>
          <w:tcPr>
            <w:tcW w:w="1134" w:type="dxa"/>
          </w:tcPr>
          <w:p w14:paraId="749FFC59"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38A0C9CF"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0B6ADE33"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1DDAEF65"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49143F83" w14:textId="77777777" w:rsidTr="005D1982">
        <w:trPr>
          <w:trHeight w:val="392"/>
          <w:jc w:val="center"/>
        </w:trPr>
        <w:tc>
          <w:tcPr>
            <w:tcW w:w="1260" w:type="dxa"/>
            <w:vAlign w:val="center"/>
          </w:tcPr>
          <w:p w14:paraId="7C690FFA"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9</w:t>
            </w:r>
          </w:p>
        </w:tc>
        <w:tc>
          <w:tcPr>
            <w:tcW w:w="1510" w:type="dxa"/>
            <w:gridSpan w:val="2"/>
            <w:vMerge/>
          </w:tcPr>
          <w:p w14:paraId="6596E23A" w14:textId="77777777" w:rsidR="00B40190" w:rsidRPr="00991EB1" w:rsidRDefault="00B40190" w:rsidP="005D1982">
            <w:pPr>
              <w:pStyle w:val="Textoindependiente"/>
              <w:rPr>
                <w:rFonts w:ascii="Montserrat" w:hAnsi="Montserrat" w:cs="Arial"/>
                <w:sz w:val="16"/>
                <w:szCs w:val="16"/>
                <w:lang w:val="es-ES" w:eastAsia="es-ES"/>
              </w:rPr>
            </w:pPr>
          </w:p>
        </w:tc>
        <w:tc>
          <w:tcPr>
            <w:tcW w:w="2984" w:type="dxa"/>
            <w:vAlign w:val="center"/>
          </w:tcPr>
          <w:p w14:paraId="6871C760"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Todos los eventos dieron inicio en el tiempo establecido.</w:t>
            </w:r>
          </w:p>
        </w:tc>
        <w:tc>
          <w:tcPr>
            <w:tcW w:w="1134" w:type="dxa"/>
          </w:tcPr>
          <w:p w14:paraId="6FFA94D3"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7B2C5284"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6E66997F"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711B8D9A"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6A21A71D" w14:textId="77777777" w:rsidTr="005D1982">
        <w:trPr>
          <w:trHeight w:val="845"/>
          <w:jc w:val="center"/>
        </w:trPr>
        <w:tc>
          <w:tcPr>
            <w:tcW w:w="1260" w:type="dxa"/>
            <w:vAlign w:val="center"/>
          </w:tcPr>
          <w:p w14:paraId="28D55417"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6</w:t>
            </w:r>
          </w:p>
        </w:tc>
        <w:tc>
          <w:tcPr>
            <w:tcW w:w="1510" w:type="dxa"/>
            <w:gridSpan w:val="2"/>
            <w:vMerge/>
          </w:tcPr>
          <w:p w14:paraId="1B07C57B" w14:textId="77777777" w:rsidR="00B40190" w:rsidRPr="00991EB1" w:rsidRDefault="00B40190" w:rsidP="005D1982">
            <w:pPr>
              <w:pStyle w:val="Textoindependiente"/>
              <w:rPr>
                <w:rFonts w:ascii="Montserrat" w:hAnsi="Montserrat" w:cs="Arial"/>
                <w:sz w:val="16"/>
                <w:szCs w:val="16"/>
                <w:lang w:val="es-ES" w:eastAsia="es-ES"/>
              </w:rPr>
            </w:pPr>
          </w:p>
        </w:tc>
        <w:tc>
          <w:tcPr>
            <w:tcW w:w="2984" w:type="dxa"/>
            <w:vAlign w:val="center"/>
          </w:tcPr>
          <w:p w14:paraId="142FD255"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El trato que me dieron los servidores públicos de Telecomm durante la licitación fue respetuoso y amable.</w:t>
            </w:r>
          </w:p>
        </w:tc>
        <w:tc>
          <w:tcPr>
            <w:tcW w:w="1134" w:type="dxa"/>
          </w:tcPr>
          <w:p w14:paraId="09A4C7C5"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11908F96"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71E117C0"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63590BAC"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62365A99" w14:textId="77777777" w:rsidTr="005D1982">
        <w:trPr>
          <w:trHeight w:val="546"/>
          <w:jc w:val="center"/>
        </w:trPr>
        <w:tc>
          <w:tcPr>
            <w:tcW w:w="1260" w:type="dxa"/>
            <w:vAlign w:val="center"/>
          </w:tcPr>
          <w:p w14:paraId="2814F760"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7</w:t>
            </w:r>
          </w:p>
        </w:tc>
        <w:tc>
          <w:tcPr>
            <w:tcW w:w="1510" w:type="dxa"/>
            <w:gridSpan w:val="2"/>
            <w:vMerge/>
          </w:tcPr>
          <w:p w14:paraId="4762F0AC" w14:textId="77777777" w:rsidR="00B40190" w:rsidRPr="00991EB1" w:rsidRDefault="00B40190" w:rsidP="005D1982">
            <w:pPr>
              <w:pStyle w:val="Textoindependiente"/>
              <w:rPr>
                <w:rFonts w:ascii="Montserrat" w:hAnsi="Montserrat" w:cs="Arial"/>
                <w:sz w:val="16"/>
                <w:szCs w:val="16"/>
                <w:lang w:val="es-ES" w:eastAsia="es-ES"/>
              </w:rPr>
            </w:pPr>
          </w:p>
        </w:tc>
        <w:tc>
          <w:tcPr>
            <w:tcW w:w="2984" w:type="dxa"/>
            <w:vAlign w:val="center"/>
          </w:tcPr>
          <w:p w14:paraId="39B7C54F"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¿Volverá a participar en otra licitación que efectúe Telecomm?</w:t>
            </w:r>
          </w:p>
        </w:tc>
        <w:tc>
          <w:tcPr>
            <w:tcW w:w="1134" w:type="dxa"/>
          </w:tcPr>
          <w:p w14:paraId="5A1944D5"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1672971E"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451C176A"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61BB1C37" w14:textId="77777777" w:rsidR="00B40190" w:rsidRPr="00991EB1" w:rsidRDefault="00B40190" w:rsidP="005D1982">
            <w:pPr>
              <w:pStyle w:val="Textoindependiente"/>
              <w:rPr>
                <w:rFonts w:ascii="Montserrat" w:hAnsi="Montserrat" w:cs="Arial"/>
                <w:sz w:val="16"/>
                <w:szCs w:val="16"/>
                <w:lang w:val="es-ES" w:eastAsia="es-ES"/>
              </w:rPr>
            </w:pPr>
          </w:p>
        </w:tc>
      </w:tr>
      <w:tr w:rsidR="00B40190" w:rsidRPr="00991EB1" w14:paraId="6BB77E08" w14:textId="77777777" w:rsidTr="005D1982">
        <w:trPr>
          <w:trHeight w:val="567"/>
          <w:jc w:val="center"/>
        </w:trPr>
        <w:tc>
          <w:tcPr>
            <w:tcW w:w="1260" w:type="dxa"/>
            <w:vAlign w:val="center"/>
          </w:tcPr>
          <w:p w14:paraId="5A3E79A5" w14:textId="77777777" w:rsidR="00B40190" w:rsidRPr="00991EB1" w:rsidRDefault="00B40190" w:rsidP="005D1982">
            <w:pPr>
              <w:pStyle w:val="Textoindependiente"/>
              <w:jc w:val="center"/>
              <w:rPr>
                <w:rFonts w:ascii="Montserrat" w:hAnsi="Montserrat" w:cs="Arial"/>
                <w:sz w:val="16"/>
                <w:szCs w:val="16"/>
                <w:lang w:val="es-ES" w:eastAsia="es-ES"/>
              </w:rPr>
            </w:pPr>
            <w:r w:rsidRPr="00991EB1">
              <w:rPr>
                <w:rFonts w:ascii="Montserrat" w:hAnsi="Montserrat" w:cs="Arial"/>
                <w:sz w:val="16"/>
                <w:szCs w:val="16"/>
                <w:lang w:val="es-ES" w:eastAsia="es-ES"/>
              </w:rPr>
              <w:t>3</w:t>
            </w:r>
          </w:p>
        </w:tc>
        <w:tc>
          <w:tcPr>
            <w:tcW w:w="1510" w:type="dxa"/>
            <w:gridSpan w:val="2"/>
            <w:vMerge/>
          </w:tcPr>
          <w:p w14:paraId="29CD9585" w14:textId="77777777" w:rsidR="00B40190" w:rsidRPr="00991EB1" w:rsidRDefault="00B40190" w:rsidP="005D1982">
            <w:pPr>
              <w:pStyle w:val="Textoindependiente"/>
              <w:rPr>
                <w:rFonts w:ascii="Montserrat" w:hAnsi="Montserrat" w:cs="Arial"/>
                <w:sz w:val="16"/>
                <w:szCs w:val="16"/>
                <w:lang w:val="es-ES" w:eastAsia="es-ES"/>
              </w:rPr>
            </w:pPr>
          </w:p>
        </w:tc>
        <w:tc>
          <w:tcPr>
            <w:tcW w:w="2984" w:type="dxa"/>
            <w:vAlign w:val="center"/>
          </w:tcPr>
          <w:p w14:paraId="4EEDDC58" w14:textId="77777777" w:rsidR="00B40190" w:rsidRPr="00991EB1" w:rsidRDefault="00B40190" w:rsidP="005D1982">
            <w:pPr>
              <w:pStyle w:val="Textoindependiente"/>
              <w:rPr>
                <w:rFonts w:ascii="Montserrat" w:hAnsi="Montserrat" w:cs="Arial"/>
                <w:sz w:val="16"/>
                <w:szCs w:val="16"/>
                <w:lang w:val="es-ES" w:eastAsia="es-ES"/>
              </w:rPr>
            </w:pPr>
            <w:r w:rsidRPr="00991EB1">
              <w:rPr>
                <w:rFonts w:ascii="Montserrat" w:hAnsi="Montserrat" w:cs="Arial"/>
                <w:sz w:val="16"/>
                <w:szCs w:val="16"/>
                <w:lang w:val="es-ES" w:eastAsia="es-ES"/>
              </w:rPr>
              <w:t>La licitación se apegó a la normatividad aplicable.</w:t>
            </w:r>
          </w:p>
        </w:tc>
        <w:tc>
          <w:tcPr>
            <w:tcW w:w="1134" w:type="dxa"/>
          </w:tcPr>
          <w:p w14:paraId="162AEB52" w14:textId="77777777" w:rsidR="00B40190" w:rsidRPr="00991EB1" w:rsidRDefault="00B40190" w:rsidP="005D1982">
            <w:pPr>
              <w:pStyle w:val="Textoindependiente"/>
              <w:rPr>
                <w:rFonts w:ascii="Montserrat" w:hAnsi="Montserrat" w:cs="Arial"/>
                <w:sz w:val="16"/>
                <w:szCs w:val="16"/>
                <w:lang w:val="es-ES" w:eastAsia="es-ES"/>
              </w:rPr>
            </w:pPr>
          </w:p>
        </w:tc>
        <w:tc>
          <w:tcPr>
            <w:tcW w:w="993" w:type="dxa"/>
          </w:tcPr>
          <w:p w14:paraId="079269FB" w14:textId="77777777" w:rsidR="00B40190" w:rsidRPr="00991EB1" w:rsidRDefault="00B40190" w:rsidP="005D1982">
            <w:pPr>
              <w:pStyle w:val="Textoindependiente"/>
              <w:rPr>
                <w:rFonts w:ascii="Montserrat" w:hAnsi="Montserrat" w:cs="Arial"/>
                <w:sz w:val="16"/>
                <w:szCs w:val="16"/>
                <w:lang w:val="es-ES" w:eastAsia="es-ES"/>
              </w:rPr>
            </w:pPr>
          </w:p>
        </w:tc>
        <w:tc>
          <w:tcPr>
            <w:tcW w:w="1275" w:type="dxa"/>
          </w:tcPr>
          <w:p w14:paraId="16F876B6" w14:textId="77777777" w:rsidR="00B40190" w:rsidRPr="00991EB1" w:rsidRDefault="00B40190" w:rsidP="005D1982">
            <w:pPr>
              <w:pStyle w:val="Textoindependiente"/>
              <w:rPr>
                <w:rFonts w:ascii="Montserrat" w:hAnsi="Montserrat" w:cs="Arial"/>
                <w:sz w:val="16"/>
                <w:szCs w:val="16"/>
                <w:lang w:val="es-ES" w:eastAsia="es-ES"/>
              </w:rPr>
            </w:pPr>
          </w:p>
        </w:tc>
        <w:tc>
          <w:tcPr>
            <w:tcW w:w="1269" w:type="dxa"/>
          </w:tcPr>
          <w:p w14:paraId="54EEE441" w14:textId="77777777" w:rsidR="00B40190" w:rsidRPr="00991EB1" w:rsidRDefault="00B40190" w:rsidP="005D1982">
            <w:pPr>
              <w:pStyle w:val="Textoindependiente"/>
              <w:rPr>
                <w:rFonts w:ascii="Montserrat" w:hAnsi="Montserrat" w:cs="Arial"/>
                <w:sz w:val="16"/>
                <w:szCs w:val="16"/>
                <w:lang w:val="es-ES" w:eastAsia="es-ES"/>
              </w:rPr>
            </w:pPr>
          </w:p>
        </w:tc>
      </w:tr>
    </w:tbl>
    <w:p w14:paraId="796AF2BD" w14:textId="77777777" w:rsidR="00B40190" w:rsidRPr="00991EB1" w:rsidRDefault="00B40190" w:rsidP="00B40190">
      <w:pPr>
        <w:pStyle w:val="Textoindependiente"/>
        <w:rPr>
          <w:rFonts w:ascii="Montserrat" w:hAnsi="Montserrat" w:cs="Arial"/>
          <w:sz w:val="12"/>
          <w:szCs w:val="12"/>
        </w:rPr>
      </w:pPr>
    </w:p>
    <w:p w14:paraId="16EF23FD" w14:textId="77777777" w:rsidR="00B40190" w:rsidRPr="00991EB1" w:rsidRDefault="00B40190" w:rsidP="00B40190">
      <w:pPr>
        <w:pStyle w:val="Textoindependiente"/>
        <w:rPr>
          <w:rFonts w:ascii="Montserrat" w:hAnsi="Montserrat" w:cs="Arial"/>
          <w:sz w:val="16"/>
          <w:szCs w:val="16"/>
        </w:rPr>
      </w:pPr>
      <w:r w:rsidRPr="00991EB1">
        <w:rPr>
          <w:rFonts w:ascii="Montserrat" w:hAnsi="Montserrat" w:cs="Arial"/>
          <w:sz w:val="16"/>
          <w:szCs w:val="16"/>
        </w:rPr>
        <w:t xml:space="preserve">Si usted desea agregar algún comentario respecto a la </w:t>
      </w:r>
      <w:r w:rsidRPr="00991EB1">
        <w:rPr>
          <w:rFonts w:ascii="Montserrat" w:hAnsi="Montserrat" w:cs="Arial"/>
          <w:sz w:val="16"/>
          <w:szCs w:val="16"/>
          <w:lang w:val="es-MX"/>
        </w:rPr>
        <w:t>licitación</w:t>
      </w:r>
      <w:r w:rsidRPr="00991EB1">
        <w:rPr>
          <w:rFonts w:ascii="Montserrat" w:hAnsi="Montserrat" w:cs="Arial"/>
          <w:sz w:val="16"/>
          <w:szCs w:val="16"/>
        </w:rPr>
        <w:t>, favor de anotarlo en el siguiente cuadro.</w:t>
      </w:r>
    </w:p>
    <w:p w14:paraId="6F4466F7" w14:textId="77777777" w:rsidR="00B40190" w:rsidRPr="00991EB1" w:rsidRDefault="00B40190" w:rsidP="00B40190">
      <w:pPr>
        <w:pStyle w:val="Textoindependiente"/>
        <w:rPr>
          <w:rFonts w:ascii="Montserrat" w:hAnsi="Montserrat" w:cs="Arial"/>
          <w:sz w:val="12"/>
          <w:szCs w:val="12"/>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418"/>
      </w:tblGrid>
      <w:tr w:rsidR="00B40190" w:rsidRPr="00991EB1" w14:paraId="5DDB7AA3" w14:textId="77777777" w:rsidTr="005D1982">
        <w:trPr>
          <w:trHeight w:val="545"/>
          <w:jc w:val="center"/>
        </w:trPr>
        <w:tc>
          <w:tcPr>
            <w:tcW w:w="10418" w:type="dxa"/>
          </w:tcPr>
          <w:p w14:paraId="2E2F0B91" w14:textId="77777777" w:rsidR="00B40190" w:rsidRPr="00991EB1" w:rsidRDefault="00B40190" w:rsidP="005D1982">
            <w:pPr>
              <w:pStyle w:val="Textoindependiente"/>
              <w:rPr>
                <w:rFonts w:ascii="Montserrat" w:hAnsi="Montserrat" w:cs="Arial"/>
                <w:sz w:val="16"/>
                <w:szCs w:val="16"/>
                <w:lang w:val="es-ES" w:eastAsia="es-ES"/>
              </w:rPr>
            </w:pPr>
          </w:p>
        </w:tc>
      </w:tr>
    </w:tbl>
    <w:p w14:paraId="47FCAB90" w14:textId="77777777" w:rsidR="00B40190" w:rsidRPr="00991EB1" w:rsidRDefault="00B40190" w:rsidP="00B40190">
      <w:pPr>
        <w:pStyle w:val="Textoindependiente"/>
        <w:jc w:val="center"/>
        <w:rPr>
          <w:rFonts w:ascii="Montserrat" w:hAnsi="Montserrat" w:cs="Arial"/>
          <w:b/>
          <w:bCs/>
          <w:sz w:val="16"/>
          <w:szCs w:val="16"/>
        </w:rPr>
      </w:pPr>
      <w:r w:rsidRPr="00991EB1">
        <w:rPr>
          <w:rFonts w:ascii="Montserrat" w:hAnsi="Montserrat" w:cs="Arial"/>
          <w:b/>
          <w:bCs/>
          <w:sz w:val="16"/>
          <w:szCs w:val="16"/>
        </w:rPr>
        <w:t>LINEAMIENTOS PARA LA ADMINISTRACIÓN DE LA ENCUESTA</w:t>
      </w:r>
    </w:p>
    <w:p w14:paraId="434E7FD0" w14:textId="77777777" w:rsidR="00B40190" w:rsidRPr="00991EB1" w:rsidRDefault="00B40190" w:rsidP="00B40190">
      <w:pPr>
        <w:pStyle w:val="Textoindependiente"/>
        <w:rPr>
          <w:rFonts w:ascii="Montserrat" w:hAnsi="Montserrat" w:cs="Arial"/>
          <w:sz w:val="16"/>
          <w:szCs w:val="16"/>
        </w:rPr>
      </w:pPr>
      <w:r w:rsidRPr="00991EB1">
        <w:rPr>
          <w:rFonts w:ascii="Montserrat" w:hAnsi="Montserrat" w:cs="Arial"/>
          <w:sz w:val="16"/>
          <w:szCs w:val="16"/>
        </w:rPr>
        <w:t>La encuesta se adjuntará a la convocatoria de Licitación.</w:t>
      </w:r>
    </w:p>
    <w:p w14:paraId="358A39DC" w14:textId="77777777" w:rsidR="00B40190" w:rsidRPr="00991EB1" w:rsidRDefault="00B40190" w:rsidP="00B40190">
      <w:pPr>
        <w:pStyle w:val="Textoindependiente"/>
        <w:rPr>
          <w:rFonts w:ascii="Montserrat" w:hAnsi="Montserrat" w:cs="Arial"/>
          <w:sz w:val="16"/>
          <w:szCs w:val="16"/>
        </w:rPr>
      </w:pPr>
      <w:r w:rsidRPr="00991EB1">
        <w:rPr>
          <w:rFonts w:ascii="Montserrat" w:hAnsi="Montserrat" w:cs="Arial"/>
          <w:sz w:val="16"/>
          <w:szCs w:val="16"/>
        </w:rPr>
        <w:t>El licitante entregará la encuesta al concluir cada etapa del procedimiento de esta licitación.</w:t>
      </w:r>
    </w:p>
    <w:p w14:paraId="12DA8AF6" w14:textId="77777777" w:rsidR="00690467" w:rsidRPr="00991EB1" w:rsidRDefault="00690467" w:rsidP="00B40190">
      <w:pPr>
        <w:pStyle w:val="Textoindependiente"/>
        <w:rPr>
          <w:rFonts w:ascii="Montserrat" w:hAnsi="Montserrat" w:cs="Arial"/>
          <w:sz w:val="16"/>
          <w:szCs w:val="16"/>
        </w:rPr>
      </w:pPr>
    </w:p>
    <w:p w14:paraId="6511B144" w14:textId="77777777" w:rsidR="00A165D6" w:rsidRPr="00991EB1" w:rsidRDefault="00A165D6" w:rsidP="00A165D6">
      <w:pPr>
        <w:pStyle w:val="Ttulo3"/>
        <w:rPr>
          <w:rFonts w:ascii="Montserrat" w:hAnsi="Montserrat" w:cs="Arial"/>
          <w:sz w:val="22"/>
          <w:szCs w:val="22"/>
        </w:rPr>
      </w:pPr>
    </w:p>
    <w:p w14:paraId="72CA7CDB" w14:textId="77777777" w:rsidR="00B40190" w:rsidRPr="00991EB1" w:rsidRDefault="00B40190" w:rsidP="00A165D6">
      <w:pPr>
        <w:pStyle w:val="Ttulo3"/>
        <w:rPr>
          <w:rFonts w:ascii="Montserrat" w:hAnsi="Montserrat" w:cs="Arial"/>
          <w:sz w:val="22"/>
          <w:szCs w:val="22"/>
          <w:lang w:val="es-MX"/>
        </w:rPr>
      </w:pPr>
      <w:bookmarkStart w:id="178" w:name="_Toc58416176"/>
      <w:r w:rsidRPr="00991EB1">
        <w:rPr>
          <w:rFonts w:ascii="Montserrat" w:hAnsi="Montserrat" w:cs="Arial"/>
          <w:sz w:val="22"/>
          <w:szCs w:val="22"/>
        </w:rPr>
        <w:t xml:space="preserve">ANEXO </w:t>
      </w:r>
      <w:r w:rsidRPr="00991EB1">
        <w:rPr>
          <w:rFonts w:ascii="Montserrat" w:hAnsi="Montserrat" w:cs="Arial"/>
          <w:sz w:val="22"/>
          <w:szCs w:val="22"/>
          <w:lang w:val="es-MX"/>
        </w:rPr>
        <w:t>15</w:t>
      </w:r>
      <w:bookmarkEnd w:id="178"/>
    </w:p>
    <w:p w14:paraId="5D24C0C3" w14:textId="77777777" w:rsidR="00B40190" w:rsidRPr="00991EB1" w:rsidRDefault="00B40190" w:rsidP="00A165D6">
      <w:pPr>
        <w:spacing w:after="0" w:line="240" w:lineRule="auto"/>
        <w:jc w:val="center"/>
        <w:rPr>
          <w:rFonts w:ascii="Montserrat" w:hAnsi="Montserrat"/>
          <w:lang w:val="es-MX"/>
        </w:rPr>
      </w:pPr>
    </w:p>
    <w:p w14:paraId="6603E58F" w14:textId="77777777" w:rsidR="00B40190" w:rsidRPr="00991EB1" w:rsidRDefault="00B40190" w:rsidP="00A165D6">
      <w:pPr>
        <w:pStyle w:val="Ttulo3"/>
        <w:rPr>
          <w:rFonts w:ascii="Montserrat" w:hAnsi="Montserrat" w:cs="Arial"/>
          <w:sz w:val="22"/>
          <w:szCs w:val="22"/>
        </w:rPr>
      </w:pPr>
      <w:bookmarkStart w:id="179" w:name="_Toc58416177"/>
      <w:r w:rsidRPr="00991EB1">
        <w:rPr>
          <w:rFonts w:ascii="Montserrat" w:hAnsi="Montserrat" w:cs="Arial"/>
          <w:sz w:val="22"/>
          <w:szCs w:val="22"/>
        </w:rPr>
        <w:t>DISPOSICIONES PARA EL USO DEL SISTEMA COMPRANET.</w:t>
      </w:r>
      <w:bookmarkEnd w:id="179"/>
    </w:p>
    <w:p w14:paraId="3E8A8E4B" w14:textId="77777777" w:rsidR="00B40190" w:rsidRPr="00991EB1" w:rsidRDefault="00B40190" w:rsidP="00A165D6">
      <w:pPr>
        <w:spacing w:after="0" w:line="240" w:lineRule="auto"/>
        <w:jc w:val="center"/>
        <w:rPr>
          <w:rFonts w:ascii="Montserrat" w:hAnsi="Montserrat" w:cs="Arial"/>
        </w:rPr>
      </w:pPr>
    </w:p>
    <w:p w14:paraId="6481A9F0" w14:textId="32DCCDE2" w:rsidR="00B40190" w:rsidRPr="00991EB1" w:rsidRDefault="00B40190" w:rsidP="00B40190">
      <w:pPr>
        <w:jc w:val="center"/>
        <w:rPr>
          <w:rFonts w:ascii="Montserrat" w:hAnsi="Montserrat" w:cs="Arial"/>
          <w:sz w:val="32"/>
          <w:szCs w:val="32"/>
        </w:rPr>
      </w:pPr>
      <w:r w:rsidRPr="00991EB1">
        <w:rPr>
          <w:rFonts w:ascii="Montserrat" w:hAnsi="Montserrat" w:cs="Arial"/>
          <w:sz w:val="32"/>
          <w:szCs w:val="32"/>
        </w:rPr>
        <w:t xml:space="preserve">SECRETARIA DE LA </w:t>
      </w:r>
      <w:r w:rsidR="0080260E" w:rsidRPr="00991EB1">
        <w:rPr>
          <w:rFonts w:ascii="Montserrat" w:hAnsi="Montserrat" w:cs="Arial"/>
          <w:sz w:val="32"/>
          <w:szCs w:val="32"/>
        </w:rPr>
        <w:t>FUNCIÓN</w:t>
      </w:r>
      <w:r w:rsidRPr="00991EB1">
        <w:rPr>
          <w:rFonts w:ascii="Montserrat" w:hAnsi="Montserrat" w:cs="Arial"/>
          <w:sz w:val="32"/>
          <w:szCs w:val="32"/>
        </w:rPr>
        <w:t xml:space="preserve"> PÚBLICA</w:t>
      </w:r>
    </w:p>
    <w:p w14:paraId="5D613C18" w14:textId="77777777" w:rsidR="00B40190" w:rsidRPr="00991EB1" w:rsidRDefault="00B40190" w:rsidP="00B40190">
      <w:pPr>
        <w:pStyle w:val="Titulo1"/>
        <w:rPr>
          <w:rFonts w:ascii="Montserrat" w:hAnsi="Montserrat"/>
        </w:rPr>
      </w:pPr>
      <w:r w:rsidRPr="00991EB1">
        <w:rPr>
          <w:rFonts w:ascii="Montserrat" w:hAnsi="Montserrat"/>
        </w:rPr>
        <w:t>ACUERDO por el que se establecen las disposiciones que se deberán observar para la utilización del Sistema Electrónico de Información Pública Gubernamental denominado CompraNet.</w:t>
      </w:r>
    </w:p>
    <w:p w14:paraId="764B51BD" w14:textId="77777777" w:rsidR="00B40190" w:rsidRPr="00991EB1" w:rsidRDefault="00B40190" w:rsidP="00B40190">
      <w:pPr>
        <w:jc w:val="both"/>
        <w:rPr>
          <w:rFonts w:ascii="Montserrat" w:hAnsi="Montserrat" w:cs="Arial"/>
          <w:b/>
        </w:rPr>
      </w:pPr>
      <w:r w:rsidRPr="00991EB1">
        <w:rPr>
          <w:rFonts w:ascii="Montserrat" w:hAnsi="Montserrat" w:cs="Arial"/>
          <w:b/>
        </w:rPr>
        <w:t xml:space="preserve">Al margen un sello con el Escudo Nacional, que dice: Estados Unidos </w:t>
      </w:r>
      <w:r w:rsidR="002A0920" w:rsidRPr="00991EB1">
        <w:rPr>
          <w:rFonts w:ascii="Montserrat" w:hAnsi="Montserrat" w:cs="Arial"/>
          <w:b/>
        </w:rPr>
        <w:t>Mexicanos. -</w:t>
      </w:r>
      <w:r w:rsidRPr="00991EB1">
        <w:rPr>
          <w:rFonts w:ascii="Montserrat" w:hAnsi="Montserrat" w:cs="Arial"/>
          <w:b/>
        </w:rPr>
        <w:t xml:space="preserve"> Secretaría de la Función Pública.</w:t>
      </w:r>
    </w:p>
    <w:p w14:paraId="428BA484" w14:textId="77777777" w:rsidR="00B40190" w:rsidRPr="00991EB1" w:rsidRDefault="00B40190" w:rsidP="00B40190">
      <w:pPr>
        <w:pStyle w:val="Texto"/>
        <w:spacing w:line="240" w:lineRule="auto"/>
        <w:rPr>
          <w:rFonts w:ascii="Montserrat" w:hAnsi="Montserrat"/>
        </w:rPr>
      </w:pPr>
      <w:r w:rsidRPr="00991EB1">
        <w:rPr>
          <w:rFonts w:ascii="Montserrat" w:hAnsi="Montserrat"/>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14:paraId="02332251" w14:textId="77777777" w:rsidR="00B40190" w:rsidRPr="00991EB1" w:rsidRDefault="00B40190" w:rsidP="00B40190">
      <w:pPr>
        <w:pStyle w:val="ANOTACION"/>
        <w:spacing w:line="240" w:lineRule="auto"/>
        <w:rPr>
          <w:rFonts w:ascii="Montserrat" w:hAnsi="Montserrat"/>
        </w:rPr>
      </w:pPr>
      <w:r w:rsidRPr="00991EB1">
        <w:rPr>
          <w:rFonts w:ascii="Montserrat" w:hAnsi="Montserrat"/>
        </w:rPr>
        <w:t>CONSIDERANDO</w:t>
      </w:r>
    </w:p>
    <w:p w14:paraId="7EB8200A"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Que corresponde a la Secretaría de la Función Pública, en el ámbito de sus atribuciones, establecer normas, políticas y lineamientos en materia de adquisiciones, arrendamientos, servicios y obras públicas de la Administración Pública Federal;</w:t>
      </w:r>
    </w:p>
    <w:p w14:paraId="78B21CB0"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14:paraId="640382D9"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 xml:space="preserve">Que el sistema electrónico a que alude el considerando anterior tiene como fines el contribuir a la generación de una política general en la </w:t>
      </w:r>
      <w:r w:rsidRPr="00991EB1">
        <w:rPr>
          <w:rFonts w:ascii="Montserrat" w:hAnsi="Montserrat"/>
        </w:rPr>
        <w:t>Administración Pública Federal en materia de contrataciones</w:t>
      </w:r>
      <w:r w:rsidRPr="00991EB1">
        <w:rPr>
          <w:rFonts w:ascii="Montserrat" w:hAnsi="Montserrat"/>
          <w:lang w:val="es-MX"/>
        </w:rPr>
        <w:t>; p</w:t>
      </w:r>
      <w:r w:rsidRPr="00991EB1">
        <w:rPr>
          <w:rFonts w:ascii="Montserrat" w:hAnsi="Montserrat"/>
        </w:rPr>
        <w:t>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presupuestación de las contrataciones públicas, así como su evaluación integral;</w:t>
      </w:r>
    </w:p>
    <w:p w14:paraId="75BFA2DC"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Que para garantizar la inalterabilidad y conservación de la información contenida en CompraNet, es indispensable que esta Secretaría establezca los controles necesarios, he tenido a bien emitir el siguiente:</w:t>
      </w:r>
    </w:p>
    <w:p w14:paraId="53D7BE91" w14:textId="77777777" w:rsidR="00B40190" w:rsidRPr="00991EB1" w:rsidRDefault="00B40190" w:rsidP="00B40190">
      <w:pPr>
        <w:pStyle w:val="ANOTACION"/>
        <w:spacing w:line="240" w:lineRule="auto"/>
        <w:rPr>
          <w:rFonts w:ascii="Montserrat" w:hAnsi="Montserrat"/>
        </w:rPr>
      </w:pPr>
      <w:r w:rsidRPr="00991EB1">
        <w:rPr>
          <w:rFonts w:ascii="Montserrat" w:hAnsi="Montserrat"/>
        </w:rPr>
        <w:t>ACUERDO</w:t>
      </w:r>
    </w:p>
    <w:p w14:paraId="16B6A934"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Artículo </w:t>
      </w:r>
      <w:r w:rsidR="002A0920" w:rsidRPr="00991EB1">
        <w:rPr>
          <w:rFonts w:ascii="Montserrat" w:hAnsi="Montserrat"/>
          <w:b/>
          <w:lang w:val="es-MX"/>
        </w:rPr>
        <w:t>Único. -</w:t>
      </w:r>
      <w:r w:rsidRPr="00991EB1">
        <w:rPr>
          <w:rFonts w:ascii="Montserrat" w:hAnsi="Montserrat"/>
          <w:b/>
          <w:lang w:val="es-MX"/>
        </w:rPr>
        <w:t xml:space="preserve"> </w:t>
      </w:r>
      <w:r w:rsidRPr="00991EB1">
        <w:rPr>
          <w:rFonts w:ascii="Montserrat" w:hAnsi="Montserrat"/>
          <w:lang w:val="es-MX"/>
        </w:rPr>
        <w:t>Se establecen las disposiciones que se deberán observar para la utilización del Sistema Electrónico de Información Pública Gubernamental, denominado CompraNet.</w:t>
      </w:r>
    </w:p>
    <w:p w14:paraId="7885F246"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Objeto y ámbito de aplicación.</w:t>
      </w:r>
    </w:p>
    <w:p w14:paraId="45AC6516" w14:textId="77777777" w:rsidR="00B40190" w:rsidRPr="00991EB1" w:rsidRDefault="00B40190" w:rsidP="00B40190">
      <w:pPr>
        <w:pStyle w:val="Texto"/>
        <w:spacing w:line="240" w:lineRule="auto"/>
        <w:rPr>
          <w:rFonts w:ascii="Montserrat" w:hAnsi="Montserrat"/>
        </w:rPr>
      </w:pPr>
      <w:r w:rsidRPr="00991EB1">
        <w:rPr>
          <w:rFonts w:ascii="Montserrat" w:hAnsi="Montserrat"/>
          <w:b/>
          <w:lang w:val="es-MX"/>
        </w:rPr>
        <w:t>1.-</w:t>
      </w:r>
      <w:r w:rsidRPr="00991EB1">
        <w:rPr>
          <w:rFonts w:ascii="Montserrat" w:hAnsi="Montserrat"/>
          <w:lang w:val="es-MX"/>
        </w:rPr>
        <w:t xml:space="preserve"> Las presentes disposiciones tienen por objeto regular la forma y términos para la utilización del sistema electrónico de información pública gubernamental, denominado </w:t>
      </w:r>
      <w:r w:rsidRPr="00991EB1">
        <w:rPr>
          <w:rFonts w:ascii="Montserrat" w:hAnsi="Montserrat"/>
        </w:rPr>
        <w:t xml:space="preserve">CompraNet, </w:t>
      </w:r>
      <w:r w:rsidRPr="00991EB1">
        <w:rPr>
          <w:rFonts w:ascii="Montserrat" w:hAnsi="Montserrat"/>
          <w:lang w:val="es-MX"/>
        </w:rPr>
        <w:t>por parte de los sujetos a que se refieren los artículos 1 fracciones I a VI de la Ley de Adquisiciones, Arrendamientos y Servicios del Sector Público y 1 fracciones I a VI de la Ley de Obras Públicas y Servicios Relacionados con las Mismas</w:t>
      </w:r>
      <w:r w:rsidRPr="00991EB1">
        <w:rPr>
          <w:rFonts w:ascii="Montserrat" w:hAnsi="Montserrat"/>
        </w:rPr>
        <w:t>, así como de los licitantes, proveedores y contratistas, de conformidad con lo previsto en dichos ordenamientos legales.</w:t>
      </w:r>
    </w:p>
    <w:p w14:paraId="01AEC800"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rPr>
        <w:t>Las menciones que se hagan a las dependencias y entidades o a las convocantes, se entenderán hechas, en lo conducente, a las entidades federativas, los municipios y los entes públicos de unas y otros</w:t>
      </w:r>
      <w:r w:rsidRPr="00991EB1">
        <w:rPr>
          <w:rFonts w:ascii="Montserrat" w:hAnsi="Montserrat"/>
          <w:lang w:val="es-MX"/>
        </w:rPr>
        <w:t>.</w:t>
      </w:r>
    </w:p>
    <w:p w14:paraId="293B54A9"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El registro para la utilización de CompraNet implica la plena aceptación de los usuarios a sujetarse a las presentes disposiciones y a las demás que regulen la operación de dicho sistema.</w:t>
      </w:r>
    </w:p>
    <w:p w14:paraId="642B94C3"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Definiciones.</w:t>
      </w:r>
    </w:p>
    <w:p w14:paraId="76F6E49D"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2.-</w:t>
      </w:r>
      <w:r w:rsidRPr="00991EB1">
        <w:rPr>
          <w:rFonts w:ascii="Montserrat" w:hAnsi="Montserrat"/>
          <w:lang w:val="es-MX"/>
        </w:rPr>
        <w:t xml:space="preserve"> 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14:paraId="78AD4AD3"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lang w:val="es-MX"/>
        </w:rPr>
        <w:t>I.</w:t>
      </w:r>
      <w:r w:rsidRPr="00991EB1">
        <w:rPr>
          <w:rFonts w:ascii="Montserrat" w:hAnsi="Montserrat"/>
          <w:b/>
          <w:lang w:val="es-MX"/>
        </w:rPr>
        <w:tab/>
        <w:t>Ley de Adquisiciones:</w:t>
      </w:r>
      <w:r w:rsidRPr="00991EB1">
        <w:rPr>
          <w:rFonts w:ascii="Montserrat" w:hAnsi="Montserrat"/>
          <w:lang w:val="es-MX"/>
        </w:rPr>
        <w:t xml:space="preserve"> la Ley de Adquisiciones, Arrendamientos y Servicios del Sector Público;</w:t>
      </w:r>
    </w:p>
    <w:p w14:paraId="2B1C8128"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lang w:val="es-MX"/>
        </w:rPr>
        <w:t>II.</w:t>
      </w:r>
      <w:r w:rsidRPr="00991EB1">
        <w:rPr>
          <w:rFonts w:ascii="Montserrat" w:hAnsi="Montserrat"/>
          <w:b/>
          <w:lang w:val="es-MX"/>
        </w:rPr>
        <w:tab/>
        <w:t>Ley de Obras:</w:t>
      </w:r>
      <w:r w:rsidRPr="00991EB1">
        <w:rPr>
          <w:rFonts w:ascii="Montserrat" w:hAnsi="Montserrat"/>
          <w:lang w:val="es-MX"/>
        </w:rPr>
        <w:t xml:space="preserve"> la Ley de Obras Públicas y Servicios Relacionados con las Mismas;</w:t>
      </w:r>
    </w:p>
    <w:p w14:paraId="7F93A2C9"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lang w:val="es-MX"/>
        </w:rPr>
        <w:t>III.</w:t>
      </w:r>
      <w:r w:rsidRPr="00991EB1">
        <w:rPr>
          <w:rFonts w:ascii="Montserrat" w:hAnsi="Montserrat"/>
          <w:b/>
          <w:lang w:val="es-MX"/>
        </w:rPr>
        <w:tab/>
        <w:t>Operador y/o Administrador:</w:t>
      </w:r>
      <w:r w:rsidRPr="00991EB1">
        <w:rPr>
          <w:rFonts w:ascii="Montserrat" w:hAnsi="Montserrat"/>
          <w:lang w:val="es-MX"/>
        </w:rPr>
        <w:t xml:space="preserve"> al servidor público que ha certificado sus capacidades para realizar operaciones y llevar a cabo procedimientos de contratación en CompraNet;</w:t>
      </w:r>
    </w:p>
    <w:p w14:paraId="5DD8EF41"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rPr>
        <w:t>IV.</w:t>
      </w:r>
      <w:r w:rsidRPr="00991EB1">
        <w:rPr>
          <w:rFonts w:ascii="Montserrat" w:hAnsi="Montserrat"/>
          <w:b/>
        </w:rPr>
        <w:tab/>
        <w:t>OSD:</w:t>
      </w:r>
      <w:r w:rsidRPr="00991EB1">
        <w:rPr>
          <w:rFonts w:ascii="Montserrat" w:hAnsi="Montserrat"/>
        </w:rPr>
        <w:t xml:space="preserve"> las o</w:t>
      </w:r>
      <w:r w:rsidRPr="00991EB1">
        <w:rPr>
          <w:rFonts w:ascii="Montserrat" w:hAnsi="Montserrat"/>
          <w:noProof/>
        </w:rPr>
        <w:t xml:space="preserve">fertas subsecuentes de descuentos a que se refiere el artículo 2 fracción VIII de la </w:t>
      </w:r>
      <w:r w:rsidRPr="00991EB1">
        <w:rPr>
          <w:rFonts w:ascii="Montserrat" w:hAnsi="Montserrat"/>
          <w:lang w:val="es-MX"/>
        </w:rPr>
        <w:t>Ley de Adquisiciones;</w:t>
      </w:r>
    </w:p>
    <w:p w14:paraId="665F82BA"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rPr>
        <w:t>V.</w:t>
      </w:r>
      <w:r w:rsidRPr="00991EB1">
        <w:rPr>
          <w:rFonts w:ascii="Montserrat" w:hAnsi="Montserrat"/>
          <w:b/>
        </w:rPr>
        <w:tab/>
        <w:t>PASOP</w:t>
      </w:r>
      <w:r w:rsidRPr="00991EB1">
        <w:rPr>
          <w:rFonts w:ascii="Montserrat" w:hAnsi="Montserrat"/>
          <w:b/>
          <w:lang w:val="es-MX"/>
        </w:rPr>
        <w:t>:</w:t>
      </w:r>
      <w:r w:rsidRPr="00991EB1">
        <w:rPr>
          <w:rFonts w:ascii="Montserrat" w:hAnsi="Montserrat"/>
          <w:b/>
        </w:rPr>
        <w:t xml:space="preserve"> </w:t>
      </w:r>
      <w:r w:rsidRPr="00991EB1">
        <w:rPr>
          <w:rFonts w:ascii="Montserrat" w:hAnsi="Montserrat"/>
        </w:rPr>
        <w:t>el módulo de CompraNet en el que se contienen</w:t>
      </w:r>
      <w:r w:rsidRPr="00991EB1">
        <w:rPr>
          <w:rFonts w:ascii="Montserrat" w:hAnsi="Montserrat"/>
          <w:b/>
        </w:rPr>
        <w:t xml:space="preserve"> </w:t>
      </w:r>
      <w:r w:rsidRPr="00991EB1">
        <w:rPr>
          <w:rFonts w:ascii="Montserrat" w:hAnsi="Montserrat"/>
        </w:rPr>
        <w:t>los programas anuales de adquisiciones, arrendamientos y servicios de las dependencias y entidades y los programas anuales de obras públicas y servicios relacionados con las mismas de las dependencias y entidades;</w:t>
      </w:r>
    </w:p>
    <w:p w14:paraId="79270BE8"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rPr>
        <w:t>VI.</w:t>
      </w:r>
      <w:r w:rsidRPr="00991EB1">
        <w:rPr>
          <w:rFonts w:ascii="Montserrat" w:hAnsi="Montserrat"/>
          <w:b/>
        </w:rPr>
        <w:tab/>
        <w:t>RUPC:</w:t>
      </w:r>
      <w:r w:rsidRPr="00991EB1">
        <w:rPr>
          <w:rFonts w:ascii="Montserrat" w:hAnsi="Montserrat"/>
        </w:rPr>
        <w:t xml:space="preserve"> el módulo de CompraNet en el que se contienen</w:t>
      </w:r>
      <w:r w:rsidRPr="00991EB1">
        <w:rPr>
          <w:rFonts w:ascii="Montserrat" w:hAnsi="Montserrat"/>
          <w:b/>
        </w:rPr>
        <w:t xml:space="preserve"> </w:t>
      </w:r>
      <w:r w:rsidRPr="00991EB1">
        <w:rPr>
          <w:rFonts w:ascii="Montserrat" w:hAnsi="Montserrat"/>
        </w:rPr>
        <w:t>el Registro Único de Proveedores y el Registro Único de Contratistas;</w:t>
      </w:r>
    </w:p>
    <w:p w14:paraId="6A00CA86"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lang w:val="es-MX"/>
        </w:rPr>
        <w:t>VII.</w:t>
      </w:r>
      <w:r w:rsidRPr="00991EB1">
        <w:rPr>
          <w:rFonts w:ascii="Montserrat" w:hAnsi="Montserrat"/>
          <w:b/>
          <w:lang w:val="es-MX"/>
        </w:rPr>
        <w:tab/>
        <w:t>Unidad compradora:</w:t>
      </w:r>
      <w:r w:rsidRPr="00991EB1">
        <w:rPr>
          <w:rFonts w:ascii="Montserrat" w:hAnsi="Montserrat"/>
          <w:lang w:val="es-MX"/>
        </w:rPr>
        <w:t xml:space="preserve"> 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14:paraId="3B6671A3" w14:textId="77777777" w:rsidR="00B40190" w:rsidRPr="00991EB1" w:rsidRDefault="00B40190" w:rsidP="00B40190">
      <w:pPr>
        <w:pStyle w:val="Texto"/>
        <w:spacing w:line="240" w:lineRule="auto"/>
        <w:ind w:left="720" w:hanging="432"/>
        <w:rPr>
          <w:rFonts w:ascii="Montserrat" w:hAnsi="Montserrat"/>
          <w:lang w:val="es-MX"/>
        </w:rPr>
      </w:pPr>
      <w:r w:rsidRPr="00991EB1">
        <w:rPr>
          <w:rFonts w:ascii="Montserrat" w:hAnsi="Montserrat"/>
          <w:b/>
          <w:lang w:val="es-MX"/>
        </w:rPr>
        <w:t>VIII.</w:t>
      </w:r>
      <w:r w:rsidRPr="00991EB1">
        <w:rPr>
          <w:rFonts w:ascii="Montserrat" w:hAnsi="Montserrat"/>
          <w:b/>
          <w:lang w:val="es-MX"/>
        </w:rPr>
        <w:tab/>
        <w:t>UPCP:</w:t>
      </w:r>
      <w:r w:rsidRPr="00991EB1">
        <w:rPr>
          <w:rFonts w:ascii="Montserrat" w:hAnsi="Montserrat"/>
          <w:lang w:val="es-MX"/>
        </w:rPr>
        <w:t xml:space="preserve"> la Unidad de Política de Contrataciones Públicas de la Secretaría de la Función Pública.</w:t>
      </w:r>
    </w:p>
    <w:p w14:paraId="642256D3"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Disposiciones generales.</w:t>
      </w:r>
    </w:p>
    <w:p w14:paraId="1469C9FA"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3.-</w:t>
      </w:r>
      <w:r w:rsidRPr="00991EB1">
        <w:rPr>
          <w:rFonts w:ascii="Montserrat" w:hAnsi="Montserrat"/>
          <w:lang w:val="es-MX"/>
        </w:rPr>
        <w:t xml:space="preserve"> 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14:paraId="39762FD2"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4.- </w:t>
      </w:r>
      <w:r w:rsidRPr="00991EB1">
        <w:rPr>
          <w:rFonts w:ascii="Montserrat" w:hAnsi="Montserrat"/>
          <w:lang w:val="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14:paraId="06156761"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5.-</w:t>
      </w:r>
      <w:r w:rsidRPr="00991EB1">
        <w:rPr>
          <w:rFonts w:ascii="Montserrat" w:hAnsi="Montserrat"/>
          <w:lang w:val="es-MX"/>
        </w:rPr>
        <w:t xml:space="preserve"> 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14:paraId="7E2BB0C7"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De los requisitos técnicos.</w:t>
      </w:r>
    </w:p>
    <w:p w14:paraId="6D29B980"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6.-</w:t>
      </w:r>
      <w:r w:rsidRPr="00991EB1">
        <w:rPr>
          <w:rFonts w:ascii="Montserrat" w:hAnsi="Montserrat"/>
          <w:lang w:val="es-MX"/>
        </w:rPr>
        <w:t xml:space="preserve"> El sistema CompraNet opera en ambiente Web por lo que los requerimientos tecnológicos mínimos recomendados para su uso son:</w:t>
      </w:r>
    </w:p>
    <w:p w14:paraId="74BE6366"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a.</w:t>
      </w:r>
      <w:r w:rsidRPr="00991EB1">
        <w:rPr>
          <w:rFonts w:ascii="Montserrat" w:hAnsi="Montserrat"/>
          <w:lang w:val="es-MX"/>
        </w:rPr>
        <w:tab/>
        <w:t>Computadora con microprocesador con arquitectura x86 de séptima generación o equivalente con una capacidad de 512 MB de memoria en RAM y 20 GB de memoria libre en disco duro;</w:t>
      </w:r>
    </w:p>
    <w:p w14:paraId="46F842A8"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b.</w:t>
      </w:r>
      <w:r w:rsidRPr="00991EB1">
        <w:rPr>
          <w:rFonts w:ascii="Montserrat" w:hAnsi="Montserrat"/>
          <w:lang w:val="es-MX"/>
        </w:rPr>
        <w:tab/>
        <w:t>Versiones actualizadas de navegador para Internet;</w:t>
      </w:r>
    </w:p>
    <w:p w14:paraId="3D21F196"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c.</w:t>
      </w:r>
      <w:r w:rsidRPr="00991EB1">
        <w:rPr>
          <w:rFonts w:ascii="Montserrat" w:hAnsi="Montserrat"/>
          <w:lang w:val="es-MX"/>
        </w:rPr>
        <w:tab/>
        <w:t>Instalación de software JAVA en su última versión, y</w:t>
      </w:r>
    </w:p>
    <w:p w14:paraId="5A3DD711"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d.</w:t>
      </w:r>
      <w:r w:rsidRPr="00991EB1">
        <w:rPr>
          <w:rFonts w:ascii="Montserrat" w:hAnsi="Montserrat"/>
          <w:lang w:val="es-MX"/>
        </w:rPr>
        <w:tab/>
        <w:t>Conexión a Internet con un ancho de banda de 512 Kbps.</w:t>
      </w:r>
    </w:p>
    <w:p w14:paraId="11707D46"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7.-</w:t>
      </w:r>
      <w:r w:rsidRPr="00991EB1">
        <w:rPr>
          <w:rFonts w:ascii="Montserrat" w:hAnsi="Montserrat"/>
          <w:lang w:val="es-MX"/>
        </w:rPr>
        <w:t xml:space="preserve"> 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14:paraId="23828E98"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Del registro y acreditación de unidades compradoras, operadores y administradores.</w:t>
      </w:r>
    </w:p>
    <w:p w14:paraId="62A51E7B"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8.- </w:t>
      </w:r>
      <w:r w:rsidRPr="00991EB1">
        <w:rPr>
          <w:rFonts w:ascii="Montserrat" w:hAnsi="Montserrat"/>
          <w:lang w:val="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14:paraId="738F368A"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14:paraId="582C2E83"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14:paraId="32014476"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14:paraId="75AC39C8"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9.- </w:t>
      </w:r>
      <w:r w:rsidRPr="00991EB1">
        <w:rPr>
          <w:rFonts w:ascii="Montserrat" w:hAnsi="Montserrat"/>
          <w:lang w:val="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14:paraId="6B31A278"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Dicho registro se mantendrá vigente para los operadores o administradores que acrediten estar capacitados para la operación en CompraNet, conforme a los programas de actualización correspondientes.</w:t>
      </w:r>
    </w:p>
    <w:p w14:paraId="6A32B653"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10.-</w:t>
      </w:r>
      <w:r w:rsidRPr="00991EB1">
        <w:rPr>
          <w:rFonts w:ascii="Montserrat" w:hAnsi="Montserrat"/>
          <w:lang w:val="es-MX"/>
        </w:rPr>
        <w:t xml:space="preserve"> 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14:paraId="36897B2D"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11.-</w:t>
      </w:r>
      <w:r w:rsidRPr="00991EB1">
        <w:rPr>
          <w:rFonts w:ascii="Montserrat" w:hAnsi="Montserrat"/>
          <w:lang w:val="es-MX"/>
        </w:rPr>
        <w:t xml:space="preserve"> 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14:paraId="53472BD6"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De los programas anuales.</w:t>
      </w:r>
    </w:p>
    <w:p w14:paraId="6C699D50"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12.-</w:t>
      </w:r>
      <w:r w:rsidRPr="00991EB1">
        <w:rPr>
          <w:rFonts w:ascii="Montserrat" w:hAnsi="Montserrat"/>
          <w:lang w:val="es-MX"/>
        </w:rPr>
        <w:t xml:space="preserve"> La UPCP dará a conocer a través de CompraNet, los formularios y requerimientos para la integración, difusión y actualización de los programas anuales previstos en la Ley de Adquisiciones y en la Ley de Obras en el PASOP.</w:t>
      </w:r>
    </w:p>
    <w:p w14:paraId="2AC4E779"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13.-</w:t>
      </w:r>
      <w:r w:rsidRPr="00991EB1">
        <w:rPr>
          <w:rFonts w:ascii="Montserrat" w:hAnsi="Montserrat"/>
          <w:lang w:val="es-MX"/>
        </w:rPr>
        <w:t xml:space="preserve"> Los programas anuales a que alude la disposición anterior y, en su caso, sus actualizaciones deberán ser incorporados en el PASOP, el cual generará el acuse de recibo respectivo.</w:t>
      </w:r>
    </w:p>
    <w:p w14:paraId="5EF0C587"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Del acceso y uso de CompraNet para los proveedores y contratistas.</w:t>
      </w:r>
    </w:p>
    <w:p w14:paraId="55D6AB33"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14.- </w:t>
      </w:r>
      <w:r w:rsidRPr="00991EB1">
        <w:rPr>
          <w:rFonts w:ascii="Montserrat" w:hAnsi="Montserrat"/>
          <w:lang w:val="es-MX"/>
        </w:rPr>
        <w:t>Para que los potenciales licitantes tengan acceso a CompraNet, será necesario que los mismos capturen los datos solicitados en los campos que se determinan como obligatorios en el formulario de registro que está disponible en CompraNet. Si los potenciales licitantes lo estiman conveniente podrán capturar, en ese momento o con posterioridad, la totalidad de la información prevista en dicho formulario.</w:t>
      </w:r>
    </w:p>
    <w:p w14:paraId="2772B798"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14:paraId="76FA038E"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tbl>
      <w:tblPr>
        <w:tblW w:w="9142" w:type="dxa"/>
        <w:tblInd w:w="14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ayout w:type="fixed"/>
        <w:tblCellMar>
          <w:left w:w="72" w:type="dxa"/>
          <w:right w:w="72" w:type="dxa"/>
        </w:tblCellMar>
        <w:tblLook w:val="0000" w:firstRow="0" w:lastRow="0" w:firstColumn="0" w:lastColumn="0" w:noHBand="0" w:noVBand="0"/>
      </w:tblPr>
      <w:tblGrid>
        <w:gridCol w:w="4890"/>
        <w:gridCol w:w="4252"/>
      </w:tblGrid>
      <w:tr w:rsidR="00B40190" w:rsidRPr="00991EB1" w14:paraId="2CE0ED89" w14:textId="77777777" w:rsidTr="005D1982">
        <w:trPr>
          <w:trHeight w:val="144"/>
        </w:trPr>
        <w:tc>
          <w:tcPr>
            <w:tcW w:w="4890" w:type="dxa"/>
            <w:shd w:val="clear" w:color="auto" w:fill="E0E0E0"/>
            <w:noWrap/>
          </w:tcPr>
          <w:p w14:paraId="70674768" w14:textId="77777777" w:rsidR="00B40190" w:rsidRPr="00991EB1" w:rsidRDefault="00B40190" w:rsidP="005D1982">
            <w:pPr>
              <w:pStyle w:val="Texto"/>
              <w:spacing w:line="268" w:lineRule="exact"/>
              <w:ind w:firstLine="0"/>
              <w:jc w:val="center"/>
              <w:rPr>
                <w:rFonts w:ascii="Montserrat" w:hAnsi="Montserrat" w:cs="Arial"/>
                <w:b/>
                <w:lang w:val="es-MX"/>
              </w:rPr>
            </w:pPr>
            <w:r w:rsidRPr="00991EB1">
              <w:rPr>
                <w:rFonts w:ascii="Montserrat" w:hAnsi="Montserrat" w:cs="Arial"/>
                <w:b/>
                <w:lang w:val="es-MX"/>
              </w:rPr>
              <w:t>Persona Física</w:t>
            </w:r>
          </w:p>
        </w:tc>
        <w:tc>
          <w:tcPr>
            <w:tcW w:w="4252" w:type="dxa"/>
            <w:shd w:val="clear" w:color="auto" w:fill="E0E0E0"/>
          </w:tcPr>
          <w:p w14:paraId="452B657B" w14:textId="77777777" w:rsidR="00B40190" w:rsidRPr="00991EB1" w:rsidRDefault="00B40190" w:rsidP="005D1982">
            <w:pPr>
              <w:pStyle w:val="Texto"/>
              <w:spacing w:line="268" w:lineRule="exact"/>
              <w:ind w:firstLine="0"/>
              <w:jc w:val="center"/>
              <w:rPr>
                <w:rFonts w:ascii="Montserrat" w:hAnsi="Montserrat" w:cs="Arial"/>
                <w:lang w:val="es-MX"/>
              </w:rPr>
            </w:pPr>
            <w:r w:rsidRPr="00991EB1">
              <w:rPr>
                <w:rFonts w:ascii="Montserrat" w:hAnsi="Montserrat" w:cs="Arial"/>
                <w:b/>
                <w:lang w:val="es-MX"/>
              </w:rPr>
              <w:t>Persona Moral</w:t>
            </w:r>
          </w:p>
        </w:tc>
      </w:tr>
      <w:tr w:rsidR="00B40190" w:rsidRPr="00991EB1" w14:paraId="6B98AAF5" w14:textId="77777777" w:rsidTr="005D1982">
        <w:trPr>
          <w:trHeight w:val="144"/>
        </w:trPr>
        <w:tc>
          <w:tcPr>
            <w:tcW w:w="4890" w:type="dxa"/>
            <w:shd w:val="clear" w:color="auto" w:fill="E0E0E0"/>
          </w:tcPr>
          <w:p w14:paraId="4C05700B"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1.</w:t>
            </w:r>
            <w:r w:rsidRPr="00991EB1">
              <w:rPr>
                <w:rFonts w:ascii="Montserrat" w:hAnsi="Montserrat" w:cs="Arial"/>
                <w:b/>
                <w:lang w:val="es-MX"/>
              </w:rPr>
              <w:tab/>
            </w:r>
            <w:r w:rsidRPr="00991EB1">
              <w:rPr>
                <w:rFonts w:ascii="Montserrat" w:hAnsi="Montserrat" w:cs="Arial"/>
                <w:lang w:val="es-MX"/>
              </w:rPr>
              <w:t>Acta de Nacimiento.</w:t>
            </w:r>
          </w:p>
          <w:p w14:paraId="07A83695"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2.</w:t>
            </w:r>
            <w:r w:rsidRPr="00991EB1">
              <w:rPr>
                <w:rFonts w:ascii="Montserrat" w:hAnsi="Montserrat" w:cs="Arial"/>
                <w:lang w:val="es-MX"/>
              </w:rPr>
              <w:tab/>
              <w:t>Identificación oficial con fotografía del país de origen (por ejemplo pasaporte vigente).</w:t>
            </w:r>
          </w:p>
          <w:p w14:paraId="5B42AAC6"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3.</w:t>
            </w:r>
            <w:r w:rsidRPr="00991EB1">
              <w:rPr>
                <w:rFonts w:ascii="Montserrat" w:hAnsi="Montserrat" w:cs="Arial"/>
                <w:lang w:val="es-MX"/>
              </w:rPr>
              <w:t xml:space="preserve"> </w:t>
            </w:r>
            <w:r w:rsidRPr="00991EB1">
              <w:rPr>
                <w:rFonts w:ascii="Montserrat" w:hAnsi="Montserrat" w:cs="Arial"/>
                <w:lang w:val="es-MX"/>
              </w:rPr>
              <w:tab/>
              <w:t>Cédula de identificación fiscal.</w:t>
            </w:r>
          </w:p>
          <w:p w14:paraId="279E540F"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4.</w:t>
            </w:r>
            <w:r w:rsidRPr="00991EB1">
              <w:rPr>
                <w:rFonts w:ascii="Montserrat" w:hAnsi="Montserrat" w:cs="Arial"/>
                <w:lang w:val="es-MX"/>
              </w:rPr>
              <w:tab/>
              <w:t>Clave única de registro de población, si existe en el país de origen.</w:t>
            </w:r>
          </w:p>
          <w:p w14:paraId="000B8D08" w14:textId="77777777" w:rsidR="00B40190" w:rsidRPr="00991EB1" w:rsidRDefault="00B40190" w:rsidP="005D1982">
            <w:pPr>
              <w:pStyle w:val="Texto"/>
              <w:spacing w:line="268" w:lineRule="exact"/>
              <w:ind w:firstLine="0"/>
              <w:rPr>
                <w:rFonts w:ascii="Montserrat" w:hAnsi="Montserrat" w:cs="Arial"/>
                <w:lang w:val="es-MX"/>
              </w:rPr>
            </w:pPr>
            <w:r w:rsidRPr="00991EB1">
              <w:rPr>
                <w:rFonts w:ascii="Montserrat" w:hAnsi="Montserrat" w:cs="Arial"/>
                <w:lang w:val="es-MX"/>
              </w:rPr>
              <w:t>En caso de que el trámite lo realice a través de apoderado, adicionalmente:</w:t>
            </w:r>
          </w:p>
          <w:p w14:paraId="562E2D9E"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1.</w:t>
            </w:r>
            <w:r w:rsidRPr="00991EB1">
              <w:rPr>
                <w:rFonts w:ascii="Montserrat" w:hAnsi="Montserrat" w:cs="Arial"/>
                <w:lang w:val="es-MX"/>
              </w:rPr>
              <w:t xml:space="preserve"> </w:t>
            </w:r>
            <w:r w:rsidRPr="00991EB1">
              <w:rPr>
                <w:rFonts w:ascii="Montserrat" w:hAnsi="Montserrat" w:cs="Arial"/>
                <w:lang w:val="es-MX"/>
              </w:rPr>
              <w:tab/>
              <w:t>Documento que acredite el otorgamiento de dicha representación.</w:t>
            </w:r>
          </w:p>
          <w:p w14:paraId="4498EBB4"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2.</w:t>
            </w:r>
            <w:r w:rsidRPr="00991EB1">
              <w:rPr>
                <w:rFonts w:ascii="Montserrat" w:hAnsi="Montserrat" w:cs="Arial"/>
                <w:lang w:val="es-MX"/>
              </w:rPr>
              <w:tab/>
              <w:t>Identificación oficial con fotografía.</w:t>
            </w:r>
          </w:p>
          <w:p w14:paraId="39972FAF"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3.</w:t>
            </w:r>
            <w:r w:rsidRPr="00991EB1">
              <w:rPr>
                <w:rFonts w:ascii="Montserrat" w:hAnsi="Montserrat" w:cs="Arial"/>
                <w:lang w:val="es-MX"/>
              </w:rPr>
              <w:tab/>
              <w:t>Cédula de identificación fiscal (opcional).</w:t>
            </w:r>
          </w:p>
        </w:tc>
        <w:tc>
          <w:tcPr>
            <w:tcW w:w="4252" w:type="dxa"/>
            <w:shd w:val="clear" w:color="auto" w:fill="E0E0E0"/>
          </w:tcPr>
          <w:p w14:paraId="780D1780"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1.</w:t>
            </w:r>
            <w:r w:rsidRPr="00991EB1">
              <w:rPr>
                <w:rFonts w:ascii="Montserrat" w:hAnsi="Montserrat" w:cs="Arial"/>
                <w:lang w:val="es-MX"/>
              </w:rPr>
              <w:tab/>
              <w:t>Testimonio de la escritura pública con la que se acredite su existencia legal, así como las facultades de su representante legal o apoderado, incluidas sus respectivas reformas.</w:t>
            </w:r>
          </w:p>
          <w:p w14:paraId="294B7BEB"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2.</w:t>
            </w:r>
            <w:r w:rsidRPr="00991EB1">
              <w:rPr>
                <w:rFonts w:ascii="Montserrat" w:hAnsi="Montserrat" w:cs="Arial"/>
                <w:lang w:val="es-MX"/>
              </w:rPr>
              <w:t xml:space="preserve"> </w:t>
            </w:r>
            <w:r w:rsidRPr="00991EB1">
              <w:rPr>
                <w:rFonts w:ascii="Montserrat" w:hAnsi="Montserrat" w:cs="Arial"/>
                <w:lang w:val="es-MX"/>
              </w:rPr>
              <w:tab/>
              <w:t>Identificación oficial con fotografía del representante legal o apoderado (ejemplo pasaporte vigente).</w:t>
            </w:r>
          </w:p>
          <w:p w14:paraId="4FDDA7EF"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3.</w:t>
            </w:r>
            <w:r w:rsidRPr="00991EB1">
              <w:rPr>
                <w:rFonts w:ascii="Montserrat" w:hAnsi="Montserrat" w:cs="Arial"/>
                <w:lang w:val="es-MX"/>
              </w:rPr>
              <w:t xml:space="preserve"> Cédula de identificación fiscal de la persona moral y, de manera opcional, la de su representante legal o apoderado.</w:t>
            </w:r>
          </w:p>
          <w:p w14:paraId="05805332" w14:textId="77777777" w:rsidR="00B40190" w:rsidRPr="00991EB1" w:rsidRDefault="00B40190" w:rsidP="005D1982">
            <w:pPr>
              <w:pStyle w:val="Texto"/>
              <w:spacing w:line="268" w:lineRule="exact"/>
              <w:ind w:left="336" w:hanging="336"/>
              <w:rPr>
                <w:rFonts w:ascii="Montserrat" w:hAnsi="Montserrat" w:cs="Arial"/>
                <w:lang w:val="es-MX"/>
              </w:rPr>
            </w:pPr>
            <w:r w:rsidRPr="00991EB1">
              <w:rPr>
                <w:rFonts w:ascii="Montserrat" w:hAnsi="Montserrat" w:cs="Arial"/>
                <w:b/>
                <w:lang w:val="es-MX"/>
              </w:rPr>
              <w:t>4.</w:t>
            </w:r>
            <w:r w:rsidRPr="00991EB1">
              <w:rPr>
                <w:rFonts w:ascii="Montserrat" w:hAnsi="Montserrat" w:cs="Arial"/>
                <w:lang w:val="es-MX"/>
              </w:rPr>
              <w:tab/>
              <w:t>Clave única de registro de población del representante legal o apoderado.</w:t>
            </w:r>
          </w:p>
          <w:p w14:paraId="270450B3" w14:textId="77777777" w:rsidR="00B40190" w:rsidRPr="00991EB1" w:rsidRDefault="00B40190" w:rsidP="005D1982">
            <w:pPr>
              <w:pStyle w:val="Texto"/>
              <w:spacing w:line="268" w:lineRule="exact"/>
              <w:ind w:firstLine="0"/>
              <w:rPr>
                <w:rFonts w:ascii="Montserrat" w:hAnsi="Montserrat" w:cs="Arial"/>
                <w:lang w:val="es-MX"/>
              </w:rPr>
            </w:pPr>
          </w:p>
        </w:tc>
      </w:tr>
    </w:tbl>
    <w:p w14:paraId="5AE3613A"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CompraNet emitirá un aviso de recepción de la información a que alude este numeral.</w:t>
      </w:r>
    </w:p>
    <w:p w14:paraId="6015E162"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15.- </w:t>
      </w:r>
      <w:r w:rsidRPr="00991EB1">
        <w:rPr>
          <w:rFonts w:ascii="Montserrat" w:hAnsi="Montserrat"/>
          <w:lang w:val="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14:paraId="42745B59"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16.- </w:t>
      </w:r>
      <w:r w:rsidRPr="00991EB1">
        <w:rPr>
          <w:rFonts w:ascii="Montserrat" w:hAnsi="Montserrat"/>
          <w:lang w:val="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14:paraId="04E12AA5"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 xml:space="preserve">En el caso de los licitantes extranjeros, para la presentación y firma de sus proposiciones y, en su caso, </w:t>
      </w:r>
      <w:r w:rsidRPr="00991EB1">
        <w:rPr>
          <w:rFonts w:ascii="Montserrat" w:hAnsi="Montserrat"/>
          <w:spacing w:val="-2"/>
          <w:szCs w:val="18"/>
          <w:lang w:val="es-MX"/>
        </w:rPr>
        <w:t>de inconformidades a través de CompraNet, deberán utilizar los medios de identificación electrónica que otorgue</w:t>
      </w:r>
      <w:r w:rsidRPr="00991EB1">
        <w:rPr>
          <w:rFonts w:ascii="Montserrat" w:hAnsi="Montserrat"/>
          <w:lang w:val="es-MX"/>
        </w:rPr>
        <w:t xml:space="preserve"> o reconozca la Secretaría de la Función Pública, de conformidad con las disposiciones emitidas al efecto.</w:t>
      </w:r>
    </w:p>
    <w:p w14:paraId="4D2DB017"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CompraNet emitirá un aviso de la recepción de las proposiciones o, en su caso, de las inconformidades a que se refieren los párrafos anteriores.</w:t>
      </w:r>
    </w:p>
    <w:p w14:paraId="6CC94C60"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 xml:space="preserve">Por medio de identificación electrónica se considerará al conjunto de datos </w:t>
      </w:r>
      <w:r w:rsidRPr="00991EB1">
        <w:rPr>
          <w:rFonts w:ascii="Montserrat" w:hAnsi="Montserrat"/>
        </w:rPr>
        <w:t xml:space="preserve">y caracteres </w:t>
      </w:r>
      <w:r w:rsidRPr="00991EB1">
        <w:rPr>
          <w:rFonts w:ascii="Montserrat" w:hAnsi="Montserrat"/>
          <w:lang w:val="es-MX"/>
        </w:rPr>
        <w:t>asociados que permiten reconocer la identidad de la persona que hace uso del mismo, y que legitiman su consentimiento para obligarse a las manifestaciones que realice con el uso de dicho medio.</w:t>
      </w:r>
    </w:p>
    <w:p w14:paraId="0183FFE8"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17.- </w:t>
      </w:r>
      <w:r w:rsidRPr="00991EB1">
        <w:rPr>
          <w:rFonts w:ascii="Montserrat" w:hAnsi="Montserrat"/>
          <w:lang w:val="es-MX"/>
        </w:rPr>
        <w:t>La UPCP pondrá a disposición de los usuarios de CompraNet, a través de dicho sistema, la información necesaria para el uso eficiente del mismo.</w:t>
      </w:r>
    </w:p>
    <w:p w14:paraId="3FFD12AA"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Registro Único de Proveedores y de Contratistas.</w:t>
      </w:r>
    </w:p>
    <w:p w14:paraId="6AC1E41D"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18.- </w:t>
      </w:r>
      <w:r w:rsidRPr="00991EB1">
        <w:rPr>
          <w:rFonts w:ascii="Montserrat" w:hAnsi="Montserrat"/>
          <w:lang w:val="es-MX"/>
        </w:rPr>
        <w:t>Para su inscripción en el Registro Único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14:paraId="2B592878"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I.</w:t>
      </w:r>
      <w:r w:rsidRPr="00991EB1">
        <w:rPr>
          <w:rFonts w:ascii="Montserrat" w:hAnsi="Montserrat"/>
          <w:b/>
          <w:lang w:val="es-MX"/>
        </w:rPr>
        <w:tab/>
      </w:r>
      <w:r w:rsidRPr="00991EB1">
        <w:rPr>
          <w:rFonts w:ascii="Montserrat" w:hAnsi="Montserrat"/>
          <w:lang w:val="es-MX"/>
        </w:rPr>
        <w:t>Nombre o razón social, nacionalidad y domicilio;</w:t>
      </w:r>
    </w:p>
    <w:p w14:paraId="167247B5"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II.</w:t>
      </w:r>
      <w:r w:rsidRPr="00991EB1">
        <w:rPr>
          <w:rFonts w:ascii="Montserrat" w:hAnsi="Montserrat"/>
          <w:b/>
          <w:lang w:val="es-MX"/>
        </w:rPr>
        <w:tab/>
      </w:r>
      <w:r w:rsidRPr="00991EB1">
        <w:rPr>
          <w:rFonts w:ascii="Montserrat" w:hAnsi="Montserrat"/>
          <w:lang w:val="es-MX"/>
        </w:rPr>
        <w:t>Información relativa al número de escritura constitutiva, sus reformas y datos de su inscripción en el Registro Público correspondiente;</w:t>
      </w:r>
    </w:p>
    <w:p w14:paraId="3935A280"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III.</w:t>
      </w:r>
      <w:r w:rsidRPr="00991EB1">
        <w:rPr>
          <w:rFonts w:ascii="Montserrat" w:hAnsi="Montserrat"/>
          <w:b/>
          <w:lang w:val="es-MX"/>
        </w:rPr>
        <w:tab/>
      </w:r>
      <w:r w:rsidRPr="00991EB1">
        <w:rPr>
          <w:rFonts w:ascii="Montserrat" w:hAnsi="Montserrat"/>
          <w:lang w:val="es-MX"/>
        </w:rPr>
        <w:t xml:space="preserve">Relación de socios, conforme a lo dispuesto en los artículos 50 fracción VII de </w:t>
      </w:r>
      <w:r w:rsidRPr="00991EB1">
        <w:rPr>
          <w:rFonts w:ascii="Montserrat" w:hAnsi="Montserrat"/>
        </w:rPr>
        <w:t>la Ley de Adquisiciones o 51 fracción VI de la Ley de Obras</w:t>
      </w:r>
      <w:r w:rsidRPr="00991EB1">
        <w:rPr>
          <w:rFonts w:ascii="Montserrat" w:hAnsi="Montserrat"/>
          <w:lang w:val="es-MX"/>
        </w:rPr>
        <w:t>, según corresponda, y el artículo 73 de la Ley General de Sociedades Mercantiles;</w:t>
      </w:r>
    </w:p>
    <w:p w14:paraId="59A7E7BC"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IV.</w:t>
      </w:r>
      <w:r w:rsidRPr="00991EB1">
        <w:rPr>
          <w:rFonts w:ascii="Montserrat" w:hAnsi="Montserrat"/>
          <w:b/>
          <w:lang w:val="es-MX"/>
        </w:rPr>
        <w:tab/>
      </w:r>
      <w:r w:rsidRPr="00991EB1">
        <w:rPr>
          <w:rFonts w:ascii="Montserrat" w:hAnsi="Montserrat"/>
          <w:lang w:val="es-MX"/>
        </w:rPr>
        <w:t>Nombre de los representantes legales del proveedor o contratista, así como la información relativa a los documentos públicos que los acrediten como tales y sus datos de inscripción en el Registro Público de Comercio;</w:t>
      </w:r>
    </w:p>
    <w:p w14:paraId="1971EBF8"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V.</w:t>
      </w:r>
      <w:r w:rsidRPr="00991EB1">
        <w:rPr>
          <w:rFonts w:ascii="Montserrat" w:hAnsi="Montserrat"/>
          <w:b/>
          <w:lang w:val="es-MX"/>
        </w:rPr>
        <w:tab/>
      </w:r>
      <w:r w:rsidRPr="00991EB1">
        <w:rPr>
          <w:rFonts w:ascii="Montserrat" w:hAnsi="Montserrat"/>
          <w:lang w:val="es-MX"/>
        </w:rPr>
        <w:t>Especialidad del proveedor o contratista y la información relativa a los contratos que según el caso, lo acrediten;</w:t>
      </w:r>
    </w:p>
    <w:p w14:paraId="4276464F"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VI.</w:t>
      </w:r>
      <w:r w:rsidRPr="00991EB1">
        <w:rPr>
          <w:rFonts w:ascii="Montserrat" w:hAnsi="Montserrat"/>
          <w:b/>
          <w:lang w:val="es-MX"/>
        </w:rPr>
        <w:tab/>
      </w:r>
      <w:r w:rsidRPr="00991EB1">
        <w:rPr>
          <w:rFonts w:ascii="Montserrat" w:hAnsi="Montserrat"/>
          <w:lang w:val="es-MX"/>
        </w:rPr>
        <w:t>Experiencia del proveedor o contratista y la información de los contratos que según el caso, la acreditan, y</w:t>
      </w:r>
    </w:p>
    <w:p w14:paraId="4E742DE6"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VII.</w:t>
      </w:r>
      <w:r w:rsidRPr="00991EB1">
        <w:rPr>
          <w:rFonts w:ascii="Montserrat" w:hAnsi="Montserrat"/>
          <w:b/>
          <w:lang w:val="es-MX"/>
        </w:rPr>
        <w:tab/>
      </w:r>
      <w:r w:rsidRPr="00991EB1">
        <w:rPr>
          <w:rFonts w:ascii="Montserrat" w:hAnsi="Montserrat"/>
          <w:lang w:val="es-MX"/>
        </w:rPr>
        <w:t>Información referente a la capacidad técnica, económica y financiera del proveedor o contratista.</w:t>
      </w:r>
    </w:p>
    <w:p w14:paraId="5A11AB4B"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 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14:paraId="72E534CF"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14:paraId="5E27DDDC"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19.- </w:t>
      </w:r>
      <w:r w:rsidRPr="00991EB1">
        <w:rPr>
          <w:rFonts w:ascii="Montserrat" w:hAnsi="Montserrat"/>
          <w:lang w:val="es-MX"/>
        </w:rPr>
        <w:t>Corresponderá a las unidades compradoras incorporar a CompraNet,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14:paraId="3A773A15"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20.- </w:t>
      </w:r>
      <w:r w:rsidRPr="00991EB1">
        <w:rPr>
          <w:rFonts w:ascii="Montserrat" w:hAnsi="Montserrat"/>
          <w:lang w:val="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14:paraId="0AFC0675"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21.- </w:t>
      </w:r>
      <w:r w:rsidRPr="00991EB1">
        <w:rPr>
          <w:rFonts w:ascii="Montserrat" w:hAnsi="Montserrat"/>
          <w:lang w:val="es-MX"/>
        </w:rPr>
        <w:t>La clave y contraseña que la Unidad compradora utilizará para capturar y validar la información del RUPC le será proporcionada por la UPCP, previa solicitud que realice conforme al procedimiento difundido a través de CompraNet.</w:t>
      </w:r>
    </w:p>
    <w:p w14:paraId="01906D48"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La clave y contraseña a que se refiere el párrafo anterior, serán diferentes de las que utilizan los operadores y/o administradores de la Unidad compradora para realizar los procedimientos de contratación en el CompraNet.</w:t>
      </w:r>
    </w:p>
    <w:p w14:paraId="1CBD0E2B"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22.- </w:t>
      </w:r>
      <w:r w:rsidRPr="00991EB1">
        <w:rPr>
          <w:rFonts w:ascii="Montserrat" w:hAnsi="Montserrat"/>
          <w:lang w:val="es-MX"/>
        </w:rPr>
        <w:t>La información relativa al RUPC permanecerá en CompraNet aun cuando el proveedor o contratista solicite su baja del mismo.</w:t>
      </w:r>
    </w:p>
    <w:p w14:paraId="1BD54524"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23.- </w:t>
      </w:r>
      <w:r w:rsidRPr="00991EB1">
        <w:rPr>
          <w:rFonts w:ascii="Montserrat" w:hAnsi="Montserrat"/>
          <w:lang w:val="es-MX"/>
        </w:rPr>
        <w:t xml:space="preserve">Una vez concluido el contrato, la Unidad compradora que capturó los datos relevantes del mismo, deberá incorporar en CompraNet, con base en la información que le proporcione el administrador del </w:t>
      </w:r>
      <w:r w:rsidRPr="00991EB1">
        <w:rPr>
          <w:rFonts w:ascii="Montserrat" w:hAnsi="Montserrat"/>
          <w:spacing w:val="-3"/>
          <w:szCs w:val="18"/>
          <w:lang w:val="es-MX"/>
        </w:rPr>
        <w:t>contrato o el área responsable de la ejecución de los trabajos, los datos relativos al cumplimiento de dicho contrato</w:t>
      </w:r>
      <w:r w:rsidRPr="00991EB1">
        <w:rPr>
          <w:rFonts w:ascii="Montserrat" w:hAnsi="Montserrat"/>
          <w:lang w:val="es-MX"/>
        </w:rPr>
        <w:t xml:space="preserve"> para el efecto de que dicho sistema asigne una puntuación al proveedor o contratista, según corresponda, a partir de menor incidencia de los siguientes factores:</w:t>
      </w:r>
    </w:p>
    <w:p w14:paraId="5FCA39ED"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lang w:val="es-MX"/>
        </w:rPr>
        <w:t>●</w:t>
      </w:r>
      <w:r w:rsidRPr="00991EB1">
        <w:rPr>
          <w:rFonts w:ascii="Montserrat" w:hAnsi="Montserrat"/>
          <w:lang w:val="es-MX"/>
        </w:rPr>
        <w:tab/>
        <w:t>Aplicaci</w:t>
      </w:r>
      <w:r w:rsidRPr="00991EB1">
        <w:rPr>
          <w:rFonts w:ascii="Montserrat" w:hAnsi="Montserrat" w:cs="Montserrat"/>
          <w:lang w:val="es-MX"/>
        </w:rPr>
        <w:t>ó</w:t>
      </w:r>
      <w:r w:rsidRPr="00991EB1">
        <w:rPr>
          <w:rFonts w:ascii="Montserrat" w:hAnsi="Montserrat"/>
          <w:lang w:val="es-MX"/>
        </w:rPr>
        <w:t>n de penas convencionales;</w:t>
      </w:r>
    </w:p>
    <w:p w14:paraId="6C1D11FF"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lang w:val="es-MX"/>
        </w:rPr>
        <w:t>●</w:t>
      </w:r>
      <w:r w:rsidRPr="00991EB1">
        <w:rPr>
          <w:rFonts w:ascii="Montserrat" w:hAnsi="Montserrat"/>
          <w:lang w:val="es-MX"/>
        </w:rPr>
        <w:tab/>
        <w:t>Deducciones al pago o retenciones;</w:t>
      </w:r>
    </w:p>
    <w:p w14:paraId="32486484"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lang w:val="es-MX"/>
        </w:rPr>
        <w:t>●</w:t>
      </w:r>
      <w:r w:rsidRPr="00991EB1">
        <w:rPr>
          <w:rFonts w:ascii="Montserrat" w:hAnsi="Montserrat"/>
          <w:lang w:val="es-MX"/>
        </w:rPr>
        <w:tab/>
        <w:t>Ejecuci</w:t>
      </w:r>
      <w:r w:rsidRPr="00991EB1">
        <w:rPr>
          <w:rFonts w:ascii="Montserrat" w:hAnsi="Montserrat" w:cs="Montserrat"/>
          <w:lang w:val="es-MX"/>
        </w:rPr>
        <w:t>ó</w:t>
      </w:r>
      <w:r w:rsidRPr="00991EB1">
        <w:rPr>
          <w:rFonts w:ascii="Montserrat" w:hAnsi="Montserrat"/>
          <w:lang w:val="es-MX"/>
        </w:rPr>
        <w:t>n de garant</w:t>
      </w:r>
      <w:r w:rsidRPr="00991EB1">
        <w:rPr>
          <w:rFonts w:ascii="Montserrat" w:hAnsi="Montserrat" w:cs="Montserrat"/>
          <w:lang w:val="es-MX"/>
        </w:rPr>
        <w:t>í</w:t>
      </w:r>
      <w:r w:rsidRPr="00991EB1">
        <w:rPr>
          <w:rFonts w:ascii="Montserrat" w:hAnsi="Montserrat"/>
          <w:lang w:val="es-MX"/>
        </w:rPr>
        <w:t>as de cumplimiento, de anticipo, de vicios ocultos, o cualesquiera otra;</w:t>
      </w:r>
    </w:p>
    <w:p w14:paraId="1E44DF9E"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lang w:val="es-MX"/>
        </w:rPr>
        <w:t>●</w:t>
      </w:r>
      <w:r w:rsidRPr="00991EB1">
        <w:rPr>
          <w:rFonts w:ascii="Montserrat" w:hAnsi="Montserrat"/>
          <w:lang w:val="es-MX"/>
        </w:rPr>
        <w:tab/>
        <w:t>Inhabilitaci</w:t>
      </w:r>
      <w:r w:rsidRPr="00991EB1">
        <w:rPr>
          <w:rFonts w:ascii="Montserrat" w:hAnsi="Montserrat" w:cs="Montserrat"/>
          <w:lang w:val="es-MX"/>
        </w:rPr>
        <w:t>ó</w:t>
      </w:r>
      <w:r w:rsidRPr="00991EB1">
        <w:rPr>
          <w:rFonts w:ascii="Montserrat" w:hAnsi="Montserrat"/>
          <w:lang w:val="es-MX"/>
        </w:rPr>
        <w:t>n en la dependencia o entidad convocante, en t</w:t>
      </w:r>
      <w:r w:rsidRPr="00991EB1">
        <w:rPr>
          <w:rFonts w:ascii="Montserrat" w:hAnsi="Montserrat" w:cs="Montserrat"/>
          <w:lang w:val="es-MX"/>
        </w:rPr>
        <w:t>é</w:t>
      </w:r>
      <w:r w:rsidRPr="00991EB1">
        <w:rPr>
          <w:rFonts w:ascii="Montserrat" w:hAnsi="Montserrat"/>
          <w:lang w:val="es-MX"/>
        </w:rPr>
        <w:t>rminos de los art</w:t>
      </w:r>
      <w:r w:rsidRPr="00991EB1">
        <w:rPr>
          <w:rFonts w:ascii="Montserrat" w:hAnsi="Montserrat" w:cs="Montserrat"/>
          <w:lang w:val="es-MX"/>
        </w:rPr>
        <w:t>í</w:t>
      </w:r>
      <w:r w:rsidRPr="00991EB1">
        <w:rPr>
          <w:rFonts w:ascii="Montserrat" w:hAnsi="Montserrat"/>
          <w:lang w:val="es-MX"/>
        </w:rPr>
        <w:t>culos 50 fracción III de la Ley de Adquisiciones o 51 fracción III de la Ley de Obras, según corresponda, y</w:t>
      </w:r>
    </w:p>
    <w:p w14:paraId="534364B3"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lang w:val="es-MX"/>
        </w:rPr>
        <w:t>●</w:t>
      </w:r>
      <w:r w:rsidRPr="00991EB1">
        <w:rPr>
          <w:rFonts w:ascii="Montserrat" w:hAnsi="Montserrat"/>
          <w:lang w:val="es-MX"/>
        </w:rPr>
        <w:tab/>
        <w:t>Rescisi</w:t>
      </w:r>
      <w:r w:rsidRPr="00991EB1">
        <w:rPr>
          <w:rFonts w:ascii="Montserrat" w:hAnsi="Montserrat" w:cs="Montserrat"/>
          <w:lang w:val="es-MX"/>
        </w:rPr>
        <w:t>ó</w:t>
      </w:r>
      <w:r w:rsidRPr="00991EB1">
        <w:rPr>
          <w:rFonts w:ascii="Montserrat" w:hAnsi="Montserrat"/>
          <w:lang w:val="es-MX"/>
        </w:rPr>
        <w:t>n administrativa.</w:t>
      </w:r>
    </w:p>
    <w:p w14:paraId="5B7AF89F"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El grado de cumplimiento de un proveedor o contratista se determinará por el promedio aritmético de la puntuación de cada uno de los contratos que tenga registrados en CompraNet.</w:t>
      </w:r>
    </w:p>
    <w:p w14:paraId="17A0E48D"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14:paraId="126CA135"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CompraNet sólo considerará totalmente integrado un expediente (carpeta virtual), una vez que la Unidad compradora incorpore en dicho sistema la información a que se refiere el primer párrafo de este numeral respecto del o los contratos derivados de un procedimiento de contratación.</w:t>
      </w:r>
    </w:p>
    <w:p w14:paraId="6C7139A1"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De la operación de CompraNet.</w:t>
      </w:r>
    </w:p>
    <w:p w14:paraId="4EBCCB5A"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24.- </w:t>
      </w:r>
      <w:r w:rsidRPr="00991EB1">
        <w:rPr>
          <w:rFonts w:ascii="Montserrat" w:hAnsi="Montserrat"/>
          <w:lang w:val="es-MX"/>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14:paraId="3BD20AE5"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25.- </w:t>
      </w:r>
      <w:r w:rsidRPr="00991EB1">
        <w:rPr>
          <w:rFonts w:ascii="Montserrat" w:hAnsi="Montserrat"/>
          <w:lang w:val="es-MX"/>
        </w:rPr>
        <w:t>Los contratos que deriven de un procedimiento de contratación deberán reportarse, a más tardar dentro de los 5 días hábiles posteriores al fallo, con</w:t>
      </w:r>
      <w:r w:rsidRPr="00991EB1">
        <w:rPr>
          <w:rFonts w:ascii="Montserrat" w:hAnsi="Montserrat"/>
          <w:b/>
          <w:lang w:val="es-MX"/>
        </w:rPr>
        <w:t xml:space="preserve"> </w:t>
      </w:r>
      <w:r w:rsidRPr="00991EB1">
        <w:rPr>
          <w:rFonts w:ascii="Montserrat" w:hAnsi="Montserrat"/>
          <w:lang w:val="es-MX"/>
        </w:rPr>
        <w:t>independencia de la fecha en que se firmen, utilizando el formulario que para el reporte de información relevante del contrato se encuentra disponible en CompraNet. Cualquier modificación a la información proporcionada, deberá reportarse dentro de los 5 días hábiles siguientes a la fecha en que ésta ocurra.</w:t>
      </w:r>
    </w:p>
    <w:p w14:paraId="03F8CCCF"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26.-</w:t>
      </w:r>
      <w:r w:rsidRPr="00991EB1">
        <w:rPr>
          <w:rFonts w:ascii="Montserrat" w:hAnsi="Montserrat"/>
          <w:lang w:val="es-MX"/>
        </w:rPr>
        <w:t xml:space="preserve"> 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14:paraId="7AD5DDF6"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27.- </w:t>
      </w:r>
      <w:r w:rsidRPr="00991EB1">
        <w:rPr>
          <w:rFonts w:ascii="Montserrat" w:hAnsi="Montserrat"/>
          <w:lang w:val="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14:paraId="79B1327B"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14:paraId="1DEA8C4D"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28.- </w:t>
      </w:r>
      <w:r w:rsidRPr="00991EB1">
        <w:rPr>
          <w:rFonts w:ascii="Montserrat" w:hAnsi="Montserrat"/>
          <w:lang w:val="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14:paraId="4A1523F0"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a.</w:t>
      </w:r>
      <w:r w:rsidRPr="00991EB1">
        <w:rPr>
          <w:rFonts w:ascii="Montserrat" w:hAnsi="Montserrat"/>
          <w:lang w:val="es-MX"/>
        </w:rPr>
        <w:tab/>
        <w:t>Los potenciales licitantes, al momento en que se registren en la plataforma para clasificar los bienes o servicios de su especialidad, y</w:t>
      </w:r>
    </w:p>
    <w:p w14:paraId="28109058" w14:textId="77777777" w:rsidR="00B40190" w:rsidRPr="00991EB1" w:rsidRDefault="00B40190" w:rsidP="00B40190">
      <w:pPr>
        <w:pStyle w:val="ROMANOS"/>
        <w:spacing w:line="240" w:lineRule="auto"/>
        <w:rPr>
          <w:rFonts w:ascii="Montserrat" w:hAnsi="Montserrat"/>
          <w:lang w:val="es-MX"/>
        </w:rPr>
      </w:pPr>
      <w:r w:rsidRPr="00991EB1">
        <w:rPr>
          <w:rFonts w:ascii="Montserrat" w:hAnsi="Montserrat"/>
          <w:b/>
          <w:lang w:val="es-MX"/>
        </w:rPr>
        <w:t>b.</w:t>
      </w:r>
      <w:r w:rsidRPr="00991EB1">
        <w:rPr>
          <w:rFonts w:ascii="Montserrat" w:hAnsi="Montserrat"/>
          <w:lang w:val="es-MX"/>
        </w:rPr>
        <w:tab/>
        <w:t>Las unidades compradoras, al configurar cada expediente de contratación y durante la captura de los datos relevantes del contrato.</w:t>
      </w:r>
    </w:p>
    <w:p w14:paraId="1E7E57DD"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29.-</w:t>
      </w:r>
      <w:r w:rsidRPr="00991EB1">
        <w:rPr>
          <w:rFonts w:ascii="Montserrat" w:hAnsi="Montserrat"/>
          <w:lang w:val="es-MX"/>
        </w:rPr>
        <w:t xml:space="preserve">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14:paraId="6FFD6F3B"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30.-</w:t>
      </w:r>
      <w:r w:rsidRPr="00991EB1">
        <w:rPr>
          <w:rFonts w:ascii="Montserrat" w:hAnsi="Montserrat"/>
          <w:lang w:val="es-MX"/>
        </w:rPr>
        <w:t xml:space="preserve"> 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14:paraId="68A1223E"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De las Ofertas Subsecuentes de Descuentos.</w:t>
      </w:r>
    </w:p>
    <w:p w14:paraId="08AB8F73"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31.- </w:t>
      </w:r>
      <w:r w:rsidRPr="00991EB1">
        <w:rPr>
          <w:rFonts w:ascii="Montserrat" w:hAnsi="Montserrat"/>
          <w:lang w:val="es-MX"/>
        </w:rPr>
        <w:t>Para utilizar la modalidad OSD en un procedimiento de licitación pública electrónica, la Unidad compradora tendrá que seleccionar la plantilla correspondiente a esta modalidad al momento de crear el expediente.</w:t>
      </w:r>
    </w:p>
    <w:p w14:paraId="38AAE9F9"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32.- </w:t>
      </w:r>
      <w:r w:rsidRPr="00991EB1">
        <w:rPr>
          <w:rFonts w:ascii="Montserrat" w:hAnsi="Montserrat"/>
          <w:lang w:val="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14:paraId="0FDEBBF8"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33.- </w:t>
      </w:r>
      <w:r w:rsidRPr="00991EB1">
        <w:rPr>
          <w:rFonts w:ascii="Montserrat" w:hAnsi="Montserrat"/>
          <w:lang w:val="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14:paraId="6EDDC9A5" w14:textId="77777777" w:rsidR="00B40190" w:rsidRPr="00991EB1" w:rsidRDefault="00B40190" w:rsidP="00B40190">
      <w:pPr>
        <w:pStyle w:val="Texto"/>
        <w:spacing w:line="240" w:lineRule="auto"/>
        <w:rPr>
          <w:rFonts w:ascii="Montserrat" w:hAnsi="Montserrat"/>
          <w:b/>
          <w:lang w:val="es-MX"/>
        </w:rPr>
      </w:pPr>
      <w:r w:rsidRPr="00991EB1">
        <w:rPr>
          <w:rFonts w:ascii="Montserrat" w:hAnsi="Montserrat"/>
          <w:b/>
          <w:lang w:val="es-MX"/>
        </w:rPr>
        <w:t xml:space="preserve">34.- </w:t>
      </w:r>
      <w:r w:rsidRPr="00991EB1">
        <w:rPr>
          <w:rFonts w:ascii="Montserrat" w:hAnsi="Montserrat"/>
          <w:spacing w:val="-2"/>
          <w:szCs w:val="18"/>
          <w:lang w:val="es-MX"/>
        </w:rPr>
        <w:t>La Unidad compradora estará autorizada para realizar la licitación pública electrónica bajo la modalidad</w:t>
      </w:r>
      <w:r w:rsidRPr="00991EB1">
        <w:rPr>
          <w:rFonts w:ascii="Montserrat" w:hAnsi="Montserrat"/>
          <w:lang w:val="es-MX"/>
        </w:rPr>
        <w:t xml:space="preserve"> de OSD cuando el servidor público designado como operador y/o administrador cumpla lo dispuesto en el numeral anterior.</w:t>
      </w:r>
    </w:p>
    <w:p w14:paraId="4D8DB3C1"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35.- </w:t>
      </w:r>
      <w:r w:rsidRPr="00991EB1">
        <w:rPr>
          <w:rFonts w:ascii="Montserrat" w:hAnsi="Montserrat"/>
          <w:lang w:val="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14:paraId="5035D3D8" w14:textId="77777777" w:rsidR="002A0920" w:rsidRPr="00991EB1" w:rsidRDefault="002A0920" w:rsidP="00690467">
      <w:pPr>
        <w:pStyle w:val="ANOTACION"/>
        <w:spacing w:after="0" w:line="240" w:lineRule="auto"/>
        <w:rPr>
          <w:rFonts w:ascii="Montserrat" w:hAnsi="Montserrat"/>
        </w:rPr>
      </w:pPr>
    </w:p>
    <w:p w14:paraId="3C0CF26A" w14:textId="77777777" w:rsidR="00B40190" w:rsidRPr="00991EB1" w:rsidRDefault="00B40190" w:rsidP="00690467">
      <w:pPr>
        <w:pStyle w:val="ANOTACION"/>
        <w:spacing w:after="0" w:line="240" w:lineRule="auto"/>
        <w:rPr>
          <w:rFonts w:ascii="Montserrat" w:hAnsi="Montserrat"/>
        </w:rPr>
      </w:pPr>
      <w:r w:rsidRPr="00991EB1">
        <w:rPr>
          <w:rFonts w:ascii="Montserrat" w:hAnsi="Montserrat"/>
        </w:rPr>
        <w:t>Transitorios</w:t>
      </w:r>
    </w:p>
    <w:p w14:paraId="57BCAA64" w14:textId="77777777" w:rsidR="00956F60" w:rsidRPr="00991EB1" w:rsidRDefault="00956F60" w:rsidP="00690467">
      <w:pPr>
        <w:pStyle w:val="ANOTACION"/>
        <w:spacing w:after="0" w:line="240" w:lineRule="auto"/>
        <w:rPr>
          <w:rFonts w:ascii="Montserrat" w:hAnsi="Montserrat"/>
        </w:rPr>
      </w:pPr>
    </w:p>
    <w:p w14:paraId="7BE1AF04"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PRIMERO.-</w:t>
      </w:r>
      <w:r w:rsidRPr="00991EB1">
        <w:rPr>
          <w:rFonts w:ascii="Montserrat" w:hAnsi="Montserrat"/>
          <w:lang w:val="es-MX"/>
        </w:rPr>
        <w:t xml:space="preserve"> </w:t>
      </w:r>
      <w:r w:rsidRPr="00991EB1">
        <w:rPr>
          <w:rFonts w:ascii="Montserrat" w:hAnsi="Montserrat"/>
          <w:lang w:val="es-ES_tradnl"/>
        </w:rPr>
        <w:t xml:space="preserve">El presente Acuerdo y </w:t>
      </w:r>
      <w:r w:rsidRPr="00991EB1">
        <w:rPr>
          <w:rFonts w:ascii="Montserrat" w:hAnsi="Montserrat"/>
          <w:lang w:val="es-MX"/>
        </w:rPr>
        <w:t xml:space="preserve">las disposiciones </w:t>
      </w:r>
      <w:r w:rsidRPr="00991EB1">
        <w:rPr>
          <w:rFonts w:ascii="Montserrat" w:hAnsi="Montserrat"/>
          <w:lang w:val="es-ES_tradnl"/>
        </w:rPr>
        <w:t>contenidas en el mismo</w:t>
      </w:r>
      <w:r w:rsidRPr="00991EB1">
        <w:rPr>
          <w:rFonts w:ascii="Montserrat" w:hAnsi="Montserrat"/>
          <w:lang w:val="es-MX"/>
        </w:rPr>
        <w:t xml:space="preserve"> entrarán en vigor al día siguiente al de su publicación en el Diario Oficial de la Federación.</w:t>
      </w:r>
    </w:p>
    <w:p w14:paraId="1C0433DA"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SEGUNDO.-</w:t>
      </w:r>
      <w:r w:rsidRPr="00991EB1">
        <w:rPr>
          <w:rFonts w:ascii="Montserrat" w:hAnsi="Montserrat"/>
          <w:lang w:val="es-MX"/>
        </w:rPr>
        <w:t xml:space="preserve"> A partir de la entrada en vigor del presente Acuerdo, se abrogan las disposiciones y se dejan sin efectos los oficios que a continuación se indican:</w:t>
      </w:r>
    </w:p>
    <w:p w14:paraId="6845EE5C"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lang w:val="es-MX"/>
        </w:rPr>
        <w:t>●</w:t>
      </w:r>
      <w:r w:rsidRPr="00991EB1">
        <w:rPr>
          <w:rFonts w:ascii="Montserrat" w:hAnsi="Montserrat"/>
          <w:lang w:val="es-MX"/>
        </w:rPr>
        <w:tab/>
        <w:t>Acuerdo por el que se establecen las disposiciones para el uso de medios remotos de comunicaci</w:t>
      </w:r>
      <w:r w:rsidRPr="00991EB1">
        <w:rPr>
          <w:rFonts w:ascii="Montserrat" w:hAnsi="Montserrat" w:cs="Montserrat"/>
          <w:lang w:val="es-MX"/>
        </w:rPr>
        <w:t>ó</w:t>
      </w:r>
      <w:r w:rsidRPr="00991EB1">
        <w:rPr>
          <w:rFonts w:ascii="Montserrat" w:hAnsi="Montserrat"/>
          <w:lang w:val="es-MX"/>
        </w:rPr>
        <w:t>n electr</w:t>
      </w:r>
      <w:r w:rsidRPr="00991EB1">
        <w:rPr>
          <w:rFonts w:ascii="Montserrat" w:hAnsi="Montserrat" w:cs="Montserrat"/>
          <w:lang w:val="es-MX"/>
        </w:rPr>
        <w:t>ó</w:t>
      </w:r>
      <w:r w:rsidRPr="00991EB1">
        <w:rPr>
          <w:rFonts w:ascii="Montserrat" w:hAnsi="Montserrat"/>
          <w:lang w:val="es-MX"/>
        </w:rPr>
        <w:t>nica, en el env</w:t>
      </w:r>
      <w:r w:rsidRPr="00991EB1">
        <w:rPr>
          <w:rFonts w:ascii="Montserrat" w:hAnsi="Montserrat" w:cs="Montserrat"/>
          <w:lang w:val="es-MX"/>
        </w:rPr>
        <w:t>í</w:t>
      </w:r>
      <w:r w:rsidRPr="00991EB1">
        <w:rPr>
          <w:rFonts w:ascii="Montserrat" w:hAnsi="Montserrat"/>
          <w:lang w:val="es-MX"/>
        </w:rPr>
        <w:t>o de propuestas dentro de las licitaciones p</w:t>
      </w:r>
      <w:r w:rsidRPr="00991EB1">
        <w:rPr>
          <w:rFonts w:ascii="Montserrat" w:hAnsi="Montserrat" w:cs="Montserrat"/>
          <w:lang w:val="es-MX"/>
        </w:rPr>
        <w:t>ú</w:t>
      </w:r>
      <w:r w:rsidRPr="00991EB1">
        <w:rPr>
          <w:rFonts w:ascii="Montserrat" w:hAnsi="Montserrat"/>
          <w:lang w:val="es-MX"/>
        </w:rPr>
        <w:t>blicas que celebren las dependencias y entidades de la Administraci</w:t>
      </w:r>
      <w:r w:rsidRPr="00991EB1">
        <w:rPr>
          <w:rFonts w:ascii="Montserrat" w:hAnsi="Montserrat" w:cs="Montserrat"/>
          <w:lang w:val="es-MX"/>
        </w:rPr>
        <w:t>ó</w:t>
      </w:r>
      <w:r w:rsidRPr="00991EB1">
        <w:rPr>
          <w:rFonts w:ascii="Montserrat" w:hAnsi="Montserrat"/>
          <w:lang w:val="es-MX"/>
        </w:rPr>
        <w:t>n P</w:t>
      </w:r>
      <w:r w:rsidRPr="00991EB1">
        <w:rPr>
          <w:rFonts w:ascii="Montserrat" w:hAnsi="Montserrat" w:cs="Montserrat"/>
          <w:lang w:val="es-MX"/>
        </w:rPr>
        <w:t>ú</w:t>
      </w:r>
      <w:r w:rsidRPr="00991EB1">
        <w:rPr>
          <w:rFonts w:ascii="Montserrat" w:hAnsi="Montserrat"/>
          <w:lang w:val="es-MX"/>
        </w:rPr>
        <w:t>blica Federal, así como en la presentación de las inconformidades por la misma vía, publicado en el Diario Oficial de la Federación de fecha 9 de agosto de 2000.</w:t>
      </w:r>
    </w:p>
    <w:p w14:paraId="5DD63A27"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lang w:val="es-MX"/>
        </w:rPr>
        <w:t>●</w:t>
      </w:r>
      <w:r w:rsidRPr="00991EB1">
        <w:rPr>
          <w:rFonts w:ascii="Montserrat" w:hAnsi="Montserrat"/>
          <w:lang w:val="es-MX"/>
        </w:rPr>
        <w:tab/>
        <w:t>Acuerdo que establece la informaci</w:t>
      </w:r>
      <w:r w:rsidRPr="00991EB1">
        <w:rPr>
          <w:rFonts w:ascii="Montserrat" w:hAnsi="Montserrat" w:cs="Montserrat"/>
          <w:lang w:val="es-MX"/>
        </w:rPr>
        <w:t>ó</w:t>
      </w:r>
      <w:r w:rsidRPr="00991EB1">
        <w:rPr>
          <w:rFonts w:ascii="Montserrat" w:hAnsi="Montserrat"/>
          <w:lang w:val="es-MX"/>
        </w:rPr>
        <w:t>n relativa a los procedimientos de licitaci</w:t>
      </w:r>
      <w:r w:rsidRPr="00991EB1">
        <w:rPr>
          <w:rFonts w:ascii="Montserrat" w:hAnsi="Montserrat" w:cs="Montserrat"/>
          <w:lang w:val="es-MX"/>
        </w:rPr>
        <w:t>ó</w:t>
      </w:r>
      <w:r w:rsidRPr="00991EB1">
        <w:rPr>
          <w:rFonts w:ascii="Montserrat" w:hAnsi="Montserrat"/>
          <w:lang w:val="es-MX"/>
        </w:rPr>
        <w:t>n p</w:t>
      </w:r>
      <w:r w:rsidRPr="00991EB1">
        <w:rPr>
          <w:rFonts w:ascii="Montserrat" w:hAnsi="Montserrat" w:cs="Montserrat"/>
          <w:lang w:val="es-MX"/>
        </w:rPr>
        <w:t>ú</w:t>
      </w:r>
      <w:r w:rsidRPr="00991EB1">
        <w:rPr>
          <w:rFonts w:ascii="Montserrat" w:hAnsi="Montserrat"/>
          <w:lang w:val="es-MX"/>
        </w:rPr>
        <w:t>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r w:rsidRPr="00991EB1">
        <w:rPr>
          <w:rFonts w:ascii="Montserrat" w:hAnsi="Montserrat"/>
        </w:rPr>
        <w:t>.</w:t>
      </w:r>
    </w:p>
    <w:p w14:paraId="7E81D83C"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rPr>
        <w:t>●</w:t>
      </w:r>
      <w:r w:rsidRPr="00991EB1">
        <w:rPr>
          <w:rFonts w:ascii="Montserrat" w:hAnsi="Montserrat"/>
        </w:rPr>
        <w:tab/>
        <w:t>Oficio No. SP/100/del 610 al 635/2004 de fecha 23 de agosto de 2004, emitido por el Secretario de la Funci</w:t>
      </w:r>
      <w:r w:rsidRPr="00991EB1">
        <w:rPr>
          <w:rFonts w:ascii="Montserrat" w:hAnsi="Montserrat" w:cs="Montserrat"/>
        </w:rPr>
        <w:t>ó</w:t>
      </w:r>
      <w:r w:rsidRPr="00991EB1">
        <w:rPr>
          <w:rFonts w:ascii="Montserrat" w:hAnsi="Montserrat"/>
        </w:rPr>
        <w:t>n P</w:t>
      </w:r>
      <w:r w:rsidRPr="00991EB1">
        <w:rPr>
          <w:rFonts w:ascii="Montserrat" w:hAnsi="Montserrat" w:cs="Montserrat"/>
        </w:rPr>
        <w:t>ú</w:t>
      </w:r>
      <w:r w:rsidRPr="00991EB1">
        <w:rPr>
          <w:rFonts w:ascii="Montserrat" w:hAnsi="Montserrat"/>
        </w:rPr>
        <w:t>blica, relativo a la informaci</w:t>
      </w:r>
      <w:r w:rsidRPr="00991EB1">
        <w:rPr>
          <w:rFonts w:ascii="Montserrat" w:hAnsi="Montserrat" w:cs="Montserrat"/>
        </w:rPr>
        <w:t>ó</w:t>
      </w:r>
      <w:r w:rsidRPr="00991EB1">
        <w:rPr>
          <w:rFonts w:ascii="Montserrat" w:hAnsi="Montserrat"/>
        </w:rPr>
        <w:t>n que debe remitirse al Sistema Electr</w:t>
      </w:r>
      <w:r w:rsidRPr="00991EB1">
        <w:rPr>
          <w:rFonts w:ascii="Montserrat" w:hAnsi="Montserrat" w:cs="Montserrat"/>
        </w:rPr>
        <w:t>ó</w:t>
      </w:r>
      <w:r w:rsidRPr="00991EB1">
        <w:rPr>
          <w:rFonts w:ascii="Montserrat" w:hAnsi="Montserrat"/>
        </w:rPr>
        <w:t>nico de Contrataciones Gubernamentales (CompraNet).</w:t>
      </w:r>
    </w:p>
    <w:p w14:paraId="56516F7B" w14:textId="77777777" w:rsidR="00B40190" w:rsidRPr="00991EB1" w:rsidRDefault="00B40190" w:rsidP="00B40190">
      <w:pPr>
        <w:pStyle w:val="ROMANOS"/>
        <w:spacing w:line="240" w:lineRule="auto"/>
        <w:rPr>
          <w:rFonts w:ascii="Montserrat" w:hAnsi="Montserrat"/>
          <w:lang w:val="es-MX"/>
        </w:rPr>
      </w:pPr>
      <w:r w:rsidRPr="00991EB1">
        <w:rPr>
          <w:rFonts w:ascii="Courier New" w:hAnsi="Courier New" w:cs="Courier New"/>
        </w:rPr>
        <w:t>●</w:t>
      </w:r>
      <w:r w:rsidRPr="00991EB1">
        <w:rPr>
          <w:rFonts w:ascii="Montserrat" w:hAnsi="Montserrat"/>
        </w:rPr>
        <w:tab/>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14:paraId="0D2E9AED"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 xml:space="preserve">TERCERO.- </w:t>
      </w:r>
      <w:r w:rsidRPr="00991EB1">
        <w:rPr>
          <w:rFonts w:ascii="Montserrat" w:hAnsi="Montserrat"/>
          <w:lang w:val="es-MX"/>
        </w:rPr>
        <w:t>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w:t>
      </w:r>
    </w:p>
    <w:p w14:paraId="4FFA3663"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lang w:val="es-MX"/>
        </w:rPr>
        <w:t>Los procedimientos de contratación que las dependencias y entidades hayan iniciado en la versión activa de CompraNet a que se refiere el párrafo anterior, deberán concluirse utilizando esa versión.</w:t>
      </w:r>
    </w:p>
    <w:p w14:paraId="4D0547F6" w14:textId="77777777" w:rsidR="00B40190" w:rsidRPr="00991EB1" w:rsidRDefault="00B40190" w:rsidP="00B40190">
      <w:pPr>
        <w:pStyle w:val="Texto"/>
        <w:spacing w:line="240" w:lineRule="auto"/>
        <w:rPr>
          <w:rFonts w:ascii="Montserrat" w:hAnsi="Montserrat"/>
          <w:lang w:val="es-MX"/>
        </w:rPr>
      </w:pPr>
      <w:r w:rsidRPr="00991EB1">
        <w:rPr>
          <w:rFonts w:ascii="Montserrat" w:hAnsi="Montserrat"/>
          <w:b/>
          <w:lang w:val="es-MX"/>
        </w:rPr>
        <w:t>CUARTO.-</w:t>
      </w:r>
      <w:r w:rsidRPr="00991EB1">
        <w:rPr>
          <w:rFonts w:ascii="Montserrat" w:hAnsi="Montserrat"/>
          <w:lang w:val="es-MX"/>
        </w:rPr>
        <w:t xml:space="preserve"> 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14:paraId="5EA67398" w14:textId="77777777" w:rsidR="00B40190" w:rsidRPr="00991EB1" w:rsidRDefault="00B40190" w:rsidP="00B40190">
      <w:pPr>
        <w:pStyle w:val="Texto"/>
        <w:spacing w:line="240" w:lineRule="auto"/>
        <w:rPr>
          <w:rFonts w:ascii="Montserrat" w:hAnsi="Montserrat"/>
        </w:rPr>
      </w:pPr>
      <w:r w:rsidRPr="00991EB1">
        <w:rPr>
          <w:rFonts w:ascii="Montserrat" w:hAnsi="Montserrat"/>
        </w:rPr>
        <w:t>Sufragio Efectivo. No Reelección.</w:t>
      </w:r>
    </w:p>
    <w:p w14:paraId="32AD7625" w14:textId="77777777" w:rsidR="00B40190" w:rsidRPr="00991EB1" w:rsidRDefault="00B40190" w:rsidP="00B40190">
      <w:pPr>
        <w:pStyle w:val="Texto"/>
        <w:spacing w:line="240" w:lineRule="auto"/>
        <w:rPr>
          <w:rFonts w:ascii="Montserrat" w:hAnsi="Montserrat"/>
          <w:b/>
          <w:sz w:val="4"/>
          <w:szCs w:val="4"/>
        </w:rPr>
      </w:pPr>
      <w:r w:rsidRPr="00991EB1">
        <w:rPr>
          <w:rFonts w:ascii="Montserrat" w:hAnsi="Montserrat"/>
        </w:rPr>
        <w:t xml:space="preserve">México, Distrito Federal, a los dieciséis días del mes de junio de dos mil once.- El Secretario de la Función Pública, </w:t>
      </w:r>
      <w:r w:rsidRPr="00991EB1">
        <w:rPr>
          <w:rFonts w:ascii="Montserrat" w:hAnsi="Montserrat"/>
          <w:b/>
        </w:rPr>
        <w:t>Salvador Vega Casillas</w:t>
      </w:r>
      <w:r w:rsidRPr="00991EB1">
        <w:rPr>
          <w:rFonts w:ascii="Montserrat" w:hAnsi="Montserrat"/>
        </w:rPr>
        <w:t>.- Rúbrica.</w:t>
      </w:r>
    </w:p>
    <w:p w14:paraId="439A40CF" w14:textId="77777777" w:rsidR="00B40190" w:rsidRPr="00991EB1" w:rsidRDefault="00832DCA" w:rsidP="00BB365D">
      <w:pPr>
        <w:spacing w:after="0" w:line="240" w:lineRule="auto"/>
        <w:jc w:val="center"/>
        <w:rPr>
          <w:rFonts w:ascii="Montserrat" w:hAnsi="Montserrat" w:cs="Arial"/>
          <w:b/>
          <w:bCs/>
          <w:lang w:val="es-MX"/>
        </w:rPr>
      </w:pPr>
      <w:r w:rsidRPr="00991EB1">
        <w:rPr>
          <w:rFonts w:ascii="Montserrat" w:hAnsi="Montserrat" w:cs="Arial"/>
        </w:rPr>
        <w:br w:type="page"/>
      </w:r>
      <w:r w:rsidR="00B40190" w:rsidRPr="00991EB1">
        <w:rPr>
          <w:rFonts w:ascii="Montserrat" w:hAnsi="Montserrat" w:cs="Arial"/>
          <w:b/>
          <w:bCs/>
        </w:rPr>
        <w:t xml:space="preserve">ANEXO </w:t>
      </w:r>
      <w:r w:rsidR="00B40190" w:rsidRPr="00991EB1">
        <w:rPr>
          <w:rFonts w:ascii="Montserrat" w:hAnsi="Montserrat" w:cs="Arial"/>
          <w:b/>
          <w:bCs/>
          <w:lang w:val="es-MX"/>
        </w:rPr>
        <w:t>16</w:t>
      </w:r>
    </w:p>
    <w:p w14:paraId="0FB51719" w14:textId="77777777" w:rsidR="00B40190" w:rsidRPr="00991EB1" w:rsidRDefault="00B40190" w:rsidP="00A165D6">
      <w:pPr>
        <w:spacing w:after="0" w:line="240" w:lineRule="auto"/>
        <w:jc w:val="center"/>
        <w:rPr>
          <w:rFonts w:ascii="Montserrat" w:hAnsi="Montserrat"/>
          <w:lang w:val="es-MX"/>
        </w:rPr>
      </w:pPr>
    </w:p>
    <w:p w14:paraId="3143E204" w14:textId="77777777" w:rsidR="00B40190" w:rsidRPr="00991EB1" w:rsidRDefault="00B40190" w:rsidP="00A165D6">
      <w:pPr>
        <w:pStyle w:val="Ttulo3"/>
        <w:rPr>
          <w:rFonts w:ascii="Montserrat" w:hAnsi="Montserrat" w:cs="Arial"/>
          <w:sz w:val="22"/>
          <w:szCs w:val="22"/>
        </w:rPr>
      </w:pPr>
      <w:bookmarkStart w:id="180" w:name="_Toc58416178"/>
      <w:r w:rsidRPr="00991EB1">
        <w:rPr>
          <w:rFonts w:ascii="Montserrat" w:hAnsi="Montserrat" w:cs="Arial"/>
          <w:sz w:val="22"/>
          <w:szCs w:val="22"/>
        </w:rPr>
        <w:t>DOCUMENTACIÓN E INFORMACIÓN DEL LICITANTE, QUE DEBE CLASIFICARSE COMO RESERVADA, CONFIDENCIAL Y/O COMERCIAL RESERVADA.</w:t>
      </w:r>
      <w:bookmarkEnd w:id="180"/>
    </w:p>
    <w:p w14:paraId="14427551" w14:textId="77777777" w:rsidR="00B40190" w:rsidRPr="00991EB1" w:rsidRDefault="00B40190" w:rsidP="00A165D6">
      <w:pPr>
        <w:pStyle w:val="Default"/>
        <w:jc w:val="center"/>
        <w:rPr>
          <w:rFonts w:ascii="Montserrat" w:hAnsi="Montserrat"/>
          <w:b/>
          <w:bCs/>
          <w:color w:val="auto"/>
          <w:sz w:val="22"/>
          <w:szCs w:val="22"/>
        </w:rPr>
      </w:pPr>
      <w:r w:rsidRPr="00991EB1">
        <w:rPr>
          <w:rFonts w:ascii="Montserrat" w:hAnsi="Montserrat"/>
          <w:b/>
          <w:bCs/>
          <w:color w:val="auto"/>
          <w:sz w:val="22"/>
          <w:szCs w:val="22"/>
        </w:rPr>
        <w:t>(ESCRITO FIRMADO, SELLADO Ó PREFERENTEMENTE EN PAPEL MEMBRETADO DEL LICITANTE)</w:t>
      </w:r>
    </w:p>
    <w:p w14:paraId="549B714D" w14:textId="77777777" w:rsidR="00B40190" w:rsidRPr="00991EB1" w:rsidRDefault="00B40190" w:rsidP="00A165D6">
      <w:pPr>
        <w:pStyle w:val="Default"/>
        <w:jc w:val="center"/>
        <w:rPr>
          <w:rFonts w:ascii="Montserrat" w:hAnsi="Montserrat"/>
          <w:color w:val="auto"/>
          <w:sz w:val="22"/>
          <w:szCs w:val="22"/>
        </w:rPr>
      </w:pPr>
    </w:p>
    <w:p w14:paraId="6A567EBF" w14:textId="5CFBDBE1" w:rsidR="00B40190" w:rsidRPr="00991EB1" w:rsidRDefault="00B40190" w:rsidP="00B40190">
      <w:pPr>
        <w:pStyle w:val="Default"/>
        <w:jc w:val="center"/>
        <w:rPr>
          <w:rFonts w:ascii="Montserrat" w:hAnsi="Montserrat"/>
          <w:color w:val="auto"/>
          <w:sz w:val="18"/>
          <w:szCs w:val="18"/>
        </w:rPr>
      </w:pPr>
      <w:r w:rsidRPr="00991EB1">
        <w:rPr>
          <w:rFonts w:ascii="Montserrat" w:hAnsi="Montserrat"/>
          <w:color w:val="auto"/>
          <w:sz w:val="18"/>
          <w:szCs w:val="18"/>
        </w:rPr>
        <w:t>Licitación pública electrónica nacional</w:t>
      </w:r>
      <w:r w:rsidR="00DD2A88" w:rsidRPr="00991EB1">
        <w:rPr>
          <w:rFonts w:ascii="Montserrat" w:hAnsi="Montserrat"/>
          <w:color w:val="auto"/>
          <w:sz w:val="18"/>
          <w:szCs w:val="18"/>
        </w:rPr>
        <w:t xml:space="preserve"> </w:t>
      </w:r>
      <w:r w:rsidRPr="00991EB1">
        <w:rPr>
          <w:rFonts w:ascii="Montserrat" w:hAnsi="Montserrat"/>
          <w:color w:val="auto"/>
          <w:sz w:val="18"/>
          <w:szCs w:val="18"/>
        </w:rPr>
        <w:t>No. LA-009KCZ002-E</w:t>
      </w:r>
      <w:r w:rsidR="00FF5964" w:rsidRPr="00991EB1">
        <w:rPr>
          <w:rFonts w:ascii="Montserrat" w:hAnsi="Montserrat"/>
          <w:color w:val="auto"/>
          <w:sz w:val="18"/>
          <w:szCs w:val="18"/>
        </w:rPr>
        <w:t>41</w:t>
      </w:r>
      <w:r w:rsidRPr="00991EB1">
        <w:rPr>
          <w:rFonts w:ascii="Montserrat" w:hAnsi="Montserrat"/>
          <w:color w:val="auto"/>
          <w:sz w:val="18"/>
          <w:szCs w:val="18"/>
        </w:rPr>
        <w:t>-20</w:t>
      </w:r>
      <w:r w:rsidR="006377E1" w:rsidRPr="00991EB1">
        <w:rPr>
          <w:rFonts w:ascii="Montserrat" w:hAnsi="Montserrat"/>
          <w:color w:val="auto"/>
          <w:sz w:val="18"/>
          <w:szCs w:val="18"/>
        </w:rPr>
        <w:t>20</w:t>
      </w:r>
    </w:p>
    <w:p w14:paraId="1349552F" w14:textId="77777777" w:rsidR="00B40190" w:rsidRPr="00991EB1" w:rsidRDefault="00B40190" w:rsidP="00B40190">
      <w:pPr>
        <w:pStyle w:val="Default"/>
        <w:jc w:val="center"/>
        <w:rPr>
          <w:rFonts w:ascii="Montserrat" w:hAnsi="Montserrat"/>
          <w:color w:val="auto"/>
          <w:sz w:val="12"/>
          <w:szCs w:val="12"/>
        </w:rPr>
      </w:pPr>
    </w:p>
    <w:p w14:paraId="7F559FD9" w14:textId="77777777" w:rsidR="00B40190" w:rsidRPr="00991EB1" w:rsidRDefault="00B40190" w:rsidP="003C2E01">
      <w:pPr>
        <w:pStyle w:val="Default"/>
        <w:jc w:val="right"/>
        <w:rPr>
          <w:rFonts w:ascii="Montserrat" w:hAnsi="Montserrat"/>
          <w:color w:val="auto"/>
          <w:sz w:val="18"/>
          <w:szCs w:val="18"/>
        </w:rPr>
      </w:pPr>
      <w:r w:rsidRPr="00991EB1">
        <w:rPr>
          <w:rFonts w:ascii="Montserrat" w:hAnsi="Montserrat"/>
          <w:color w:val="auto"/>
          <w:sz w:val="18"/>
          <w:szCs w:val="18"/>
        </w:rPr>
        <w:t>Ciudad de México, a _____ de __________ de 20</w:t>
      </w:r>
      <w:r w:rsidR="006377E1" w:rsidRPr="00991EB1">
        <w:rPr>
          <w:rFonts w:ascii="Montserrat" w:hAnsi="Montserrat"/>
          <w:color w:val="auto"/>
          <w:sz w:val="18"/>
          <w:szCs w:val="18"/>
        </w:rPr>
        <w:t>20</w:t>
      </w:r>
    </w:p>
    <w:p w14:paraId="12E23561" w14:textId="77777777" w:rsidR="00B40190" w:rsidRPr="00991EB1" w:rsidRDefault="00B40190" w:rsidP="00B40190">
      <w:pPr>
        <w:pStyle w:val="Default"/>
        <w:jc w:val="both"/>
        <w:rPr>
          <w:rFonts w:ascii="Montserrat" w:hAnsi="Montserrat"/>
          <w:color w:val="auto"/>
          <w:sz w:val="18"/>
          <w:szCs w:val="18"/>
        </w:rPr>
      </w:pPr>
      <w:r w:rsidRPr="00991EB1">
        <w:rPr>
          <w:rFonts w:ascii="Montserrat" w:hAnsi="Montserrat"/>
          <w:b/>
          <w:bCs/>
          <w:color w:val="auto"/>
          <w:sz w:val="18"/>
          <w:szCs w:val="18"/>
        </w:rPr>
        <w:t>Telecomunicaciones de México</w:t>
      </w:r>
    </w:p>
    <w:p w14:paraId="0B26934C" w14:textId="77777777" w:rsidR="003C2E01" w:rsidRPr="00991EB1" w:rsidRDefault="003C2E01" w:rsidP="00B40190">
      <w:pPr>
        <w:pStyle w:val="Default"/>
        <w:jc w:val="both"/>
        <w:rPr>
          <w:rFonts w:ascii="Montserrat" w:hAnsi="Montserrat"/>
          <w:sz w:val="18"/>
          <w:szCs w:val="18"/>
        </w:rPr>
      </w:pPr>
      <w:r w:rsidRPr="00991EB1">
        <w:rPr>
          <w:rFonts w:ascii="Montserrat" w:hAnsi="Montserrat"/>
          <w:sz w:val="18"/>
          <w:szCs w:val="18"/>
        </w:rPr>
        <w:t xml:space="preserve">Centro Telecomm l, </w:t>
      </w:r>
    </w:p>
    <w:p w14:paraId="61ED81E8" w14:textId="77777777" w:rsidR="003C2E01" w:rsidRPr="00991EB1" w:rsidRDefault="003C2E01" w:rsidP="00B40190">
      <w:pPr>
        <w:pStyle w:val="Default"/>
        <w:jc w:val="both"/>
        <w:rPr>
          <w:rFonts w:ascii="Montserrat" w:hAnsi="Montserrat"/>
          <w:sz w:val="18"/>
          <w:szCs w:val="18"/>
        </w:rPr>
      </w:pPr>
      <w:r w:rsidRPr="00991EB1">
        <w:rPr>
          <w:rFonts w:ascii="Montserrat" w:hAnsi="Montserrat"/>
          <w:sz w:val="18"/>
          <w:szCs w:val="18"/>
        </w:rPr>
        <w:t xml:space="preserve">Av. de las Telecomunicaciones s/n, </w:t>
      </w:r>
    </w:p>
    <w:p w14:paraId="6F9D7D11" w14:textId="77777777" w:rsidR="003C2E01" w:rsidRPr="00991EB1" w:rsidRDefault="003C2E01" w:rsidP="00B40190">
      <w:pPr>
        <w:pStyle w:val="Default"/>
        <w:jc w:val="both"/>
        <w:rPr>
          <w:rFonts w:ascii="Montserrat" w:hAnsi="Montserrat"/>
          <w:sz w:val="18"/>
          <w:szCs w:val="18"/>
        </w:rPr>
      </w:pPr>
      <w:r w:rsidRPr="00991EB1">
        <w:rPr>
          <w:rFonts w:ascii="Montserrat" w:hAnsi="Montserrat"/>
          <w:sz w:val="18"/>
          <w:szCs w:val="18"/>
        </w:rPr>
        <w:t xml:space="preserve">colonia Leyes de Reforma, alcaldía Iztapalapa, </w:t>
      </w:r>
    </w:p>
    <w:p w14:paraId="07D3E293" w14:textId="77777777" w:rsidR="00B40190" w:rsidRPr="00991EB1" w:rsidRDefault="003C2E01" w:rsidP="00B40190">
      <w:pPr>
        <w:pStyle w:val="Default"/>
        <w:jc w:val="both"/>
        <w:rPr>
          <w:rFonts w:ascii="Montserrat" w:hAnsi="Montserrat"/>
          <w:sz w:val="18"/>
          <w:szCs w:val="18"/>
        </w:rPr>
      </w:pPr>
      <w:r w:rsidRPr="00991EB1">
        <w:rPr>
          <w:rFonts w:ascii="Montserrat" w:hAnsi="Montserrat"/>
          <w:sz w:val="18"/>
          <w:szCs w:val="18"/>
        </w:rPr>
        <w:t>C.P. 09310, en la Ciudad de México.</w:t>
      </w:r>
    </w:p>
    <w:p w14:paraId="66A7DC5E" w14:textId="77777777" w:rsidR="003C2E01" w:rsidRPr="00991EB1" w:rsidRDefault="003C2E01" w:rsidP="00B40190">
      <w:pPr>
        <w:pStyle w:val="Default"/>
        <w:jc w:val="both"/>
        <w:rPr>
          <w:rFonts w:ascii="Montserrat" w:hAnsi="Montserrat"/>
          <w:color w:val="auto"/>
          <w:sz w:val="16"/>
          <w:szCs w:val="16"/>
        </w:rPr>
      </w:pPr>
    </w:p>
    <w:p w14:paraId="50BE007A" w14:textId="77777777" w:rsidR="00B40190" w:rsidRPr="00991EB1" w:rsidRDefault="00B40190" w:rsidP="00B40190">
      <w:pPr>
        <w:pStyle w:val="Default"/>
        <w:jc w:val="both"/>
        <w:rPr>
          <w:rFonts w:ascii="Montserrat" w:hAnsi="Montserrat"/>
          <w:color w:val="auto"/>
          <w:sz w:val="18"/>
          <w:szCs w:val="18"/>
        </w:rPr>
      </w:pPr>
      <w:r w:rsidRPr="00991EB1">
        <w:rPr>
          <w:rFonts w:ascii="Montserrat" w:hAnsi="Montserrat"/>
          <w:color w:val="auto"/>
          <w:sz w:val="18"/>
          <w:szCs w:val="18"/>
        </w:rPr>
        <w:t xml:space="preserve">A nombre de mi representada y en términos de lo establecido en los artículos 113 y 116 de la Ley General de Transparencia y Acceso a la Información Pública, se describe la </w:t>
      </w:r>
      <w:r w:rsidRPr="00991EB1">
        <w:rPr>
          <w:rFonts w:ascii="Montserrat" w:hAnsi="Montserrat"/>
          <w:b/>
          <w:color w:val="auto"/>
          <w:sz w:val="18"/>
          <w:szCs w:val="18"/>
        </w:rPr>
        <w:t xml:space="preserve">documentación e información de mi propuesta técnica y económica, que debe clasificarse como reservada, confidencial y/o comercial reservada. </w:t>
      </w:r>
    </w:p>
    <w:p w14:paraId="24252B9A" w14:textId="77777777" w:rsidR="00B40190" w:rsidRPr="00991EB1" w:rsidRDefault="00B40190" w:rsidP="00B40190">
      <w:pPr>
        <w:pStyle w:val="Default"/>
        <w:jc w:val="both"/>
        <w:rPr>
          <w:rFonts w:ascii="Montserrat" w:hAnsi="Montserrat"/>
          <w:color w:val="auto"/>
          <w:sz w:val="16"/>
          <w:szCs w:val="16"/>
        </w:rPr>
      </w:pPr>
    </w:p>
    <w:p w14:paraId="41068046" w14:textId="77777777" w:rsidR="00B40190" w:rsidRPr="00991EB1" w:rsidRDefault="00B40190" w:rsidP="00B40190">
      <w:pPr>
        <w:pStyle w:val="Default"/>
        <w:jc w:val="both"/>
        <w:rPr>
          <w:rFonts w:ascii="Montserrat" w:hAnsi="Montserrat"/>
          <w:color w:val="auto"/>
          <w:sz w:val="18"/>
          <w:szCs w:val="18"/>
        </w:rPr>
      </w:pPr>
      <w:r w:rsidRPr="00991EB1">
        <w:rPr>
          <w:rFonts w:ascii="Montserrat" w:hAnsi="Montserrat"/>
          <w:color w:val="auto"/>
          <w:sz w:val="18"/>
          <w:szCs w:val="18"/>
        </w:rPr>
        <w:t xml:space="preserve">I. Información Legal y Administrativa </w:t>
      </w:r>
    </w:p>
    <w:p w14:paraId="3173C24A" w14:textId="77777777" w:rsidR="00B40190" w:rsidRPr="00991EB1" w:rsidRDefault="00B40190" w:rsidP="00B40190">
      <w:pPr>
        <w:pStyle w:val="Default"/>
        <w:jc w:val="both"/>
        <w:rPr>
          <w:rFonts w:ascii="Montserrat" w:hAnsi="Montserrat"/>
          <w:color w:val="auto"/>
          <w:sz w:val="10"/>
          <w:szCs w:val="10"/>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558"/>
        <w:gridCol w:w="1701"/>
        <w:gridCol w:w="2126"/>
        <w:gridCol w:w="2126"/>
      </w:tblGrid>
      <w:tr w:rsidR="00B40190" w:rsidRPr="00991EB1" w14:paraId="5331F2BC" w14:textId="77777777" w:rsidTr="005D1982">
        <w:tc>
          <w:tcPr>
            <w:tcW w:w="1698" w:type="dxa"/>
            <w:shd w:val="clear" w:color="auto" w:fill="auto"/>
            <w:vAlign w:val="center"/>
          </w:tcPr>
          <w:p w14:paraId="40F167F3"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Información</w:t>
            </w:r>
          </w:p>
        </w:tc>
        <w:tc>
          <w:tcPr>
            <w:tcW w:w="5385" w:type="dxa"/>
            <w:gridSpan w:val="3"/>
            <w:shd w:val="clear" w:color="auto" w:fill="auto"/>
            <w:vAlign w:val="center"/>
          </w:tcPr>
          <w:p w14:paraId="082DB1AB"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Clasificación</w:t>
            </w:r>
          </w:p>
          <w:p w14:paraId="5C059F2C"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(marque con una X)</w:t>
            </w:r>
          </w:p>
        </w:tc>
        <w:tc>
          <w:tcPr>
            <w:tcW w:w="2126" w:type="dxa"/>
            <w:shd w:val="clear" w:color="auto" w:fill="auto"/>
            <w:vAlign w:val="center"/>
          </w:tcPr>
          <w:p w14:paraId="5EB841B6"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Motivo</w:t>
            </w:r>
          </w:p>
          <w:p w14:paraId="5DBDBE14"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(Breve descripción)</w:t>
            </w:r>
          </w:p>
        </w:tc>
      </w:tr>
      <w:tr w:rsidR="00B40190" w:rsidRPr="00991EB1" w14:paraId="353E4A39" w14:textId="77777777" w:rsidTr="005D1982">
        <w:tc>
          <w:tcPr>
            <w:tcW w:w="1698" w:type="dxa"/>
            <w:shd w:val="clear" w:color="auto" w:fill="auto"/>
          </w:tcPr>
          <w:p w14:paraId="3E39FE99" w14:textId="77777777" w:rsidR="00B40190" w:rsidRPr="00991EB1" w:rsidRDefault="00B40190" w:rsidP="005D1982">
            <w:pPr>
              <w:pStyle w:val="Default"/>
              <w:widowControl w:val="0"/>
              <w:overflowPunct w:val="0"/>
              <w:jc w:val="both"/>
              <w:textAlignment w:val="baseline"/>
              <w:rPr>
                <w:rFonts w:ascii="Montserrat" w:hAnsi="Montserrat"/>
                <w:color w:val="auto"/>
                <w:sz w:val="18"/>
                <w:szCs w:val="22"/>
              </w:rPr>
            </w:pPr>
          </w:p>
        </w:tc>
        <w:tc>
          <w:tcPr>
            <w:tcW w:w="1558" w:type="dxa"/>
            <w:shd w:val="clear" w:color="auto" w:fill="auto"/>
            <w:vAlign w:val="center"/>
          </w:tcPr>
          <w:p w14:paraId="51E9076D"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Reservada</w:t>
            </w:r>
          </w:p>
        </w:tc>
        <w:tc>
          <w:tcPr>
            <w:tcW w:w="1701" w:type="dxa"/>
            <w:shd w:val="clear" w:color="auto" w:fill="auto"/>
            <w:vAlign w:val="center"/>
          </w:tcPr>
          <w:p w14:paraId="73CEC440"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Confidencial</w:t>
            </w:r>
          </w:p>
        </w:tc>
        <w:tc>
          <w:tcPr>
            <w:tcW w:w="2126" w:type="dxa"/>
            <w:shd w:val="clear" w:color="auto" w:fill="auto"/>
            <w:vAlign w:val="center"/>
          </w:tcPr>
          <w:p w14:paraId="5E4BBB6B"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Comercial Reservada</w:t>
            </w:r>
          </w:p>
        </w:tc>
        <w:tc>
          <w:tcPr>
            <w:tcW w:w="2126" w:type="dxa"/>
            <w:shd w:val="clear" w:color="auto" w:fill="auto"/>
          </w:tcPr>
          <w:p w14:paraId="1A61CE91" w14:textId="77777777" w:rsidR="00B40190" w:rsidRPr="00991EB1" w:rsidRDefault="00B40190" w:rsidP="005D1982">
            <w:pPr>
              <w:pStyle w:val="Default"/>
              <w:widowControl w:val="0"/>
              <w:overflowPunct w:val="0"/>
              <w:jc w:val="both"/>
              <w:textAlignment w:val="baseline"/>
              <w:rPr>
                <w:rFonts w:ascii="Montserrat" w:hAnsi="Montserrat"/>
                <w:color w:val="auto"/>
                <w:sz w:val="18"/>
                <w:szCs w:val="22"/>
              </w:rPr>
            </w:pPr>
          </w:p>
        </w:tc>
      </w:tr>
      <w:tr w:rsidR="00B40190" w:rsidRPr="00991EB1" w14:paraId="641B2CA3" w14:textId="77777777" w:rsidTr="005D1982">
        <w:tc>
          <w:tcPr>
            <w:tcW w:w="1698" w:type="dxa"/>
            <w:shd w:val="clear" w:color="auto" w:fill="auto"/>
          </w:tcPr>
          <w:p w14:paraId="31B2335E"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1558" w:type="dxa"/>
            <w:shd w:val="clear" w:color="auto" w:fill="auto"/>
          </w:tcPr>
          <w:p w14:paraId="1C695BA4"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1701" w:type="dxa"/>
            <w:shd w:val="clear" w:color="auto" w:fill="auto"/>
          </w:tcPr>
          <w:p w14:paraId="10ED68CA"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2126" w:type="dxa"/>
            <w:shd w:val="clear" w:color="auto" w:fill="auto"/>
          </w:tcPr>
          <w:p w14:paraId="7ED9C86C"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2126" w:type="dxa"/>
            <w:shd w:val="clear" w:color="auto" w:fill="auto"/>
          </w:tcPr>
          <w:p w14:paraId="03EADC89"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r>
    </w:tbl>
    <w:p w14:paraId="018C6440" w14:textId="77777777" w:rsidR="00B40190" w:rsidRPr="00991EB1" w:rsidRDefault="00B40190" w:rsidP="00B40190">
      <w:pPr>
        <w:pStyle w:val="Default"/>
        <w:jc w:val="both"/>
        <w:rPr>
          <w:rFonts w:ascii="Montserrat" w:hAnsi="Montserrat"/>
          <w:color w:val="auto"/>
          <w:sz w:val="10"/>
          <w:szCs w:val="10"/>
        </w:rPr>
      </w:pPr>
    </w:p>
    <w:p w14:paraId="01EEA878" w14:textId="77777777" w:rsidR="00B40190" w:rsidRPr="00991EB1" w:rsidRDefault="00B40190" w:rsidP="00B40190">
      <w:pPr>
        <w:pStyle w:val="Default"/>
        <w:jc w:val="both"/>
        <w:rPr>
          <w:rFonts w:ascii="Montserrat" w:hAnsi="Montserrat"/>
          <w:color w:val="auto"/>
          <w:sz w:val="20"/>
          <w:szCs w:val="22"/>
        </w:rPr>
      </w:pPr>
      <w:r w:rsidRPr="00991EB1">
        <w:rPr>
          <w:rFonts w:ascii="Montserrat" w:hAnsi="Montserrat"/>
          <w:color w:val="auto"/>
          <w:sz w:val="20"/>
          <w:szCs w:val="22"/>
        </w:rPr>
        <w:t xml:space="preserve">II. Información Técnica </w:t>
      </w:r>
    </w:p>
    <w:p w14:paraId="3BC1C66E" w14:textId="77777777" w:rsidR="00B40190" w:rsidRPr="00991EB1" w:rsidRDefault="00B40190" w:rsidP="00B40190">
      <w:pPr>
        <w:pStyle w:val="Default"/>
        <w:jc w:val="both"/>
        <w:rPr>
          <w:rFonts w:ascii="Montserrat" w:hAnsi="Montserrat"/>
          <w:color w:val="auto"/>
          <w:sz w:val="10"/>
          <w:szCs w:val="10"/>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558"/>
        <w:gridCol w:w="1701"/>
        <w:gridCol w:w="2126"/>
        <w:gridCol w:w="2126"/>
      </w:tblGrid>
      <w:tr w:rsidR="00B40190" w:rsidRPr="00991EB1" w14:paraId="6433AC35" w14:textId="77777777" w:rsidTr="005D1982">
        <w:tc>
          <w:tcPr>
            <w:tcW w:w="1698" w:type="dxa"/>
            <w:shd w:val="clear" w:color="auto" w:fill="auto"/>
            <w:vAlign w:val="center"/>
          </w:tcPr>
          <w:p w14:paraId="13E65034"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Información</w:t>
            </w:r>
          </w:p>
        </w:tc>
        <w:tc>
          <w:tcPr>
            <w:tcW w:w="5385" w:type="dxa"/>
            <w:gridSpan w:val="3"/>
            <w:shd w:val="clear" w:color="auto" w:fill="auto"/>
            <w:vAlign w:val="center"/>
          </w:tcPr>
          <w:p w14:paraId="059F84C8"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Clasificación</w:t>
            </w:r>
          </w:p>
          <w:p w14:paraId="53B58E60"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(marque con una X)</w:t>
            </w:r>
          </w:p>
        </w:tc>
        <w:tc>
          <w:tcPr>
            <w:tcW w:w="2126" w:type="dxa"/>
            <w:shd w:val="clear" w:color="auto" w:fill="auto"/>
            <w:vAlign w:val="center"/>
          </w:tcPr>
          <w:p w14:paraId="7723C8AC"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Motivo</w:t>
            </w:r>
          </w:p>
          <w:p w14:paraId="32D6597C"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(Breve descripción)</w:t>
            </w:r>
          </w:p>
        </w:tc>
      </w:tr>
      <w:tr w:rsidR="00B40190" w:rsidRPr="00991EB1" w14:paraId="3F5B689B" w14:textId="77777777" w:rsidTr="005D1982">
        <w:tc>
          <w:tcPr>
            <w:tcW w:w="1698" w:type="dxa"/>
            <w:shd w:val="clear" w:color="auto" w:fill="auto"/>
          </w:tcPr>
          <w:p w14:paraId="2D625601" w14:textId="77777777" w:rsidR="00B40190" w:rsidRPr="00991EB1" w:rsidRDefault="00B40190" w:rsidP="005D1982">
            <w:pPr>
              <w:pStyle w:val="Default"/>
              <w:widowControl w:val="0"/>
              <w:overflowPunct w:val="0"/>
              <w:jc w:val="both"/>
              <w:textAlignment w:val="baseline"/>
              <w:rPr>
                <w:rFonts w:ascii="Montserrat" w:hAnsi="Montserrat"/>
                <w:color w:val="auto"/>
                <w:sz w:val="18"/>
                <w:szCs w:val="22"/>
              </w:rPr>
            </w:pPr>
          </w:p>
        </w:tc>
        <w:tc>
          <w:tcPr>
            <w:tcW w:w="1558" w:type="dxa"/>
            <w:shd w:val="clear" w:color="auto" w:fill="auto"/>
            <w:vAlign w:val="center"/>
          </w:tcPr>
          <w:p w14:paraId="308A3BA8"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Reservada</w:t>
            </w:r>
          </w:p>
        </w:tc>
        <w:tc>
          <w:tcPr>
            <w:tcW w:w="1701" w:type="dxa"/>
            <w:shd w:val="clear" w:color="auto" w:fill="auto"/>
            <w:vAlign w:val="center"/>
          </w:tcPr>
          <w:p w14:paraId="421F66F6"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Confidencial</w:t>
            </w:r>
          </w:p>
        </w:tc>
        <w:tc>
          <w:tcPr>
            <w:tcW w:w="2126" w:type="dxa"/>
            <w:shd w:val="clear" w:color="auto" w:fill="auto"/>
            <w:vAlign w:val="center"/>
          </w:tcPr>
          <w:p w14:paraId="49BDB76B"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Comercial Reservada</w:t>
            </w:r>
          </w:p>
        </w:tc>
        <w:tc>
          <w:tcPr>
            <w:tcW w:w="2126" w:type="dxa"/>
            <w:shd w:val="clear" w:color="auto" w:fill="auto"/>
          </w:tcPr>
          <w:p w14:paraId="0E326BBA" w14:textId="77777777" w:rsidR="00B40190" w:rsidRPr="00991EB1" w:rsidRDefault="00B40190" w:rsidP="005D1982">
            <w:pPr>
              <w:pStyle w:val="Default"/>
              <w:widowControl w:val="0"/>
              <w:overflowPunct w:val="0"/>
              <w:jc w:val="both"/>
              <w:textAlignment w:val="baseline"/>
              <w:rPr>
                <w:rFonts w:ascii="Montserrat" w:hAnsi="Montserrat"/>
                <w:color w:val="auto"/>
                <w:sz w:val="18"/>
                <w:szCs w:val="22"/>
              </w:rPr>
            </w:pPr>
          </w:p>
        </w:tc>
      </w:tr>
      <w:tr w:rsidR="00B40190" w:rsidRPr="00991EB1" w14:paraId="647337D3" w14:textId="77777777" w:rsidTr="005D1982">
        <w:tc>
          <w:tcPr>
            <w:tcW w:w="1698" w:type="dxa"/>
            <w:shd w:val="clear" w:color="auto" w:fill="auto"/>
          </w:tcPr>
          <w:p w14:paraId="30C8D854"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1558" w:type="dxa"/>
            <w:shd w:val="clear" w:color="auto" w:fill="auto"/>
          </w:tcPr>
          <w:p w14:paraId="241FD613"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1701" w:type="dxa"/>
            <w:shd w:val="clear" w:color="auto" w:fill="auto"/>
          </w:tcPr>
          <w:p w14:paraId="74645C48"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2126" w:type="dxa"/>
            <w:shd w:val="clear" w:color="auto" w:fill="auto"/>
          </w:tcPr>
          <w:p w14:paraId="49353E00"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2126" w:type="dxa"/>
            <w:shd w:val="clear" w:color="auto" w:fill="auto"/>
          </w:tcPr>
          <w:p w14:paraId="1A986BFB"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r>
    </w:tbl>
    <w:p w14:paraId="333189F9" w14:textId="77777777" w:rsidR="00B40190" w:rsidRPr="00991EB1" w:rsidRDefault="00B40190" w:rsidP="00B40190">
      <w:pPr>
        <w:pStyle w:val="Default"/>
        <w:jc w:val="both"/>
        <w:rPr>
          <w:rFonts w:ascii="Montserrat" w:hAnsi="Montserrat"/>
          <w:color w:val="auto"/>
          <w:sz w:val="10"/>
          <w:szCs w:val="10"/>
        </w:rPr>
      </w:pPr>
    </w:p>
    <w:p w14:paraId="0E86D3A7" w14:textId="77777777" w:rsidR="00B40190" w:rsidRPr="00991EB1" w:rsidRDefault="00B40190" w:rsidP="00B40190">
      <w:pPr>
        <w:pStyle w:val="Default"/>
        <w:jc w:val="both"/>
        <w:rPr>
          <w:rFonts w:ascii="Montserrat" w:hAnsi="Montserrat"/>
          <w:color w:val="auto"/>
          <w:sz w:val="20"/>
          <w:szCs w:val="22"/>
        </w:rPr>
      </w:pPr>
      <w:r w:rsidRPr="00991EB1">
        <w:rPr>
          <w:rFonts w:ascii="Montserrat" w:hAnsi="Montserrat"/>
          <w:color w:val="auto"/>
          <w:sz w:val="20"/>
          <w:szCs w:val="22"/>
        </w:rPr>
        <w:t xml:space="preserve">III. Información Económica </w:t>
      </w:r>
    </w:p>
    <w:p w14:paraId="65725800" w14:textId="77777777" w:rsidR="00B40190" w:rsidRPr="00991EB1" w:rsidRDefault="00B40190" w:rsidP="00B40190">
      <w:pPr>
        <w:pStyle w:val="Default"/>
        <w:jc w:val="both"/>
        <w:rPr>
          <w:rFonts w:ascii="Montserrat" w:hAnsi="Montserrat"/>
          <w:color w:val="auto"/>
          <w:sz w:val="10"/>
          <w:szCs w:val="10"/>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558"/>
        <w:gridCol w:w="1701"/>
        <w:gridCol w:w="2126"/>
        <w:gridCol w:w="2126"/>
      </w:tblGrid>
      <w:tr w:rsidR="00B40190" w:rsidRPr="00991EB1" w14:paraId="528E524B" w14:textId="77777777" w:rsidTr="005D1982">
        <w:tc>
          <w:tcPr>
            <w:tcW w:w="1698" w:type="dxa"/>
            <w:shd w:val="clear" w:color="auto" w:fill="auto"/>
            <w:vAlign w:val="center"/>
          </w:tcPr>
          <w:p w14:paraId="6EA6E9E3"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Información</w:t>
            </w:r>
          </w:p>
        </w:tc>
        <w:tc>
          <w:tcPr>
            <w:tcW w:w="5385" w:type="dxa"/>
            <w:gridSpan w:val="3"/>
            <w:shd w:val="clear" w:color="auto" w:fill="auto"/>
            <w:vAlign w:val="center"/>
          </w:tcPr>
          <w:p w14:paraId="1467AD44"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Clasificación</w:t>
            </w:r>
          </w:p>
          <w:p w14:paraId="686ED0A8"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(marque con una X)</w:t>
            </w:r>
          </w:p>
        </w:tc>
        <w:tc>
          <w:tcPr>
            <w:tcW w:w="2126" w:type="dxa"/>
            <w:shd w:val="clear" w:color="auto" w:fill="auto"/>
            <w:vAlign w:val="center"/>
          </w:tcPr>
          <w:p w14:paraId="7E47BDC1"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Motivo</w:t>
            </w:r>
          </w:p>
          <w:p w14:paraId="21479791"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(Breve descripción)</w:t>
            </w:r>
          </w:p>
        </w:tc>
      </w:tr>
      <w:tr w:rsidR="00B40190" w:rsidRPr="00991EB1" w14:paraId="144E6FE7" w14:textId="77777777" w:rsidTr="005D1982">
        <w:tc>
          <w:tcPr>
            <w:tcW w:w="1698" w:type="dxa"/>
            <w:shd w:val="clear" w:color="auto" w:fill="auto"/>
          </w:tcPr>
          <w:p w14:paraId="38F7DF10" w14:textId="77777777" w:rsidR="00B40190" w:rsidRPr="00991EB1" w:rsidRDefault="00B40190" w:rsidP="005D1982">
            <w:pPr>
              <w:pStyle w:val="Default"/>
              <w:widowControl w:val="0"/>
              <w:overflowPunct w:val="0"/>
              <w:jc w:val="both"/>
              <w:textAlignment w:val="baseline"/>
              <w:rPr>
                <w:rFonts w:ascii="Montserrat" w:hAnsi="Montserrat"/>
                <w:color w:val="auto"/>
                <w:sz w:val="18"/>
                <w:szCs w:val="22"/>
              </w:rPr>
            </w:pPr>
          </w:p>
        </w:tc>
        <w:tc>
          <w:tcPr>
            <w:tcW w:w="1558" w:type="dxa"/>
            <w:shd w:val="clear" w:color="auto" w:fill="auto"/>
            <w:vAlign w:val="center"/>
          </w:tcPr>
          <w:p w14:paraId="18353E29"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Reservada</w:t>
            </w:r>
          </w:p>
        </w:tc>
        <w:tc>
          <w:tcPr>
            <w:tcW w:w="1701" w:type="dxa"/>
            <w:shd w:val="clear" w:color="auto" w:fill="auto"/>
            <w:vAlign w:val="center"/>
          </w:tcPr>
          <w:p w14:paraId="4D9E5A19"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Confidencial</w:t>
            </w:r>
          </w:p>
        </w:tc>
        <w:tc>
          <w:tcPr>
            <w:tcW w:w="2126" w:type="dxa"/>
            <w:shd w:val="clear" w:color="auto" w:fill="auto"/>
            <w:vAlign w:val="center"/>
          </w:tcPr>
          <w:p w14:paraId="4EF35B8E" w14:textId="77777777" w:rsidR="00B40190" w:rsidRPr="00991EB1" w:rsidRDefault="00B40190" w:rsidP="005D1982">
            <w:pPr>
              <w:pStyle w:val="Default"/>
              <w:widowControl w:val="0"/>
              <w:overflowPunct w:val="0"/>
              <w:jc w:val="center"/>
              <w:textAlignment w:val="baseline"/>
              <w:rPr>
                <w:rFonts w:ascii="Montserrat" w:hAnsi="Montserrat"/>
                <w:color w:val="auto"/>
                <w:sz w:val="18"/>
                <w:szCs w:val="22"/>
              </w:rPr>
            </w:pPr>
            <w:r w:rsidRPr="00991EB1">
              <w:rPr>
                <w:rFonts w:ascii="Montserrat" w:hAnsi="Montserrat"/>
                <w:color w:val="auto"/>
                <w:sz w:val="18"/>
                <w:szCs w:val="22"/>
              </w:rPr>
              <w:t>Comercial Reservada</w:t>
            </w:r>
          </w:p>
        </w:tc>
        <w:tc>
          <w:tcPr>
            <w:tcW w:w="2126" w:type="dxa"/>
            <w:shd w:val="clear" w:color="auto" w:fill="auto"/>
          </w:tcPr>
          <w:p w14:paraId="690C34B2" w14:textId="77777777" w:rsidR="00B40190" w:rsidRPr="00991EB1" w:rsidRDefault="00B40190" w:rsidP="005D1982">
            <w:pPr>
              <w:pStyle w:val="Default"/>
              <w:widowControl w:val="0"/>
              <w:overflowPunct w:val="0"/>
              <w:jc w:val="both"/>
              <w:textAlignment w:val="baseline"/>
              <w:rPr>
                <w:rFonts w:ascii="Montserrat" w:hAnsi="Montserrat"/>
                <w:color w:val="auto"/>
                <w:sz w:val="18"/>
                <w:szCs w:val="22"/>
              </w:rPr>
            </w:pPr>
          </w:p>
        </w:tc>
      </w:tr>
      <w:tr w:rsidR="00B40190" w:rsidRPr="00991EB1" w14:paraId="1CDF49F7" w14:textId="77777777" w:rsidTr="005D1982">
        <w:tc>
          <w:tcPr>
            <w:tcW w:w="1698" w:type="dxa"/>
            <w:shd w:val="clear" w:color="auto" w:fill="auto"/>
          </w:tcPr>
          <w:p w14:paraId="20279F3A"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1558" w:type="dxa"/>
            <w:shd w:val="clear" w:color="auto" w:fill="auto"/>
          </w:tcPr>
          <w:p w14:paraId="2B14314A"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1701" w:type="dxa"/>
            <w:shd w:val="clear" w:color="auto" w:fill="auto"/>
          </w:tcPr>
          <w:p w14:paraId="40B3A6B8"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2126" w:type="dxa"/>
            <w:shd w:val="clear" w:color="auto" w:fill="auto"/>
          </w:tcPr>
          <w:p w14:paraId="470FBB95"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c>
          <w:tcPr>
            <w:tcW w:w="2126" w:type="dxa"/>
            <w:shd w:val="clear" w:color="auto" w:fill="auto"/>
          </w:tcPr>
          <w:p w14:paraId="419C1BB2" w14:textId="77777777" w:rsidR="00B40190" w:rsidRPr="00991EB1" w:rsidRDefault="00B40190" w:rsidP="005D1982">
            <w:pPr>
              <w:pStyle w:val="Default"/>
              <w:widowControl w:val="0"/>
              <w:overflowPunct w:val="0"/>
              <w:jc w:val="both"/>
              <w:textAlignment w:val="baseline"/>
              <w:rPr>
                <w:rFonts w:ascii="Montserrat" w:hAnsi="Montserrat"/>
                <w:color w:val="auto"/>
                <w:sz w:val="20"/>
                <w:szCs w:val="22"/>
              </w:rPr>
            </w:pPr>
          </w:p>
        </w:tc>
      </w:tr>
    </w:tbl>
    <w:p w14:paraId="3D255B74" w14:textId="77777777" w:rsidR="00B40190" w:rsidRPr="00991EB1" w:rsidRDefault="00B40190" w:rsidP="00B40190">
      <w:pPr>
        <w:pStyle w:val="Default"/>
        <w:jc w:val="both"/>
        <w:rPr>
          <w:rFonts w:ascii="Montserrat" w:hAnsi="Montserrat"/>
          <w:color w:val="auto"/>
          <w:sz w:val="10"/>
          <w:szCs w:val="10"/>
        </w:rPr>
      </w:pPr>
    </w:p>
    <w:p w14:paraId="5D3238FF" w14:textId="77777777" w:rsidR="00B40190" w:rsidRPr="00991EB1" w:rsidRDefault="00B40190" w:rsidP="00B40190">
      <w:pPr>
        <w:pStyle w:val="Default"/>
        <w:jc w:val="center"/>
        <w:rPr>
          <w:rFonts w:ascii="Montserrat" w:hAnsi="Montserrat"/>
          <w:color w:val="auto"/>
          <w:sz w:val="18"/>
          <w:szCs w:val="18"/>
        </w:rPr>
      </w:pPr>
      <w:r w:rsidRPr="00991EB1">
        <w:rPr>
          <w:rFonts w:ascii="Montserrat" w:hAnsi="Montserrat"/>
          <w:b/>
          <w:bCs/>
          <w:color w:val="auto"/>
          <w:sz w:val="18"/>
          <w:szCs w:val="18"/>
        </w:rPr>
        <w:t>((Lugar y fecha)</w:t>
      </w:r>
    </w:p>
    <w:p w14:paraId="6AC16FE4" w14:textId="77777777" w:rsidR="00B40190" w:rsidRPr="00991EB1" w:rsidRDefault="00B40190" w:rsidP="00B40190">
      <w:pPr>
        <w:pStyle w:val="Default"/>
        <w:jc w:val="center"/>
        <w:rPr>
          <w:rFonts w:ascii="Montserrat" w:hAnsi="Montserrat"/>
          <w:color w:val="auto"/>
          <w:sz w:val="18"/>
          <w:szCs w:val="18"/>
        </w:rPr>
      </w:pPr>
      <w:r w:rsidRPr="00991EB1">
        <w:rPr>
          <w:rFonts w:ascii="Montserrat" w:hAnsi="Montserrat"/>
          <w:b/>
          <w:bCs/>
          <w:color w:val="auto"/>
          <w:sz w:val="18"/>
          <w:szCs w:val="18"/>
        </w:rPr>
        <w:t>Protesto lo necesario</w:t>
      </w:r>
    </w:p>
    <w:p w14:paraId="19EE7531" w14:textId="77777777" w:rsidR="00B40190" w:rsidRPr="00991EB1" w:rsidRDefault="00B40190" w:rsidP="00B40190">
      <w:pPr>
        <w:pStyle w:val="Default"/>
        <w:jc w:val="center"/>
        <w:rPr>
          <w:rFonts w:ascii="Montserrat" w:hAnsi="Montserrat"/>
          <w:color w:val="auto"/>
          <w:sz w:val="18"/>
          <w:szCs w:val="18"/>
        </w:rPr>
      </w:pPr>
      <w:r w:rsidRPr="00991EB1">
        <w:rPr>
          <w:rFonts w:ascii="Montserrat" w:hAnsi="Montserrat"/>
          <w:b/>
          <w:bCs/>
          <w:color w:val="auto"/>
          <w:sz w:val="18"/>
          <w:szCs w:val="18"/>
        </w:rPr>
        <w:t>_________________________________</w:t>
      </w:r>
    </w:p>
    <w:p w14:paraId="6C1299D6" w14:textId="77777777" w:rsidR="00B40190" w:rsidRPr="00991EB1" w:rsidRDefault="00B40190" w:rsidP="00B40190">
      <w:pPr>
        <w:pStyle w:val="Default"/>
        <w:jc w:val="center"/>
        <w:rPr>
          <w:rFonts w:ascii="Montserrat" w:hAnsi="Montserrat"/>
          <w:b/>
          <w:bCs/>
          <w:sz w:val="18"/>
          <w:szCs w:val="18"/>
        </w:rPr>
      </w:pPr>
      <w:r w:rsidRPr="00991EB1">
        <w:rPr>
          <w:rFonts w:ascii="Montserrat" w:hAnsi="Montserrat"/>
          <w:b/>
          <w:bCs/>
          <w:sz w:val="18"/>
          <w:szCs w:val="18"/>
        </w:rPr>
        <w:t>Nombre y Firma</w:t>
      </w:r>
    </w:p>
    <w:p w14:paraId="20A49A0F" w14:textId="77777777" w:rsidR="00A165D6" w:rsidRPr="00991EB1" w:rsidRDefault="00A165D6" w:rsidP="00165972">
      <w:pPr>
        <w:pStyle w:val="Default"/>
        <w:rPr>
          <w:rFonts w:ascii="Montserrat" w:hAnsi="Montserrat"/>
          <w:b/>
          <w:bCs/>
          <w:sz w:val="18"/>
          <w:szCs w:val="18"/>
        </w:rPr>
      </w:pPr>
    </w:p>
    <w:p w14:paraId="65B6F9E7" w14:textId="77777777" w:rsidR="00A165D6" w:rsidRPr="00991EB1" w:rsidRDefault="00353691" w:rsidP="00A165D6">
      <w:pPr>
        <w:pStyle w:val="Default"/>
        <w:jc w:val="center"/>
        <w:rPr>
          <w:rFonts w:ascii="Montserrat" w:hAnsi="Montserrat"/>
          <w:bCs/>
          <w:sz w:val="22"/>
          <w:szCs w:val="22"/>
        </w:rPr>
      </w:pPr>
      <w:r w:rsidRPr="00991EB1">
        <w:rPr>
          <w:rFonts w:ascii="Montserrat" w:hAnsi="Montserrat"/>
          <w:b/>
          <w:bCs/>
          <w:sz w:val="22"/>
          <w:szCs w:val="22"/>
        </w:rPr>
        <w:br w:type="page"/>
      </w:r>
    </w:p>
    <w:p w14:paraId="379E058F" w14:textId="77777777" w:rsidR="00B40190" w:rsidRPr="00991EB1" w:rsidRDefault="00B40190" w:rsidP="00A165D6">
      <w:pPr>
        <w:pStyle w:val="Ttulo3"/>
        <w:rPr>
          <w:rFonts w:ascii="Montserrat" w:hAnsi="Montserrat" w:cs="Arial"/>
          <w:sz w:val="22"/>
          <w:szCs w:val="22"/>
        </w:rPr>
      </w:pPr>
      <w:bookmarkStart w:id="181" w:name="_Toc58416179"/>
      <w:r w:rsidRPr="00991EB1">
        <w:rPr>
          <w:rFonts w:ascii="Montserrat" w:hAnsi="Montserrat" w:cs="Arial"/>
          <w:sz w:val="22"/>
          <w:szCs w:val="22"/>
        </w:rPr>
        <w:t>ANEXO 17</w:t>
      </w:r>
      <w:bookmarkEnd w:id="181"/>
    </w:p>
    <w:p w14:paraId="44481557" w14:textId="77777777" w:rsidR="00B40190" w:rsidRPr="00991EB1" w:rsidRDefault="00B40190" w:rsidP="00A165D6">
      <w:pPr>
        <w:spacing w:after="0" w:line="240" w:lineRule="auto"/>
        <w:jc w:val="center"/>
        <w:rPr>
          <w:rFonts w:ascii="Montserrat" w:hAnsi="Montserrat"/>
        </w:rPr>
      </w:pPr>
    </w:p>
    <w:p w14:paraId="1C679502" w14:textId="77777777" w:rsidR="00B40190" w:rsidRPr="00991EB1" w:rsidRDefault="00B40190" w:rsidP="00A165D6">
      <w:pPr>
        <w:pStyle w:val="Ttulo3"/>
        <w:rPr>
          <w:rFonts w:ascii="Montserrat" w:hAnsi="Montserrat" w:cs="Arial"/>
          <w:sz w:val="22"/>
          <w:szCs w:val="22"/>
        </w:rPr>
      </w:pPr>
      <w:bookmarkStart w:id="182" w:name="_Toc58416180"/>
      <w:r w:rsidRPr="00991EB1">
        <w:rPr>
          <w:rFonts w:ascii="Montserrat" w:hAnsi="Montserrat" w:cs="Arial"/>
          <w:sz w:val="22"/>
          <w:szCs w:val="22"/>
        </w:rPr>
        <w:t>ESCRITO BAJO PROTESTA DE DECIR VERDAD DE NO DESEMPEÑAR EMPLEO, CARGO O COMISIÓN EN EL SECTOR PÚBLICO.</w:t>
      </w:r>
      <w:bookmarkEnd w:id="182"/>
    </w:p>
    <w:p w14:paraId="4CCC1E81" w14:textId="77777777" w:rsidR="00B40190" w:rsidRPr="00991EB1" w:rsidRDefault="00B40190" w:rsidP="00B40190">
      <w:pPr>
        <w:spacing w:after="0"/>
        <w:jc w:val="center"/>
        <w:rPr>
          <w:rFonts w:ascii="Montserrat" w:hAnsi="Montserrat" w:cs="Arial"/>
          <w:b/>
          <w:bCs/>
          <w:i/>
          <w:sz w:val="10"/>
          <w:szCs w:val="10"/>
          <w:lang w:val="pt-BR"/>
        </w:rPr>
      </w:pPr>
    </w:p>
    <w:p w14:paraId="4DBB1E38" w14:textId="77777777" w:rsidR="00B40190" w:rsidRPr="00991EB1" w:rsidRDefault="00B40190" w:rsidP="00B40190">
      <w:pPr>
        <w:spacing w:after="0"/>
        <w:ind w:right="333"/>
        <w:jc w:val="right"/>
        <w:rPr>
          <w:rFonts w:ascii="Montserrat" w:hAnsi="Montserrat" w:cs="Arial"/>
          <w:bCs/>
        </w:rPr>
      </w:pPr>
      <w:r w:rsidRPr="00991EB1">
        <w:rPr>
          <w:rFonts w:ascii="Montserrat" w:hAnsi="Montserrat" w:cs="Arial"/>
          <w:bCs/>
        </w:rPr>
        <w:t>Ciudad de México, a__ de ____________ de 20</w:t>
      </w:r>
      <w:r w:rsidR="004F4927" w:rsidRPr="00991EB1">
        <w:rPr>
          <w:rFonts w:ascii="Montserrat" w:hAnsi="Montserrat" w:cs="Arial"/>
          <w:bCs/>
        </w:rPr>
        <w:t>20</w:t>
      </w:r>
      <w:r w:rsidRPr="00991EB1">
        <w:rPr>
          <w:rFonts w:ascii="Montserrat" w:hAnsi="Montserrat" w:cs="Arial"/>
          <w:bCs/>
        </w:rPr>
        <w:t>.</w:t>
      </w:r>
    </w:p>
    <w:p w14:paraId="1E831EA4" w14:textId="77777777" w:rsidR="00B40190" w:rsidRPr="00991EB1" w:rsidRDefault="00B40190" w:rsidP="00B40190">
      <w:pPr>
        <w:spacing w:after="0"/>
        <w:jc w:val="center"/>
        <w:rPr>
          <w:rFonts w:ascii="Montserrat" w:hAnsi="Montserrat" w:cs="Arial"/>
          <w:bCs/>
          <w:sz w:val="10"/>
          <w:szCs w:val="10"/>
        </w:rPr>
      </w:pPr>
    </w:p>
    <w:p w14:paraId="273B3A51"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TELECOMUNICACIONES DE MÉXICO</w:t>
      </w:r>
    </w:p>
    <w:p w14:paraId="26390CDE"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 xml:space="preserve">DIRECCIÓN DE ADMINISTRACIÓN </w:t>
      </w:r>
    </w:p>
    <w:p w14:paraId="75AF7983"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rPr>
        <w:t>SUBDIRECCIÓN DE RECURSOS MATERIALES Y SERVICIOS GENERALES</w:t>
      </w:r>
    </w:p>
    <w:p w14:paraId="67D580C3" w14:textId="77777777" w:rsidR="00B40190" w:rsidRPr="00991EB1" w:rsidRDefault="00B40190" w:rsidP="00B40190">
      <w:pPr>
        <w:spacing w:after="0" w:line="240" w:lineRule="auto"/>
        <w:jc w:val="both"/>
        <w:rPr>
          <w:rFonts w:ascii="Montserrat" w:hAnsi="Montserrat" w:cs="Arial"/>
          <w:bCs/>
        </w:rPr>
      </w:pPr>
      <w:r w:rsidRPr="00991EB1">
        <w:rPr>
          <w:rFonts w:ascii="Montserrat" w:hAnsi="Montserrat" w:cs="Arial"/>
          <w:bCs/>
          <w:lang w:val="pt-BR"/>
        </w:rPr>
        <w:t xml:space="preserve">GERENCIA DE </w:t>
      </w:r>
      <w:r w:rsidRPr="00991EB1">
        <w:rPr>
          <w:rFonts w:ascii="Montserrat" w:hAnsi="Montserrat" w:cs="Arial"/>
          <w:bCs/>
        </w:rPr>
        <w:t>ADQUISICIONES</w:t>
      </w:r>
    </w:p>
    <w:p w14:paraId="04B9A185" w14:textId="77777777" w:rsidR="00B40190" w:rsidRPr="00991EB1" w:rsidRDefault="00B40190" w:rsidP="00B40190">
      <w:pPr>
        <w:spacing w:after="0" w:line="240" w:lineRule="auto"/>
        <w:jc w:val="both"/>
        <w:rPr>
          <w:rFonts w:ascii="Montserrat" w:hAnsi="Montserrat" w:cs="Arial"/>
          <w:bCs/>
          <w:lang w:val="pt-BR"/>
        </w:rPr>
      </w:pPr>
      <w:r w:rsidRPr="00991EB1">
        <w:rPr>
          <w:rFonts w:ascii="Montserrat" w:hAnsi="Montserrat" w:cs="Arial"/>
          <w:bCs/>
          <w:lang w:val="pt-BR"/>
        </w:rPr>
        <w:t>P R E S E N T E</w:t>
      </w:r>
    </w:p>
    <w:p w14:paraId="60761546" w14:textId="77777777" w:rsidR="00B40190" w:rsidRPr="00991EB1" w:rsidRDefault="00B40190" w:rsidP="00B40190">
      <w:pPr>
        <w:spacing w:after="0"/>
        <w:jc w:val="center"/>
        <w:rPr>
          <w:rFonts w:ascii="Montserrat" w:hAnsi="Montserrat" w:cs="Arial"/>
          <w:b/>
          <w:bCs/>
          <w:sz w:val="10"/>
          <w:szCs w:val="10"/>
          <w:lang w:val="pt-BR"/>
        </w:rPr>
      </w:pPr>
    </w:p>
    <w:p w14:paraId="2D1B13D8" w14:textId="32666CB0" w:rsidR="00B40190" w:rsidRPr="00991EB1" w:rsidRDefault="00B40190" w:rsidP="00B40190">
      <w:pPr>
        <w:spacing w:after="0"/>
        <w:jc w:val="both"/>
        <w:rPr>
          <w:rStyle w:val="nfasis"/>
          <w:rFonts w:ascii="Montserrat" w:hAnsi="Montserrat" w:cs="Arial"/>
          <w:iCs w:val="0"/>
        </w:rPr>
      </w:pPr>
      <w:r w:rsidRPr="00991EB1">
        <w:rPr>
          <w:rStyle w:val="nfasis"/>
          <w:rFonts w:ascii="Montserrat" w:hAnsi="Montserrat" w:cs="Arial"/>
          <w:i w:val="0"/>
        </w:rPr>
        <w:t xml:space="preserve">En relación con la </w:t>
      </w:r>
      <w:r w:rsidRPr="00991EB1">
        <w:rPr>
          <w:rFonts w:ascii="Montserrat" w:hAnsi="Montserrat"/>
          <w:szCs w:val="26"/>
        </w:rPr>
        <w:t xml:space="preserve">licitación pública electrónica nacional </w:t>
      </w:r>
      <w:r w:rsidRPr="00991EB1">
        <w:rPr>
          <w:rFonts w:ascii="Montserrat" w:hAnsi="Montserrat" w:cs="Arial"/>
          <w:iCs/>
          <w:lang w:val="es-MX"/>
        </w:rPr>
        <w:t xml:space="preserve">No. </w:t>
      </w:r>
      <w:r w:rsidRPr="00991EB1">
        <w:rPr>
          <w:rFonts w:ascii="Montserrat" w:hAnsi="Montserrat" w:cs="Arial"/>
          <w:bCs/>
          <w:iCs/>
          <w:lang w:val="es-ES_tradnl"/>
        </w:rPr>
        <w:t>LA-009KCZ002-E</w:t>
      </w:r>
      <w:r w:rsidR="00FF5964" w:rsidRPr="00991EB1">
        <w:rPr>
          <w:rFonts w:ascii="Montserrat" w:hAnsi="Montserrat" w:cs="Arial"/>
          <w:bCs/>
          <w:iCs/>
          <w:lang w:val="es-ES_tradnl"/>
        </w:rPr>
        <w:t>41</w:t>
      </w:r>
      <w:r w:rsidRPr="00991EB1">
        <w:rPr>
          <w:rFonts w:ascii="Montserrat" w:hAnsi="Montserrat" w:cs="Arial"/>
          <w:bCs/>
          <w:iCs/>
          <w:lang w:val="es-ES_tradnl"/>
        </w:rPr>
        <w:t>-20</w:t>
      </w:r>
      <w:r w:rsidR="004F4927" w:rsidRPr="00991EB1">
        <w:rPr>
          <w:rFonts w:ascii="Montserrat" w:hAnsi="Montserrat" w:cs="Arial"/>
          <w:bCs/>
          <w:iCs/>
          <w:lang w:val="es-ES_tradnl"/>
        </w:rPr>
        <w:t>20</w:t>
      </w:r>
      <w:r w:rsidRPr="00991EB1">
        <w:rPr>
          <w:rStyle w:val="nfasis"/>
          <w:rFonts w:ascii="Montserrat" w:hAnsi="Montserrat" w:cs="Arial"/>
          <w:i w:val="0"/>
        </w:rPr>
        <w:t>, relativa a la</w:t>
      </w:r>
      <w:r w:rsidRPr="00991EB1">
        <w:rPr>
          <w:rStyle w:val="nfasis"/>
          <w:rFonts w:ascii="Montserrat" w:hAnsi="Montserrat" w:cs="Arial"/>
        </w:rPr>
        <w:t xml:space="preserve"> </w:t>
      </w:r>
      <w:r w:rsidRPr="00991EB1">
        <w:rPr>
          <w:rFonts w:ascii="Montserrat" w:hAnsi="Montserrat" w:cs="Arial"/>
          <w:lang w:val="es-MX"/>
        </w:rPr>
        <w:t>contratación</w:t>
      </w:r>
      <w:r w:rsidRPr="00991EB1">
        <w:rPr>
          <w:rFonts w:ascii="Montserrat" w:hAnsi="Montserrat"/>
          <w:lang w:val="es-MX"/>
        </w:rPr>
        <w:t xml:space="preserve"> de</w:t>
      </w:r>
      <w:r w:rsidRPr="00991EB1">
        <w:rPr>
          <w:rFonts w:ascii="Montserrat" w:hAnsi="Montserrat" w:cs="Arial"/>
          <w:lang w:val="es-MX"/>
        </w:rPr>
        <w:t>l</w:t>
      </w:r>
      <w:r w:rsidRPr="00991EB1">
        <w:rPr>
          <w:rFonts w:ascii="Montserrat" w:hAnsi="Montserrat"/>
          <w:i/>
          <w:lang w:val="es-MX"/>
        </w:rPr>
        <w:t xml:space="preserve"> </w:t>
      </w:r>
      <w:r w:rsidRPr="00991EB1">
        <w:rPr>
          <w:rStyle w:val="nfasis"/>
          <w:rFonts w:ascii="Montserrat" w:hAnsi="Montserrat" w:cs="Arial"/>
        </w:rPr>
        <w:t>______________________________________________.</w:t>
      </w:r>
    </w:p>
    <w:p w14:paraId="02D51126" w14:textId="77777777" w:rsidR="00B40190" w:rsidRPr="00991EB1" w:rsidRDefault="00B40190" w:rsidP="00B40190">
      <w:pPr>
        <w:spacing w:after="0"/>
        <w:jc w:val="center"/>
        <w:rPr>
          <w:rFonts w:ascii="Montserrat" w:hAnsi="Montserrat" w:cs="Arial"/>
          <w:sz w:val="16"/>
          <w:szCs w:val="16"/>
        </w:rPr>
      </w:pPr>
    </w:p>
    <w:p w14:paraId="42FFA3D0" w14:textId="77777777" w:rsidR="00B40190" w:rsidRPr="00991EB1" w:rsidRDefault="00B40190" w:rsidP="00B40190">
      <w:pPr>
        <w:spacing w:after="0"/>
        <w:jc w:val="both"/>
        <w:rPr>
          <w:rFonts w:ascii="Montserrat" w:hAnsi="Montserrat" w:cs="Arial"/>
          <w:b/>
          <w:bCs/>
        </w:rPr>
      </w:pPr>
      <w:r w:rsidRPr="00991EB1">
        <w:rPr>
          <w:rFonts w:ascii="Montserrat" w:hAnsi="Montserrat" w:cs="Arial"/>
        </w:rPr>
        <w:t>El suscrito _________________________en mi carácter de representante legal de la empresa, personalidad que acredito con el testimonio notarial no. _____ expedido por el Notario Público No. ______, comparezco a nombre de mi representada a declarar “</w:t>
      </w:r>
      <w:r w:rsidRPr="00991EB1">
        <w:rPr>
          <w:rFonts w:ascii="Montserrat" w:hAnsi="Montserrat" w:cs="Arial"/>
          <w:b/>
          <w:bCs/>
        </w:rPr>
        <w:t>bajo protesta de decir verdad</w:t>
      </w:r>
      <w:r w:rsidRPr="00991EB1">
        <w:rPr>
          <w:rFonts w:ascii="Montserrat" w:hAnsi="Montserrat" w:cs="Arial"/>
          <w:bCs/>
        </w:rPr>
        <w:t>”:</w:t>
      </w:r>
    </w:p>
    <w:p w14:paraId="643C4791" w14:textId="77777777" w:rsidR="00B40190" w:rsidRPr="00991EB1" w:rsidRDefault="00B40190" w:rsidP="00B40190">
      <w:pPr>
        <w:spacing w:after="0"/>
        <w:jc w:val="center"/>
        <w:rPr>
          <w:rFonts w:ascii="Montserrat" w:hAnsi="Montserrat" w:cs="Arial"/>
          <w:sz w:val="10"/>
          <w:szCs w:val="10"/>
        </w:rPr>
      </w:pPr>
    </w:p>
    <w:p w14:paraId="779270D2" w14:textId="77777777" w:rsidR="00B40190" w:rsidRPr="00991EB1" w:rsidRDefault="00B40190" w:rsidP="00B40190">
      <w:pPr>
        <w:spacing w:after="0"/>
        <w:jc w:val="both"/>
        <w:rPr>
          <w:rFonts w:ascii="Montserrat" w:hAnsi="Montserrat" w:cs="Arial"/>
        </w:rPr>
      </w:pPr>
      <w:r w:rsidRPr="00991EB1">
        <w:rPr>
          <w:rFonts w:ascii="Montserrat" w:hAnsi="Montserrat" w:cs="Arial"/>
        </w:rPr>
        <w:t>Que el que suscribe así como ninguno de los socios o accionistas que ejercen control sobre la sociedad que represento,</w:t>
      </w:r>
      <w:r w:rsidRPr="00991EB1">
        <w:rPr>
          <w:rFonts w:ascii="Montserrat" w:hAnsi="Montserrat"/>
        </w:rPr>
        <w:t xml:space="preserve"> </w:t>
      </w:r>
      <w:r w:rsidRPr="00991EB1">
        <w:rPr>
          <w:rFonts w:ascii="Montserrat" w:hAnsi="Montserrat" w:cs="Arial"/>
        </w:rPr>
        <w:t>desempeñamos empleo, cargo o comisión en el servicio público o, en su caso, que a pesar de desempeñarlo, con la formalización del contrato correspondiente no se actualiza un Conflicto de Interés, en términos de lo dispuesto en el artículo 49, fracción IX, de la Ley General de Responsabilidades Administrativas</w:t>
      </w:r>
      <w:r w:rsidRPr="00991EB1">
        <w:rPr>
          <w:rFonts w:ascii="Montserrat" w:hAnsi="Montserrat"/>
        </w:rPr>
        <w:t xml:space="preserve"> </w:t>
      </w:r>
      <w:r w:rsidRPr="00991EB1">
        <w:rPr>
          <w:rFonts w:ascii="Montserrat" w:hAnsi="Montserrat" w:cs="Arial"/>
        </w:rPr>
        <w:t>publicada en el Diario Oficial de la Federación el 18 de julio de 2016.</w:t>
      </w:r>
    </w:p>
    <w:p w14:paraId="47FF1EC0" w14:textId="77777777" w:rsidR="00B40190" w:rsidRPr="00991EB1" w:rsidRDefault="00B40190" w:rsidP="00B40190">
      <w:pPr>
        <w:spacing w:after="0"/>
        <w:jc w:val="center"/>
        <w:rPr>
          <w:rFonts w:ascii="Montserrat" w:hAnsi="Montserrat" w:cs="Arial"/>
          <w:sz w:val="10"/>
          <w:szCs w:val="10"/>
        </w:rPr>
      </w:pPr>
    </w:p>
    <w:p w14:paraId="214B8C56" w14:textId="77777777" w:rsidR="00B40190" w:rsidRPr="00991EB1" w:rsidRDefault="00B40190" w:rsidP="00B40190">
      <w:pPr>
        <w:spacing w:after="0"/>
        <w:jc w:val="both"/>
        <w:rPr>
          <w:rFonts w:ascii="Montserrat" w:hAnsi="Montserrat" w:cs="Arial"/>
        </w:rPr>
      </w:pPr>
      <w:r w:rsidRPr="00991EB1">
        <w:rPr>
          <w:rFonts w:ascii="Montserrat" w:hAnsi="Montserrat" w:cs="Arial"/>
        </w:rPr>
        <w:t>Lo anterior con el objeto de dar cumplimiento a dicha disposición para los fines y efectos a que haya lugar.</w:t>
      </w:r>
    </w:p>
    <w:p w14:paraId="6A5377E3" w14:textId="77777777" w:rsidR="00B40190" w:rsidRPr="00991EB1" w:rsidRDefault="00B40190" w:rsidP="00B40190">
      <w:pPr>
        <w:jc w:val="both"/>
        <w:rPr>
          <w:rFonts w:ascii="Montserrat" w:hAnsi="Montserrat" w:cs="Arial"/>
          <w:sz w:val="14"/>
          <w:szCs w:val="14"/>
        </w:rPr>
      </w:pPr>
    </w:p>
    <w:p w14:paraId="1F2B2598" w14:textId="77777777" w:rsidR="00B40190" w:rsidRPr="00991EB1" w:rsidRDefault="00B40190" w:rsidP="00B40190">
      <w:pPr>
        <w:spacing w:line="240" w:lineRule="auto"/>
        <w:jc w:val="center"/>
        <w:rPr>
          <w:rFonts w:ascii="Montserrat" w:hAnsi="Montserrat" w:cs="Arial"/>
          <w:b/>
          <w:bCs/>
        </w:rPr>
      </w:pPr>
      <w:r w:rsidRPr="00991EB1">
        <w:rPr>
          <w:rFonts w:ascii="Montserrat" w:hAnsi="Montserrat" w:cs="Arial"/>
          <w:b/>
          <w:bCs/>
        </w:rPr>
        <w:t>Atentamente</w:t>
      </w:r>
    </w:p>
    <w:p w14:paraId="554E01CC" w14:textId="77777777" w:rsidR="00B40190" w:rsidRPr="00991EB1" w:rsidRDefault="00B40190" w:rsidP="00B40190">
      <w:pPr>
        <w:spacing w:line="240" w:lineRule="auto"/>
        <w:jc w:val="center"/>
        <w:rPr>
          <w:rFonts w:ascii="Montserrat" w:hAnsi="Montserrat" w:cs="Arial"/>
          <w:b/>
          <w:bCs/>
        </w:rPr>
      </w:pPr>
      <w:r w:rsidRPr="00991EB1">
        <w:rPr>
          <w:rFonts w:ascii="Montserrat" w:hAnsi="Montserrat" w:cs="Arial"/>
          <w:b/>
          <w:bCs/>
        </w:rPr>
        <w:t>__________________________________</w:t>
      </w:r>
    </w:p>
    <w:p w14:paraId="2CA7D730" w14:textId="77777777" w:rsidR="00690467" w:rsidRPr="00991EB1" w:rsidRDefault="00B40190" w:rsidP="00165972">
      <w:pPr>
        <w:spacing w:line="240" w:lineRule="auto"/>
        <w:jc w:val="center"/>
        <w:rPr>
          <w:rFonts w:ascii="Montserrat" w:hAnsi="Montserrat" w:cs="Arial"/>
          <w:b/>
          <w:bCs/>
        </w:rPr>
      </w:pPr>
      <w:r w:rsidRPr="00991EB1">
        <w:rPr>
          <w:rFonts w:ascii="Montserrat" w:hAnsi="Montserrat" w:cs="Arial"/>
          <w:b/>
          <w:bCs/>
        </w:rPr>
        <w:t>Nombre, cargo y firma del representante</w:t>
      </w:r>
    </w:p>
    <w:p w14:paraId="3DF70B61" w14:textId="77777777" w:rsidR="00A165D6" w:rsidRPr="00991EB1" w:rsidRDefault="00353691" w:rsidP="0085603D">
      <w:pPr>
        <w:spacing w:after="0" w:line="240" w:lineRule="auto"/>
        <w:rPr>
          <w:rFonts w:ascii="Montserrat" w:hAnsi="Montserrat" w:cs="Arial"/>
          <w:b/>
          <w:bCs/>
        </w:rPr>
      </w:pPr>
      <w:r w:rsidRPr="00991EB1">
        <w:rPr>
          <w:rFonts w:ascii="Montserrat" w:hAnsi="Montserrat" w:cs="Arial"/>
          <w:b/>
          <w:bCs/>
        </w:rPr>
        <w:br w:type="page"/>
      </w:r>
    </w:p>
    <w:p w14:paraId="497C51E4" w14:textId="77777777" w:rsidR="00B40190" w:rsidRPr="00991EB1" w:rsidRDefault="00B40190" w:rsidP="00A165D6">
      <w:pPr>
        <w:pStyle w:val="Ttulo3"/>
        <w:rPr>
          <w:rFonts w:ascii="Montserrat" w:hAnsi="Montserrat" w:cs="Arial"/>
          <w:sz w:val="22"/>
          <w:szCs w:val="22"/>
          <w:lang w:val="es-MX"/>
        </w:rPr>
      </w:pPr>
      <w:bookmarkStart w:id="183" w:name="_Toc58416181"/>
      <w:r w:rsidRPr="00991EB1">
        <w:rPr>
          <w:rFonts w:ascii="Montserrat" w:hAnsi="Montserrat" w:cs="Arial"/>
          <w:sz w:val="22"/>
          <w:szCs w:val="22"/>
        </w:rPr>
        <w:t xml:space="preserve">ANEXO </w:t>
      </w:r>
      <w:r w:rsidRPr="00991EB1">
        <w:rPr>
          <w:rFonts w:ascii="Montserrat" w:hAnsi="Montserrat" w:cs="Arial"/>
          <w:sz w:val="22"/>
          <w:szCs w:val="22"/>
          <w:lang w:val="es-MX"/>
        </w:rPr>
        <w:t>18</w:t>
      </w:r>
      <w:bookmarkEnd w:id="183"/>
    </w:p>
    <w:p w14:paraId="415E86DF" w14:textId="77777777" w:rsidR="00B40190" w:rsidRPr="00991EB1" w:rsidRDefault="00B40190" w:rsidP="00A165D6">
      <w:pPr>
        <w:spacing w:after="0" w:line="240" w:lineRule="auto"/>
        <w:rPr>
          <w:rFonts w:ascii="Montserrat" w:hAnsi="Montserrat"/>
          <w:lang w:val="es-MX"/>
        </w:rPr>
      </w:pPr>
    </w:p>
    <w:p w14:paraId="6268FA31" w14:textId="77777777" w:rsidR="00B40190" w:rsidRPr="00991EB1" w:rsidRDefault="00B40190" w:rsidP="00A165D6">
      <w:pPr>
        <w:pStyle w:val="Ttulo3"/>
        <w:rPr>
          <w:rFonts w:ascii="Montserrat" w:hAnsi="Montserrat" w:cs="Arial"/>
          <w:sz w:val="22"/>
          <w:szCs w:val="22"/>
        </w:rPr>
      </w:pPr>
      <w:bookmarkStart w:id="184" w:name="_Toc58416182"/>
      <w:r w:rsidRPr="00991EB1">
        <w:rPr>
          <w:rFonts w:ascii="Montserrat" w:hAnsi="Montserrat" w:cs="Arial"/>
          <w:sz w:val="22"/>
          <w:szCs w:val="22"/>
        </w:rPr>
        <w:t>INFORMACIÓN DEL PROVEEDOR</w:t>
      </w:r>
      <w:r w:rsidRPr="00991EB1">
        <w:rPr>
          <w:rFonts w:ascii="Montserrat" w:hAnsi="Montserrat" w:cs="Arial"/>
          <w:b w:val="0"/>
          <w:sz w:val="22"/>
          <w:szCs w:val="22"/>
        </w:rPr>
        <w:t>.</w:t>
      </w:r>
      <w:bookmarkEnd w:id="184"/>
    </w:p>
    <w:p w14:paraId="70531A31" w14:textId="77777777" w:rsidR="00B40190" w:rsidRPr="00991EB1" w:rsidRDefault="00B40190" w:rsidP="00A165D6">
      <w:pPr>
        <w:spacing w:after="0" w:line="240" w:lineRule="auto"/>
        <w:jc w:val="center"/>
        <w:rPr>
          <w:rFonts w:ascii="Montserrat" w:hAnsi="Montserrat" w:cs="Arial"/>
          <w:sz w:val="26"/>
          <w:szCs w:val="26"/>
        </w:rPr>
      </w:pPr>
      <w:r w:rsidRPr="00991EB1">
        <w:rPr>
          <w:rFonts w:ascii="Montserrat" w:hAnsi="Montserrat" w:cs="Arial"/>
        </w:rPr>
        <w:t>(Nacional)</w:t>
      </w:r>
    </w:p>
    <w:p w14:paraId="3F20B553" w14:textId="77777777" w:rsidR="00B40190" w:rsidRPr="00991EB1" w:rsidRDefault="00B40190" w:rsidP="00B40190">
      <w:pPr>
        <w:rPr>
          <w:rFonts w:ascii="Montserrat" w:hAnsi="Montserrat" w:cs="Arial"/>
          <w:i/>
        </w:rPr>
      </w:pPr>
      <w:r w:rsidRPr="00991EB1">
        <w:rPr>
          <w:rFonts w:ascii="Montserrat" w:hAnsi="Montserrat" w:cs="Arial"/>
          <w:i/>
        </w:rPr>
        <w:t>FECHA:________________________________</w:t>
      </w:r>
    </w:p>
    <w:p w14:paraId="64D8FDCD" w14:textId="77777777" w:rsidR="00B40190" w:rsidRPr="00991EB1" w:rsidRDefault="00B40190" w:rsidP="00B40190">
      <w:pPr>
        <w:rPr>
          <w:rFonts w:ascii="Montserrat" w:hAnsi="Montserrat" w:cs="Arial"/>
          <w:b/>
          <w:i/>
        </w:rPr>
      </w:pPr>
      <w:r w:rsidRPr="00991EB1">
        <w:rPr>
          <w:rFonts w:ascii="Montserrat" w:hAnsi="Montserrat" w:cs="Arial"/>
          <w:b/>
          <w:i/>
        </w:rPr>
        <w:t>Tipo de movimiento:_________   Alta__________ Actualización Proveedor</w:t>
      </w:r>
    </w:p>
    <w:p w14:paraId="738D9AB4" w14:textId="77777777" w:rsidR="00B40190" w:rsidRPr="00991EB1" w:rsidRDefault="00B40190" w:rsidP="00B40190">
      <w:pPr>
        <w:rPr>
          <w:rFonts w:ascii="Montserrat" w:hAnsi="Montserrat" w:cs="Arial"/>
          <w:b/>
          <w:i/>
        </w:rPr>
      </w:pPr>
      <w:r w:rsidRPr="00991EB1">
        <w:rPr>
          <w:rFonts w:ascii="Montserrat" w:hAnsi="Montserrat" w:cs="Arial"/>
          <w:b/>
          <w:i/>
        </w:rPr>
        <w:t>Datos Generales del Proveedor:</w:t>
      </w:r>
    </w:p>
    <w:p w14:paraId="1A74E78D" w14:textId="77777777" w:rsidR="00B40190" w:rsidRPr="00991EB1" w:rsidRDefault="00B40190" w:rsidP="00B40190">
      <w:pPr>
        <w:rPr>
          <w:rFonts w:ascii="Montserrat" w:hAnsi="Montserrat" w:cs="Arial"/>
        </w:rPr>
      </w:pPr>
      <w:r w:rsidRPr="00991EB1">
        <w:rPr>
          <w:rFonts w:ascii="Montserrat" w:hAnsi="Montserrat" w:cs="Arial"/>
        </w:rPr>
        <w:t>Razón Social:______________________________________________________________________</w:t>
      </w:r>
    </w:p>
    <w:p w14:paraId="11E3BEF4" w14:textId="77777777" w:rsidR="00B40190" w:rsidRPr="00991EB1" w:rsidRDefault="00B40190" w:rsidP="00B40190">
      <w:pPr>
        <w:jc w:val="center"/>
        <w:rPr>
          <w:rFonts w:ascii="Montserrat" w:hAnsi="Montserrat" w:cs="Arial"/>
          <w:i/>
          <w:sz w:val="16"/>
        </w:rPr>
      </w:pPr>
      <w:r w:rsidRPr="00991EB1">
        <w:rPr>
          <w:rFonts w:ascii="Montserrat" w:hAnsi="Montserrat" w:cs="Arial"/>
          <w:i/>
          <w:sz w:val="16"/>
        </w:rPr>
        <w:t>(De acuerdo al registro federal de contribuyentes – R.F.C.)</w:t>
      </w:r>
    </w:p>
    <w:p w14:paraId="692148FE" w14:textId="77777777" w:rsidR="00B40190" w:rsidRPr="00991EB1" w:rsidRDefault="00B40190" w:rsidP="00B40190">
      <w:pPr>
        <w:rPr>
          <w:rFonts w:ascii="Montserrat" w:hAnsi="Montserrat" w:cs="Arial"/>
        </w:rPr>
      </w:pPr>
      <w:r w:rsidRPr="00991EB1">
        <w:rPr>
          <w:rFonts w:ascii="Montserrat" w:hAnsi="Montserrat" w:cs="Arial"/>
        </w:rPr>
        <w:t>R.F.C.:</w:t>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r>
      <w:r w:rsidRPr="00991EB1">
        <w:rPr>
          <w:rFonts w:ascii="Montserrat" w:hAnsi="Montserrat" w:cs="Arial"/>
        </w:rPr>
        <w:softHyphen/>
        <w:t xml:space="preserve">_____________________       </w:t>
      </w:r>
      <w:hyperlink r:id="rId20" w:history="1">
        <w:r w:rsidRPr="00991EB1">
          <w:rPr>
            <w:rStyle w:val="Hipervnculo"/>
            <w:rFonts w:ascii="Montserrat" w:hAnsi="Montserrat" w:cs="Arial"/>
          </w:rPr>
          <w:t>Tel: ____________________</w:t>
        </w:r>
      </w:hyperlink>
    </w:p>
    <w:p w14:paraId="3CFA1483" w14:textId="77777777" w:rsidR="00B40190" w:rsidRPr="00991EB1" w:rsidRDefault="00B40190" w:rsidP="00B40190">
      <w:pPr>
        <w:rPr>
          <w:rFonts w:ascii="Montserrat" w:hAnsi="Montserrat" w:cs="Arial"/>
          <w:i/>
          <w:sz w:val="18"/>
        </w:rPr>
      </w:pPr>
      <w:r w:rsidRPr="00991EB1">
        <w:rPr>
          <w:rFonts w:ascii="Montserrat" w:hAnsi="Montserrat" w:cs="Arial"/>
          <w:i/>
          <w:sz w:val="18"/>
        </w:rPr>
        <w:t xml:space="preserve">                        </w:t>
      </w:r>
      <w:r w:rsidRPr="00991EB1">
        <w:rPr>
          <w:rFonts w:ascii="Montserrat" w:hAnsi="Montserrat" w:cs="Arial"/>
          <w:i/>
          <w:sz w:val="18"/>
        </w:rPr>
        <w:tab/>
      </w:r>
      <w:r w:rsidRPr="00991EB1">
        <w:rPr>
          <w:rFonts w:ascii="Montserrat" w:hAnsi="Montserrat" w:cs="Arial"/>
          <w:i/>
          <w:sz w:val="18"/>
        </w:rPr>
        <w:tab/>
      </w:r>
      <w:r w:rsidRPr="00991EB1">
        <w:rPr>
          <w:rFonts w:ascii="Montserrat" w:hAnsi="Montserrat" w:cs="Arial"/>
          <w:i/>
          <w:sz w:val="18"/>
        </w:rPr>
        <w:tab/>
        <w:t xml:space="preserve">                                   (incluir clave LADA)</w:t>
      </w:r>
    </w:p>
    <w:p w14:paraId="60F1B011" w14:textId="77777777" w:rsidR="00B40190" w:rsidRPr="00991EB1" w:rsidRDefault="00B40190" w:rsidP="00B40190">
      <w:pPr>
        <w:rPr>
          <w:rFonts w:ascii="Montserrat" w:hAnsi="Montserrat" w:cs="Arial"/>
          <w:i/>
          <w:sz w:val="18"/>
        </w:rPr>
      </w:pPr>
      <w:r w:rsidRPr="00991EB1">
        <w:rPr>
          <w:rFonts w:ascii="Montserrat" w:hAnsi="Montserrat" w:cs="Arial"/>
          <w:i/>
          <w:sz w:val="18"/>
        </w:rPr>
        <w:t xml:space="preserve">                                                         </w:t>
      </w:r>
    </w:p>
    <w:p w14:paraId="32FC6B25" w14:textId="77777777" w:rsidR="00B40190" w:rsidRPr="00991EB1" w:rsidRDefault="00B40190" w:rsidP="00B40190">
      <w:pPr>
        <w:rPr>
          <w:rFonts w:ascii="Montserrat" w:hAnsi="Montserrat" w:cs="Arial"/>
          <w:szCs w:val="24"/>
        </w:rPr>
      </w:pPr>
      <w:r w:rsidRPr="00991EB1">
        <w:rPr>
          <w:rFonts w:ascii="Montserrat" w:hAnsi="Montserrat" w:cs="Arial"/>
          <w:szCs w:val="24"/>
        </w:rPr>
        <w:t>Dirección: _____________________________________________________________________</w:t>
      </w:r>
    </w:p>
    <w:p w14:paraId="18A744A8" w14:textId="77777777" w:rsidR="00B40190" w:rsidRPr="00991EB1" w:rsidRDefault="00B40190" w:rsidP="00B40190">
      <w:pPr>
        <w:rPr>
          <w:rFonts w:ascii="Montserrat" w:hAnsi="Montserrat" w:cs="Arial"/>
          <w:i/>
          <w:sz w:val="16"/>
        </w:rPr>
      </w:pPr>
      <w:r w:rsidRPr="00991EB1">
        <w:rPr>
          <w:rFonts w:ascii="Montserrat" w:hAnsi="Montserrat" w:cs="Arial"/>
          <w:i/>
          <w:sz w:val="16"/>
        </w:rPr>
        <w:t xml:space="preserve">                                                                                                                        (Domicilio fiscal)</w:t>
      </w:r>
    </w:p>
    <w:p w14:paraId="6401AF2E" w14:textId="77777777" w:rsidR="00B40190" w:rsidRPr="00991EB1" w:rsidRDefault="00B40190" w:rsidP="00B40190">
      <w:pPr>
        <w:rPr>
          <w:rFonts w:ascii="Montserrat" w:hAnsi="Montserrat" w:cs="Arial"/>
          <w:i/>
          <w:sz w:val="10"/>
          <w:szCs w:val="10"/>
        </w:rPr>
      </w:pPr>
    </w:p>
    <w:p w14:paraId="2FAA62DC" w14:textId="77777777" w:rsidR="00B40190" w:rsidRPr="00991EB1" w:rsidRDefault="00B40190" w:rsidP="00B40190">
      <w:pPr>
        <w:rPr>
          <w:rFonts w:ascii="Montserrat" w:hAnsi="Montserrat" w:cs="Arial"/>
        </w:rPr>
      </w:pPr>
      <w:r w:rsidRPr="00991EB1">
        <w:rPr>
          <w:rFonts w:ascii="Montserrat" w:hAnsi="Montserrat" w:cs="Arial"/>
        </w:rPr>
        <w:t>Colonia:______________________________  C.P.___________________  Ciudad:________________________</w:t>
      </w:r>
    </w:p>
    <w:p w14:paraId="369F6205" w14:textId="77777777" w:rsidR="00B40190" w:rsidRPr="00991EB1" w:rsidRDefault="00B40190" w:rsidP="00B40190">
      <w:pPr>
        <w:rPr>
          <w:rFonts w:ascii="Montserrat" w:hAnsi="Montserrat" w:cs="Arial"/>
          <w:sz w:val="16"/>
          <w:szCs w:val="16"/>
        </w:rPr>
      </w:pPr>
    </w:p>
    <w:p w14:paraId="1B803A54" w14:textId="77777777" w:rsidR="00B40190" w:rsidRPr="00991EB1" w:rsidRDefault="00B40190" w:rsidP="00B40190">
      <w:pPr>
        <w:rPr>
          <w:rFonts w:ascii="Montserrat" w:hAnsi="Montserrat" w:cs="Arial"/>
        </w:rPr>
      </w:pPr>
      <w:r w:rsidRPr="00991EB1">
        <w:rPr>
          <w:rFonts w:ascii="Montserrat" w:hAnsi="Montserrat" w:cs="Arial"/>
        </w:rPr>
        <w:t>Estado:  ___________________                  País: ___________________</w:t>
      </w:r>
    </w:p>
    <w:p w14:paraId="214A5A32" w14:textId="77777777" w:rsidR="00B40190" w:rsidRPr="00991EB1" w:rsidRDefault="00B40190" w:rsidP="00B40190">
      <w:pPr>
        <w:rPr>
          <w:rFonts w:ascii="Montserrat" w:hAnsi="Montserrat" w:cs="Arial"/>
          <w:sz w:val="10"/>
          <w:szCs w:val="10"/>
        </w:rPr>
      </w:pPr>
    </w:p>
    <w:p w14:paraId="3C72F40D" w14:textId="77777777" w:rsidR="00B40190" w:rsidRPr="00991EB1" w:rsidRDefault="00B40190" w:rsidP="00B40190">
      <w:pPr>
        <w:rPr>
          <w:rFonts w:ascii="Montserrat" w:hAnsi="Montserrat" w:cs="Arial"/>
        </w:rPr>
      </w:pPr>
      <w:r w:rsidRPr="00991EB1">
        <w:rPr>
          <w:rFonts w:ascii="Montserrat" w:hAnsi="Montserrat" w:cs="Arial"/>
        </w:rPr>
        <w:t>Correo Electrónico: _________________________________________________________________</w:t>
      </w:r>
    </w:p>
    <w:p w14:paraId="21095FEE" w14:textId="77777777" w:rsidR="00B40190" w:rsidRPr="00991EB1" w:rsidRDefault="00B40190" w:rsidP="00B40190">
      <w:pPr>
        <w:rPr>
          <w:rFonts w:ascii="Montserrat" w:hAnsi="Montserrat" w:cs="Arial"/>
          <w:i/>
          <w:sz w:val="16"/>
        </w:rPr>
      </w:pPr>
      <w:r w:rsidRPr="00991EB1">
        <w:rPr>
          <w:rFonts w:ascii="Montserrat" w:hAnsi="Montserrat" w:cs="Arial"/>
          <w:i/>
          <w:sz w:val="16"/>
        </w:rPr>
        <w:tab/>
      </w:r>
      <w:r w:rsidRPr="00991EB1">
        <w:rPr>
          <w:rFonts w:ascii="Montserrat" w:hAnsi="Montserrat" w:cs="Arial"/>
          <w:i/>
          <w:sz w:val="16"/>
        </w:rPr>
        <w:tab/>
      </w:r>
      <w:r w:rsidRPr="00991EB1">
        <w:rPr>
          <w:rFonts w:ascii="Montserrat" w:hAnsi="Montserrat" w:cs="Arial"/>
          <w:i/>
          <w:sz w:val="16"/>
        </w:rPr>
        <w:tab/>
        <w:t xml:space="preserve">      </w:t>
      </w:r>
      <w:r w:rsidRPr="00991EB1">
        <w:rPr>
          <w:rFonts w:ascii="Montserrat" w:hAnsi="Montserrat" w:cs="Arial"/>
          <w:i/>
          <w:sz w:val="16"/>
        </w:rPr>
        <w:tab/>
      </w:r>
      <w:r w:rsidRPr="00991EB1">
        <w:rPr>
          <w:rFonts w:ascii="Montserrat" w:hAnsi="Montserrat" w:cs="Arial"/>
          <w:i/>
          <w:sz w:val="16"/>
        </w:rPr>
        <w:tab/>
        <w:t>(Correo Electrónico para enviar aviso de pago)</w:t>
      </w:r>
    </w:p>
    <w:p w14:paraId="7FB1F2B1" w14:textId="77777777" w:rsidR="00B40190" w:rsidRPr="00991EB1" w:rsidRDefault="00B40190" w:rsidP="00B40190">
      <w:pPr>
        <w:rPr>
          <w:rFonts w:ascii="Montserrat" w:hAnsi="Montserrat" w:cs="Arial"/>
        </w:rPr>
      </w:pPr>
      <w:r w:rsidRPr="00991EB1">
        <w:rPr>
          <w:rFonts w:ascii="Montserrat" w:hAnsi="Montserrat" w:cs="Arial"/>
        </w:rPr>
        <w:t>Tipo de bien o servicio (Especificar concepto):_____________________________________________</w:t>
      </w:r>
    </w:p>
    <w:p w14:paraId="68B86A35" w14:textId="77777777" w:rsidR="00B40190" w:rsidRPr="00991EB1" w:rsidRDefault="00B40190" w:rsidP="00B40190">
      <w:pPr>
        <w:rPr>
          <w:rFonts w:ascii="Montserrat" w:hAnsi="Montserrat" w:cs="Arial"/>
          <w:b/>
          <w:i/>
        </w:rPr>
      </w:pPr>
      <w:r w:rsidRPr="00991EB1">
        <w:rPr>
          <w:rFonts w:ascii="Montserrat" w:hAnsi="Montserrat" w:cs="Arial"/>
          <w:b/>
          <w:i/>
        </w:rPr>
        <w:t>Datos Bancarios del Proveedor: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268"/>
        <w:gridCol w:w="2143"/>
      </w:tblGrid>
      <w:tr w:rsidR="00B40190" w:rsidRPr="00991EB1" w14:paraId="407E9B88" w14:textId="77777777" w:rsidTr="005D1982">
        <w:tc>
          <w:tcPr>
            <w:tcW w:w="2689" w:type="dxa"/>
            <w:shd w:val="clear" w:color="auto" w:fill="auto"/>
          </w:tcPr>
          <w:p w14:paraId="05CF617A" w14:textId="77777777" w:rsidR="00B40190" w:rsidRPr="00991EB1" w:rsidRDefault="00B40190" w:rsidP="005D1982">
            <w:pPr>
              <w:rPr>
                <w:rFonts w:ascii="Montserrat" w:hAnsi="Montserrat" w:cs="Arial"/>
              </w:rPr>
            </w:pPr>
            <w:r w:rsidRPr="00991EB1">
              <w:rPr>
                <w:rFonts w:ascii="Montserrat" w:hAnsi="Montserrat" w:cs="Arial"/>
              </w:rPr>
              <w:t>Nombre del Banco</w:t>
            </w:r>
          </w:p>
        </w:tc>
        <w:tc>
          <w:tcPr>
            <w:tcW w:w="2126" w:type="dxa"/>
            <w:shd w:val="clear" w:color="auto" w:fill="auto"/>
          </w:tcPr>
          <w:p w14:paraId="7FDB4036" w14:textId="77777777" w:rsidR="00B40190" w:rsidRPr="00991EB1" w:rsidRDefault="00B40190" w:rsidP="005D1982">
            <w:pPr>
              <w:rPr>
                <w:rFonts w:ascii="Montserrat" w:hAnsi="Montserrat" w:cs="Arial"/>
              </w:rPr>
            </w:pPr>
          </w:p>
        </w:tc>
        <w:tc>
          <w:tcPr>
            <w:tcW w:w="2268" w:type="dxa"/>
            <w:shd w:val="clear" w:color="auto" w:fill="auto"/>
          </w:tcPr>
          <w:p w14:paraId="193B4EFB" w14:textId="77777777" w:rsidR="00B40190" w:rsidRPr="00991EB1" w:rsidRDefault="00B40190" w:rsidP="005D1982">
            <w:pPr>
              <w:rPr>
                <w:rFonts w:ascii="Montserrat" w:hAnsi="Montserrat" w:cs="Arial"/>
              </w:rPr>
            </w:pPr>
            <w:r w:rsidRPr="00991EB1">
              <w:rPr>
                <w:rFonts w:ascii="Montserrat" w:hAnsi="Montserrat" w:cs="Arial"/>
              </w:rPr>
              <w:t>No. Sucursal</w:t>
            </w:r>
          </w:p>
        </w:tc>
        <w:tc>
          <w:tcPr>
            <w:tcW w:w="2143" w:type="dxa"/>
            <w:shd w:val="clear" w:color="auto" w:fill="auto"/>
          </w:tcPr>
          <w:p w14:paraId="1351B44D" w14:textId="77777777" w:rsidR="00B40190" w:rsidRPr="00991EB1" w:rsidRDefault="00B40190" w:rsidP="005D1982">
            <w:pPr>
              <w:rPr>
                <w:rFonts w:ascii="Montserrat" w:hAnsi="Montserrat" w:cs="Arial"/>
                <w:i/>
                <w:sz w:val="16"/>
              </w:rPr>
            </w:pPr>
          </w:p>
        </w:tc>
      </w:tr>
      <w:tr w:rsidR="00B40190" w:rsidRPr="00991EB1" w14:paraId="64B5F046" w14:textId="77777777" w:rsidTr="005D1982">
        <w:tc>
          <w:tcPr>
            <w:tcW w:w="2689" w:type="dxa"/>
            <w:shd w:val="clear" w:color="auto" w:fill="auto"/>
          </w:tcPr>
          <w:p w14:paraId="542174AA" w14:textId="77777777" w:rsidR="00B40190" w:rsidRPr="00991EB1" w:rsidRDefault="00B40190" w:rsidP="005D1982">
            <w:pPr>
              <w:rPr>
                <w:rFonts w:ascii="Montserrat" w:hAnsi="Montserrat" w:cs="Arial"/>
              </w:rPr>
            </w:pPr>
            <w:r w:rsidRPr="00991EB1">
              <w:rPr>
                <w:rFonts w:ascii="Montserrat" w:hAnsi="Montserrat" w:cs="Arial"/>
              </w:rPr>
              <w:t>Número de Cuenta (11 posiciones)</w:t>
            </w:r>
          </w:p>
        </w:tc>
        <w:tc>
          <w:tcPr>
            <w:tcW w:w="2126" w:type="dxa"/>
            <w:shd w:val="clear" w:color="auto" w:fill="auto"/>
          </w:tcPr>
          <w:p w14:paraId="228589CE" w14:textId="77777777" w:rsidR="00B40190" w:rsidRPr="00991EB1" w:rsidRDefault="00B40190" w:rsidP="005D1982">
            <w:pPr>
              <w:rPr>
                <w:rFonts w:ascii="Montserrat" w:hAnsi="Montserrat" w:cs="Arial"/>
              </w:rPr>
            </w:pPr>
          </w:p>
        </w:tc>
        <w:tc>
          <w:tcPr>
            <w:tcW w:w="2268" w:type="dxa"/>
            <w:shd w:val="clear" w:color="auto" w:fill="auto"/>
          </w:tcPr>
          <w:p w14:paraId="78047AD3" w14:textId="77777777" w:rsidR="00B40190" w:rsidRPr="00991EB1" w:rsidRDefault="00B40190" w:rsidP="005D1982">
            <w:pPr>
              <w:rPr>
                <w:rFonts w:ascii="Montserrat" w:hAnsi="Montserrat" w:cs="Arial"/>
              </w:rPr>
            </w:pPr>
            <w:r w:rsidRPr="00991EB1">
              <w:rPr>
                <w:rFonts w:ascii="Montserrat" w:hAnsi="Montserrat" w:cs="Arial"/>
              </w:rPr>
              <w:t>No. Convenio</w:t>
            </w:r>
          </w:p>
          <w:p w14:paraId="5EE8EC6F" w14:textId="77777777" w:rsidR="00B40190" w:rsidRPr="00991EB1" w:rsidRDefault="00B40190" w:rsidP="005D1982">
            <w:pPr>
              <w:rPr>
                <w:rFonts w:ascii="Montserrat" w:hAnsi="Montserrat" w:cs="Arial"/>
              </w:rPr>
            </w:pPr>
            <w:r w:rsidRPr="00991EB1">
              <w:rPr>
                <w:rFonts w:ascii="Montserrat" w:hAnsi="Montserrat" w:cs="Arial"/>
              </w:rPr>
              <w:t>(CIE)</w:t>
            </w:r>
          </w:p>
        </w:tc>
        <w:tc>
          <w:tcPr>
            <w:tcW w:w="2143" w:type="dxa"/>
            <w:shd w:val="clear" w:color="auto" w:fill="auto"/>
          </w:tcPr>
          <w:p w14:paraId="28C33ADD" w14:textId="77777777" w:rsidR="00B40190" w:rsidRPr="00991EB1" w:rsidRDefault="00B40190" w:rsidP="005D1982">
            <w:pPr>
              <w:rPr>
                <w:rFonts w:ascii="Montserrat" w:hAnsi="Montserrat" w:cs="Arial"/>
                <w:i/>
                <w:sz w:val="16"/>
              </w:rPr>
            </w:pPr>
          </w:p>
        </w:tc>
      </w:tr>
      <w:tr w:rsidR="00B40190" w:rsidRPr="00991EB1" w14:paraId="3942AA0F" w14:textId="77777777" w:rsidTr="005D1982">
        <w:tc>
          <w:tcPr>
            <w:tcW w:w="2689" w:type="dxa"/>
            <w:shd w:val="clear" w:color="auto" w:fill="auto"/>
          </w:tcPr>
          <w:p w14:paraId="32CF8BEA" w14:textId="77777777" w:rsidR="00B40190" w:rsidRPr="00991EB1" w:rsidRDefault="00B40190" w:rsidP="005D1982">
            <w:pPr>
              <w:rPr>
                <w:rFonts w:ascii="Montserrat" w:hAnsi="Montserrat" w:cs="Arial"/>
              </w:rPr>
            </w:pPr>
            <w:r w:rsidRPr="00991EB1">
              <w:rPr>
                <w:rFonts w:ascii="Montserrat" w:hAnsi="Montserrat" w:cs="Arial"/>
              </w:rPr>
              <w:t>CLABE Bancaria (18 posiciones)</w:t>
            </w:r>
          </w:p>
        </w:tc>
        <w:tc>
          <w:tcPr>
            <w:tcW w:w="2126" w:type="dxa"/>
            <w:shd w:val="clear" w:color="auto" w:fill="auto"/>
          </w:tcPr>
          <w:p w14:paraId="5F376BB8" w14:textId="77777777" w:rsidR="00B40190" w:rsidRPr="00991EB1" w:rsidRDefault="00B40190" w:rsidP="005D1982">
            <w:pPr>
              <w:rPr>
                <w:rFonts w:ascii="Montserrat" w:hAnsi="Montserrat" w:cs="Arial"/>
              </w:rPr>
            </w:pPr>
          </w:p>
        </w:tc>
        <w:tc>
          <w:tcPr>
            <w:tcW w:w="2268" w:type="dxa"/>
            <w:shd w:val="clear" w:color="auto" w:fill="auto"/>
          </w:tcPr>
          <w:p w14:paraId="6C2C5845" w14:textId="77777777" w:rsidR="00B40190" w:rsidRPr="00991EB1" w:rsidRDefault="00B40190" w:rsidP="005D1982">
            <w:pPr>
              <w:rPr>
                <w:rFonts w:ascii="Montserrat" w:hAnsi="Montserrat" w:cs="Arial"/>
              </w:rPr>
            </w:pPr>
            <w:r w:rsidRPr="00991EB1">
              <w:rPr>
                <w:rFonts w:ascii="Montserrat" w:hAnsi="Montserrat" w:cs="Arial"/>
              </w:rPr>
              <w:t>No. de Referencia</w:t>
            </w:r>
          </w:p>
        </w:tc>
        <w:tc>
          <w:tcPr>
            <w:tcW w:w="2143" w:type="dxa"/>
            <w:shd w:val="clear" w:color="auto" w:fill="auto"/>
          </w:tcPr>
          <w:p w14:paraId="7C433484" w14:textId="77777777" w:rsidR="00B40190" w:rsidRPr="00991EB1" w:rsidRDefault="00B40190" w:rsidP="005D1982">
            <w:pPr>
              <w:rPr>
                <w:rFonts w:ascii="Montserrat" w:hAnsi="Montserrat" w:cs="Arial"/>
                <w:i/>
                <w:sz w:val="16"/>
              </w:rPr>
            </w:pPr>
          </w:p>
        </w:tc>
      </w:tr>
      <w:tr w:rsidR="00B40190" w:rsidRPr="00991EB1" w14:paraId="1D243C07" w14:textId="77777777" w:rsidTr="005D1982">
        <w:tc>
          <w:tcPr>
            <w:tcW w:w="2689" w:type="dxa"/>
            <w:shd w:val="clear" w:color="auto" w:fill="auto"/>
          </w:tcPr>
          <w:p w14:paraId="4D82CFE6" w14:textId="77777777" w:rsidR="00B40190" w:rsidRPr="00991EB1" w:rsidRDefault="00B40190" w:rsidP="005D1982">
            <w:pPr>
              <w:rPr>
                <w:rFonts w:ascii="Montserrat" w:hAnsi="Montserrat" w:cs="Arial"/>
              </w:rPr>
            </w:pPr>
            <w:r w:rsidRPr="00991EB1">
              <w:rPr>
                <w:rFonts w:ascii="Montserrat" w:hAnsi="Montserrat" w:cs="Arial"/>
              </w:rPr>
              <w:t>Divisa de la cuenta</w:t>
            </w:r>
          </w:p>
        </w:tc>
        <w:tc>
          <w:tcPr>
            <w:tcW w:w="2126" w:type="dxa"/>
            <w:shd w:val="clear" w:color="auto" w:fill="auto"/>
          </w:tcPr>
          <w:p w14:paraId="2E6E8B37" w14:textId="77777777" w:rsidR="00B40190" w:rsidRPr="00991EB1" w:rsidRDefault="00B40190" w:rsidP="005D1982">
            <w:pPr>
              <w:rPr>
                <w:rFonts w:ascii="Montserrat" w:hAnsi="Montserrat" w:cs="Arial"/>
              </w:rPr>
            </w:pPr>
          </w:p>
        </w:tc>
        <w:tc>
          <w:tcPr>
            <w:tcW w:w="2268" w:type="dxa"/>
            <w:shd w:val="clear" w:color="auto" w:fill="auto"/>
          </w:tcPr>
          <w:p w14:paraId="61DF7C98" w14:textId="77777777" w:rsidR="00B40190" w:rsidRPr="00991EB1" w:rsidRDefault="00B40190" w:rsidP="005D1982">
            <w:pPr>
              <w:rPr>
                <w:rFonts w:ascii="Montserrat" w:hAnsi="Montserrat" w:cs="Arial"/>
              </w:rPr>
            </w:pPr>
          </w:p>
        </w:tc>
        <w:tc>
          <w:tcPr>
            <w:tcW w:w="2143" w:type="dxa"/>
            <w:shd w:val="clear" w:color="auto" w:fill="auto"/>
          </w:tcPr>
          <w:p w14:paraId="55BBB539" w14:textId="77777777" w:rsidR="00B40190" w:rsidRPr="00991EB1" w:rsidRDefault="00B40190" w:rsidP="005D1982">
            <w:pPr>
              <w:rPr>
                <w:rFonts w:ascii="Montserrat" w:hAnsi="Montserrat" w:cs="Arial"/>
                <w:i/>
                <w:sz w:val="16"/>
              </w:rPr>
            </w:pPr>
          </w:p>
        </w:tc>
      </w:tr>
    </w:tbl>
    <w:p w14:paraId="121F96BD" w14:textId="77777777" w:rsidR="00B40190" w:rsidRPr="00991EB1" w:rsidRDefault="00B40190" w:rsidP="00B40190">
      <w:pPr>
        <w:rPr>
          <w:rFonts w:ascii="Montserrat" w:hAnsi="Montserrat" w:cs="Arial"/>
          <w:i/>
          <w:sz w:val="16"/>
        </w:rPr>
      </w:pPr>
    </w:p>
    <w:p w14:paraId="60E67AFE" w14:textId="77777777" w:rsidR="00B40190" w:rsidRPr="00991EB1" w:rsidRDefault="00B40190" w:rsidP="00B40190">
      <w:pPr>
        <w:rPr>
          <w:rFonts w:ascii="Montserrat" w:hAnsi="Montserrat" w:cs="Arial"/>
          <w:sz w:val="16"/>
        </w:rPr>
      </w:pPr>
      <w:r w:rsidRPr="00991EB1">
        <w:rPr>
          <w:rFonts w:ascii="Montserrat" w:hAnsi="Montserrat" w:cs="Arial"/>
          <w:sz w:val="16"/>
        </w:rPr>
        <w:t>______________________________________________________</w:t>
      </w:r>
    </w:p>
    <w:p w14:paraId="0509542B" w14:textId="77777777" w:rsidR="00B40190" w:rsidRPr="00991EB1" w:rsidRDefault="00B40190" w:rsidP="00B40190">
      <w:pPr>
        <w:rPr>
          <w:rFonts w:ascii="Montserrat" w:hAnsi="Montserrat" w:cs="Arial"/>
          <w:b/>
        </w:rPr>
      </w:pPr>
      <w:r w:rsidRPr="00991EB1">
        <w:rPr>
          <w:rFonts w:ascii="Montserrat" w:hAnsi="Montserrat" w:cs="Arial"/>
          <w:b/>
        </w:rPr>
        <w:t>NOMBRE Y FIRMA DEL REPRESENTANTE LEGAL</w:t>
      </w:r>
    </w:p>
    <w:p w14:paraId="51EEACB1" w14:textId="77777777" w:rsidR="00B40190" w:rsidRPr="00991EB1" w:rsidRDefault="00B40190" w:rsidP="00B40190">
      <w:pPr>
        <w:ind w:firstLine="360"/>
        <w:rPr>
          <w:rFonts w:ascii="Montserrat" w:hAnsi="Montserrat" w:cs="Arial"/>
          <w:b/>
          <w:sz w:val="18"/>
        </w:rPr>
      </w:pPr>
      <w:r w:rsidRPr="00991EB1">
        <w:rPr>
          <w:rFonts w:ascii="Montserrat" w:hAnsi="Montserrat" w:cs="Arial"/>
          <w:b/>
          <w:sz w:val="18"/>
        </w:rPr>
        <w:t>NOTAS:</w:t>
      </w:r>
    </w:p>
    <w:p w14:paraId="4C63EF8C" w14:textId="77777777" w:rsidR="00B40190" w:rsidRPr="00991EB1" w:rsidRDefault="00B40190" w:rsidP="00A0424E">
      <w:pPr>
        <w:pStyle w:val="Prrafodelista"/>
        <w:numPr>
          <w:ilvl w:val="0"/>
          <w:numId w:val="46"/>
        </w:numPr>
        <w:contextualSpacing/>
        <w:rPr>
          <w:rFonts w:ascii="Montserrat" w:hAnsi="Montserrat" w:cs="Arial"/>
          <w:sz w:val="18"/>
        </w:rPr>
      </w:pPr>
      <w:r w:rsidRPr="00991EB1">
        <w:rPr>
          <w:rFonts w:ascii="Montserrat" w:hAnsi="Montserrat" w:cs="Arial"/>
          <w:sz w:val="18"/>
        </w:rPr>
        <w:t>Todos los campos son obligatorios.</w:t>
      </w:r>
    </w:p>
    <w:p w14:paraId="30E9A141" w14:textId="77777777" w:rsidR="00B40190" w:rsidRPr="00991EB1" w:rsidRDefault="00B40190" w:rsidP="00A0424E">
      <w:pPr>
        <w:pStyle w:val="Prrafodelista"/>
        <w:numPr>
          <w:ilvl w:val="0"/>
          <w:numId w:val="46"/>
        </w:numPr>
        <w:contextualSpacing/>
        <w:rPr>
          <w:rFonts w:ascii="Montserrat" w:hAnsi="Montserrat" w:cs="Arial"/>
          <w:sz w:val="18"/>
        </w:rPr>
      </w:pPr>
      <w:r w:rsidRPr="00991EB1">
        <w:rPr>
          <w:rFonts w:ascii="Montserrat" w:hAnsi="Montserrat" w:cs="Arial"/>
          <w:sz w:val="18"/>
        </w:rPr>
        <w:t>Anexar estado de cuenta bancario (solo caratula, sin saldos) y/o carta expedida por la institución bancaria debidamente sellada y firmada por la emisora, con los siguientes datos:</w:t>
      </w:r>
    </w:p>
    <w:p w14:paraId="0DDC1AD3" w14:textId="77777777" w:rsidR="00B40190" w:rsidRPr="00991EB1" w:rsidRDefault="00B40190" w:rsidP="00A0424E">
      <w:pPr>
        <w:pStyle w:val="Prrafodelista"/>
        <w:numPr>
          <w:ilvl w:val="1"/>
          <w:numId w:val="47"/>
        </w:numPr>
        <w:ind w:left="993"/>
        <w:rPr>
          <w:rFonts w:ascii="Montserrat" w:hAnsi="Montserrat" w:cs="Arial"/>
          <w:sz w:val="18"/>
        </w:rPr>
      </w:pPr>
      <w:r w:rsidRPr="00991EB1">
        <w:rPr>
          <w:rFonts w:ascii="Montserrat" w:hAnsi="Montserrat" w:cs="Arial"/>
          <w:sz w:val="18"/>
        </w:rPr>
        <w:t>Razón Social o nombre del titular de la cuenta</w:t>
      </w:r>
    </w:p>
    <w:p w14:paraId="4FFDCCD2" w14:textId="77777777" w:rsidR="00B40190" w:rsidRPr="00991EB1" w:rsidRDefault="00B40190" w:rsidP="00A0424E">
      <w:pPr>
        <w:pStyle w:val="Prrafodelista"/>
        <w:numPr>
          <w:ilvl w:val="1"/>
          <w:numId w:val="47"/>
        </w:numPr>
        <w:ind w:left="993"/>
        <w:rPr>
          <w:rFonts w:ascii="Montserrat" w:hAnsi="Montserrat" w:cs="Arial"/>
          <w:sz w:val="18"/>
        </w:rPr>
      </w:pPr>
      <w:r w:rsidRPr="00991EB1">
        <w:rPr>
          <w:rFonts w:ascii="Montserrat" w:hAnsi="Montserrat" w:cs="Arial"/>
          <w:sz w:val="18"/>
        </w:rPr>
        <w:t>Domicilio fiscal</w:t>
      </w:r>
    </w:p>
    <w:p w14:paraId="56A768A8" w14:textId="77777777" w:rsidR="00B40190" w:rsidRPr="00991EB1" w:rsidRDefault="00B40190" w:rsidP="00A0424E">
      <w:pPr>
        <w:pStyle w:val="Prrafodelista"/>
        <w:numPr>
          <w:ilvl w:val="1"/>
          <w:numId w:val="47"/>
        </w:numPr>
        <w:ind w:left="993"/>
        <w:rPr>
          <w:rFonts w:ascii="Montserrat" w:hAnsi="Montserrat" w:cs="Arial"/>
          <w:sz w:val="18"/>
        </w:rPr>
      </w:pPr>
      <w:r w:rsidRPr="00991EB1">
        <w:rPr>
          <w:rFonts w:ascii="Montserrat" w:hAnsi="Montserrat" w:cs="Arial"/>
          <w:sz w:val="18"/>
        </w:rPr>
        <w:t xml:space="preserve">Cuenta bancaria a 11 posiciones </w:t>
      </w:r>
    </w:p>
    <w:p w14:paraId="6F66E319" w14:textId="77777777" w:rsidR="00B40190" w:rsidRPr="00991EB1" w:rsidRDefault="00B40190" w:rsidP="00A0424E">
      <w:pPr>
        <w:pStyle w:val="Prrafodelista"/>
        <w:numPr>
          <w:ilvl w:val="1"/>
          <w:numId w:val="47"/>
        </w:numPr>
        <w:ind w:left="993"/>
        <w:rPr>
          <w:rFonts w:ascii="Montserrat" w:hAnsi="Montserrat" w:cs="Arial"/>
          <w:sz w:val="18"/>
        </w:rPr>
      </w:pPr>
      <w:r w:rsidRPr="00991EB1">
        <w:rPr>
          <w:rFonts w:ascii="Montserrat" w:hAnsi="Montserrat" w:cs="Arial"/>
          <w:sz w:val="18"/>
        </w:rPr>
        <w:t>Sucursal</w:t>
      </w:r>
    </w:p>
    <w:p w14:paraId="59232FC4" w14:textId="77777777" w:rsidR="00B40190" w:rsidRPr="00991EB1" w:rsidRDefault="00B40190" w:rsidP="00A0424E">
      <w:pPr>
        <w:pStyle w:val="Prrafodelista"/>
        <w:numPr>
          <w:ilvl w:val="1"/>
          <w:numId w:val="47"/>
        </w:numPr>
        <w:ind w:left="993"/>
        <w:rPr>
          <w:rFonts w:ascii="Montserrat" w:hAnsi="Montserrat" w:cs="Arial"/>
          <w:sz w:val="18"/>
        </w:rPr>
      </w:pPr>
      <w:r w:rsidRPr="00991EB1">
        <w:rPr>
          <w:rFonts w:ascii="Montserrat" w:hAnsi="Montserrat" w:cs="Arial"/>
          <w:sz w:val="18"/>
        </w:rPr>
        <w:t>Cuenta CLABE a 18 posiciones</w:t>
      </w:r>
    </w:p>
    <w:p w14:paraId="35EC4B72" w14:textId="77777777" w:rsidR="00B40190" w:rsidRPr="00991EB1" w:rsidRDefault="00B40190" w:rsidP="00A0424E">
      <w:pPr>
        <w:pStyle w:val="Prrafodelista"/>
        <w:numPr>
          <w:ilvl w:val="1"/>
          <w:numId w:val="47"/>
        </w:numPr>
        <w:ind w:left="993"/>
        <w:rPr>
          <w:rFonts w:ascii="Montserrat" w:hAnsi="Montserrat" w:cs="Arial"/>
          <w:sz w:val="18"/>
        </w:rPr>
      </w:pPr>
      <w:r w:rsidRPr="00991EB1">
        <w:rPr>
          <w:rFonts w:ascii="Montserrat" w:hAnsi="Montserrat" w:cs="Arial"/>
          <w:sz w:val="18"/>
        </w:rPr>
        <w:t>RFC y/o CURP</w:t>
      </w:r>
    </w:p>
    <w:p w14:paraId="451714B4" w14:textId="77777777" w:rsidR="004F4927" w:rsidRPr="00991EB1" w:rsidRDefault="004F4927" w:rsidP="004F4927">
      <w:pPr>
        <w:spacing w:after="0" w:line="240" w:lineRule="auto"/>
        <w:jc w:val="center"/>
        <w:rPr>
          <w:rFonts w:ascii="Montserrat" w:hAnsi="Montserrat" w:cs="Arial"/>
          <w:b/>
          <w:bCs/>
        </w:rPr>
      </w:pPr>
      <w:r w:rsidRPr="00991EB1">
        <w:rPr>
          <w:rFonts w:ascii="Montserrat" w:hAnsi="Montserrat" w:cs="Arial"/>
        </w:rPr>
        <w:br w:type="page"/>
      </w:r>
    </w:p>
    <w:p w14:paraId="21821163" w14:textId="77777777" w:rsidR="004F4927" w:rsidRPr="00991EB1" w:rsidRDefault="004F4927" w:rsidP="004F4927">
      <w:pPr>
        <w:pStyle w:val="Ttulo3"/>
        <w:rPr>
          <w:rFonts w:ascii="Montserrat" w:hAnsi="Montserrat" w:cs="Arial"/>
          <w:sz w:val="24"/>
          <w:lang w:val="es-MX"/>
        </w:rPr>
      </w:pPr>
      <w:bookmarkStart w:id="185" w:name="_Toc36807799"/>
      <w:bookmarkStart w:id="186" w:name="_Toc58416183"/>
      <w:r w:rsidRPr="00991EB1">
        <w:rPr>
          <w:rFonts w:ascii="Montserrat" w:hAnsi="Montserrat" w:cs="Arial"/>
          <w:sz w:val="24"/>
        </w:rPr>
        <w:t xml:space="preserve">ANEXO </w:t>
      </w:r>
      <w:r w:rsidRPr="00991EB1">
        <w:rPr>
          <w:rFonts w:ascii="Montserrat" w:hAnsi="Montserrat" w:cs="Arial"/>
          <w:sz w:val="24"/>
          <w:lang w:val="es-MX"/>
        </w:rPr>
        <w:t>1</w:t>
      </w:r>
      <w:bookmarkEnd w:id="185"/>
      <w:r w:rsidRPr="00991EB1">
        <w:rPr>
          <w:rFonts w:ascii="Montserrat" w:hAnsi="Montserrat" w:cs="Arial"/>
          <w:sz w:val="24"/>
          <w:lang w:val="es-MX"/>
        </w:rPr>
        <w:t>9</w:t>
      </w:r>
      <w:bookmarkEnd w:id="186"/>
    </w:p>
    <w:p w14:paraId="15E1CE32" w14:textId="77777777" w:rsidR="004F4927" w:rsidRPr="00991EB1" w:rsidRDefault="004F4927" w:rsidP="004F4927">
      <w:pPr>
        <w:spacing w:after="0" w:line="240" w:lineRule="auto"/>
        <w:rPr>
          <w:rFonts w:ascii="Montserrat" w:hAnsi="Montserrat"/>
          <w:lang w:val="es-MX"/>
        </w:rPr>
      </w:pPr>
    </w:p>
    <w:p w14:paraId="12B015BB" w14:textId="77777777" w:rsidR="004F4927" w:rsidRPr="00991EB1" w:rsidRDefault="004F4927" w:rsidP="004F4927">
      <w:pPr>
        <w:tabs>
          <w:tab w:val="left" w:pos="1276"/>
        </w:tabs>
        <w:spacing w:after="0" w:line="240" w:lineRule="auto"/>
        <w:jc w:val="both"/>
        <w:rPr>
          <w:rFonts w:ascii="Montserrat" w:hAnsi="Montserrat" w:cs="Arial"/>
          <w:lang w:val="es-ES_tradnl"/>
        </w:rPr>
      </w:pPr>
      <w:r w:rsidRPr="00991EB1">
        <w:rPr>
          <w:rFonts w:ascii="Montserrat" w:hAnsi="Montserrat" w:cs="Arial"/>
          <w:lang w:val="es-ES_tradnl"/>
        </w:rPr>
        <w:t>(Hoja preferentemente membretada del licitante)</w:t>
      </w:r>
    </w:p>
    <w:p w14:paraId="083E57F1" w14:textId="77777777" w:rsidR="004F4927" w:rsidRPr="00991EB1" w:rsidRDefault="004F4927" w:rsidP="004F4927">
      <w:pPr>
        <w:tabs>
          <w:tab w:val="left" w:pos="1276"/>
        </w:tabs>
        <w:spacing w:after="0" w:line="240" w:lineRule="auto"/>
        <w:jc w:val="both"/>
        <w:rPr>
          <w:rFonts w:ascii="Montserrat" w:hAnsi="Montserrat" w:cs="Arial"/>
          <w:lang w:val="es-ES_tradnl"/>
        </w:rPr>
      </w:pPr>
    </w:p>
    <w:p w14:paraId="5AC06415" w14:textId="0A78197A" w:rsidR="004F4927" w:rsidRPr="00991EB1" w:rsidRDefault="004F4927" w:rsidP="004F4927">
      <w:pPr>
        <w:tabs>
          <w:tab w:val="left" w:pos="1276"/>
        </w:tabs>
        <w:spacing w:after="0" w:line="240" w:lineRule="auto"/>
        <w:jc w:val="center"/>
        <w:rPr>
          <w:rFonts w:ascii="Montserrat" w:hAnsi="Montserrat" w:cs="Arial"/>
        </w:rPr>
      </w:pPr>
      <w:r w:rsidRPr="00991EB1">
        <w:rPr>
          <w:rFonts w:ascii="Montserrat" w:hAnsi="Montserrat" w:cs="Arial"/>
        </w:rPr>
        <w:t>Convocatoria a la licitación pública electrónica nacional</w:t>
      </w:r>
    </w:p>
    <w:p w14:paraId="21CC67ED" w14:textId="77777777" w:rsidR="004F4927" w:rsidRPr="00991EB1" w:rsidRDefault="004F4927" w:rsidP="004F4927">
      <w:pPr>
        <w:tabs>
          <w:tab w:val="left" w:pos="1276"/>
        </w:tabs>
        <w:spacing w:after="0" w:line="240" w:lineRule="auto"/>
        <w:jc w:val="center"/>
        <w:rPr>
          <w:rFonts w:ascii="Montserrat" w:hAnsi="Montserrat" w:cs="Arial"/>
        </w:rPr>
      </w:pPr>
    </w:p>
    <w:p w14:paraId="39BBB0F6" w14:textId="1D05F75A" w:rsidR="004F4927" w:rsidRPr="00991EB1" w:rsidRDefault="004F4927" w:rsidP="004F4927">
      <w:pPr>
        <w:tabs>
          <w:tab w:val="left" w:pos="1276"/>
        </w:tabs>
        <w:spacing w:after="0" w:line="240" w:lineRule="auto"/>
        <w:jc w:val="center"/>
        <w:rPr>
          <w:rFonts w:ascii="Montserrat" w:hAnsi="Montserrat" w:cs="Arial"/>
          <w:bCs/>
          <w:iCs/>
        </w:rPr>
      </w:pPr>
      <w:r w:rsidRPr="00991EB1">
        <w:rPr>
          <w:rFonts w:ascii="Montserrat" w:hAnsi="Montserrat" w:cs="Arial"/>
        </w:rPr>
        <w:t xml:space="preserve">No. </w:t>
      </w:r>
      <w:r w:rsidRPr="00991EB1">
        <w:rPr>
          <w:rFonts w:ascii="Montserrat" w:hAnsi="Montserrat" w:cs="Arial"/>
          <w:lang w:eastAsia="es-MX"/>
        </w:rPr>
        <w:t>LA-009KCZ002-E</w:t>
      </w:r>
      <w:r w:rsidR="00FF5964" w:rsidRPr="00991EB1">
        <w:rPr>
          <w:rFonts w:ascii="Montserrat" w:hAnsi="Montserrat" w:cs="Arial"/>
          <w:lang w:eastAsia="es-MX"/>
        </w:rPr>
        <w:t>41</w:t>
      </w:r>
      <w:r w:rsidRPr="00991EB1">
        <w:rPr>
          <w:rFonts w:ascii="Montserrat" w:hAnsi="Montserrat" w:cs="Arial"/>
          <w:lang w:eastAsia="es-MX"/>
        </w:rPr>
        <w:t>-2020</w:t>
      </w:r>
      <w:r w:rsidRPr="00991EB1">
        <w:rPr>
          <w:rFonts w:ascii="Montserrat" w:hAnsi="Montserrat" w:cs="Arial"/>
          <w:bCs/>
          <w:iCs/>
          <w:lang w:val="es-MX"/>
        </w:rPr>
        <w:t>.</w:t>
      </w:r>
    </w:p>
    <w:p w14:paraId="70809A3E" w14:textId="77777777" w:rsidR="004F4927" w:rsidRPr="00991EB1" w:rsidRDefault="004F4927" w:rsidP="004F4927">
      <w:pPr>
        <w:tabs>
          <w:tab w:val="left" w:pos="1276"/>
        </w:tabs>
        <w:spacing w:after="0" w:line="240" w:lineRule="auto"/>
        <w:jc w:val="center"/>
        <w:rPr>
          <w:rFonts w:ascii="Montserrat" w:hAnsi="Montserrat" w:cs="Arial"/>
          <w:bCs/>
          <w:iCs/>
        </w:rPr>
      </w:pPr>
    </w:p>
    <w:p w14:paraId="10AA244D" w14:textId="77777777" w:rsidR="004F4927" w:rsidRPr="00991EB1" w:rsidRDefault="004F4927" w:rsidP="004F4927">
      <w:pPr>
        <w:tabs>
          <w:tab w:val="left" w:pos="1276"/>
        </w:tabs>
        <w:spacing w:after="0" w:line="240" w:lineRule="auto"/>
        <w:jc w:val="center"/>
        <w:rPr>
          <w:rFonts w:ascii="Montserrat" w:eastAsia="Verdana" w:hAnsi="Montserrat"/>
          <w:b/>
          <w:spacing w:val="-2"/>
        </w:rPr>
      </w:pPr>
      <w:r w:rsidRPr="00991EB1">
        <w:rPr>
          <w:rFonts w:ascii="Montserrat" w:eastAsia="Verdana" w:hAnsi="Montserrat"/>
          <w:b/>
          <w:spacing w:val="-2"/>
        </w:rPr>
        <w:t>MANIFESTACIÓN RESPECTO DE LA NACIONALIDAD DEL LICITANTE</w:t>
      </w:r>
    </w:p>
    <w:p w14:paraId="6A3F677A" w14:textId="77777777" w:rsidR="004F4927" w:rsidRPr="00991EB1" w:rsidRDefault="004F4927" w:rsidP="004F4927">
      <w:pPr>
        <w:tabs>
          <w:tab w:val="left" w:pos="1276"/>
        </w:tabs>
        <w:spacing w:after="0" w:line="240" w:lineRule="auto"/>
        <w:jc w:val="center"/>
        <w:rPr>
          <w:rFonts w:ascii="Montserrat" w:hAnsi="Montserrat" w:cs="Arial"/>
          <w:bCs/>
          <w:iCs/>
        </w:rPr>
      </w:pPr>
    </w:p>
    <w:p w14:paraId="27CDD18A" w14:textId="6F73E361" w:rsidR="0066341C" w:rsidRPr="00991EB1" w:rsidRDefault="0066341C" w:rsidP="0066341C">
      <w:pPr>
        <w:spacing w:after="0" w:line="240" w:lineRule="auto"/>
        <w:jc w:val="both"/>
        <w:textAlignment w:val="baseline"/>
        <w:rPr>
          <w:rFonts w:ascii="Montserrat" w:eastAsia="Verdana" w:hAnsi="Montserrat"/>
        </w:rPr>
      </w:pPr>
      <w:r w:rsidRPr="00991EB1">
        <w:rPr>
          <w:rFonts w:ascii="Montserrat" w:hAnsi="Montserrat" w:cs="Arial"/>
        </w:rPr>
        <w:t xml:space="preserve">Licitación pública electrónica nacional </w:t>
      </w:r>
      <w:r w:rsidRPr="00991EB1">
        <w:rPr>
          <w:rFonts w:ascii="Montserrat" w:eastAsia="Verdana" w:hAnsi="Montserrat"/>
        </w:rPr>
        <w:t xml:space="preserve">de carácter nacional con número de procedimiento </w:t>
      </w:r>
      <w:r w:rsidRPr="00991EB1">
        <w:rPr>
          <w:rFonts w:ascii="Montserrat" w:hAnsi="Montserrat" w:cs="Arial"/>
          <w:lang w:eastAsia="es-MX"/>
        </w:rPr>
        <w:t>LA-009KCZ002-E41-2020</w:t>
      </w:r>
      <w:r w:rsidRPr="00991EB1">
        <w:rPr>
          <w:rFonts w:ascii="Montserrat" w:hAnsi="Montserrat" w:cs="Arial"/>
          <w:bCs/>
          <w:iCs/>
          <w:lang w:val="es-MX"/>
        </w:rPr>
        <w:t>.</w:t>
      </w:r>
    </w:p>
    <w:p w14:paraId="29580306" w14:textId="77777777" w:rsidR="004F4927" w:rsidRPr="00991EB1" w:rsidRDefault="004F4927" w:rsidP="004F4927">
      <w:pPr>
        <w:spacing w:after="0" w:line="240" w:lineRule="auto"/>
        <w:jc w:val="both"/>
        <w:textAlignment w:val="baseline"/>
        <w:rPr>
          <w:rFonts w:ascii="Montserrat" w:eastAsia="Verdana" w:hAnsi="Montserrat"/>
        </w:rPr>
      </w:pPr>
    </w:p>
    <w:p w14:paraId="3078C676" w14:textId="77777777" w:rsidR="004F4927" w:rsidRPr="00991EB1" w:rsidRDefault="004F4927" w:rsidP="004F4927">
      <w:pPr>
        <w:spacing w:after="0" w:line="240" w:lineRule="auto"/>
        <w:jc w:val="both"/>
        <w:textAlignment w:val="baseline"/>
        <w:rPr>
          <w:rFonts w:ascii="Montserrat" w:eastAsia="Verdana" w:hAnsi="Montserrat"/>
        </w:rPr>
      </w:pPr>
      <w:r w:rsidRPr="00991EB1">
        <w:rPr>
          <w:rFonts w:ascii="Montserrat" w:eastAsia="Verdana" w:hAnsi="Montserrat"/>
        </w:rPr>
        <w:t xml:space="preserve">Por medio del presente, manifiesto </w:t>
      </w:r>
      <w:r w:rsidRPr="00991EB1">
        <w:rPr>
          <w:rFonts w:ascii="Montserrat" w:eastAsia="Verdana" w:hAnsi="Montserrat"/>
          <w:b/>
        </w:rPr>
        <w:t xml:space="preserve">bajo protesta de decir verdad </w:t>
      </w:r>
      <w:r w:rsidRPr="00991EB1">
        <w:rPr>
          <w:rFonts w:ascii="Montserrat" w:eastAsia="Verdana" w:hAnsi="Montserrat"/>
        </w:rPr>
        <w:t xml:space="preserve">que mi representada </w:t>
      </w:r>
      <w:r w:rsidRPr="00991EB1">
        <w:rPr>
          <w:rFonts w:ascii="Montserrat" w:eastAsia="Verdana" w:hAnsi="Montserrat"/>
          <w:i/>
          <w:u w:val="single"/>
        </w:rPr>
        <w:t>nombre del licitante</w:t>
      </w:r>
      <w:r w:rsidRPr="00991EB1">
        <w:rPr>
          <w:rFonts w:ascii="Montserrat" w:eastAsia="Verdana" w:hAnsi="Montserrat"/>
        </w:rPr>
        <w:t xml:space="preserve"> es de nacionalidad mexicana; lo anterior para efectos de lo que establece el artículo 35, párrafo primero del Reglamento de la Ley de Adquisiciones, Arrendamientos y Servicios del Sector Público.</w:t>
      </w:r>
    </w:p>
    <w:p w14:paraId="24626912" w14:textId="77777777" w:rsidR="004F4927" w:rsidRPr="00991EB1" w:rsidRDefault="004F4927" w:rsidP="004F4927">
      <w:pPr>
        <w:spacing w:after="0" w:line="240" w:lineRule="auto"/>
        <w:jc w:val="both"/>
        <w:textAlignment w:val="baseline"/>
        <w:rPr>
          <w:rFonts w:ascii="Montserrat" w:eastAsia="Verdana" w:hAnsi="Montserrat"/>
        </w:rPr>
      </w:pPr>
    </w:p>
    <w:p w14:paraId="6E65A6F6" w14:textId="77777777" w:rsidR="004F4927" w:rsidRPr="00991EB1" w:rsidRDefault="004F4927" w:rsidP="004F4927">
      <w:pPr>
        <w:spacing w:after="0" w:line="240" w:lineRule="auto"/>
        <w:jc w:val="both"/>
        <w:textAlignment w:val="baseline"/>
        <w:rPr>
          <w:rFonts w:ascii="Montserrat" w:eastAsia="Verdana" w:hAnsi="Montserrat"/>
        </w:rPr>
      </w:pPr>
    </w:p>
    <w:p w14:paraId="4CC319E3" w14:textId="77777777" w:rsidR="004F4927" w:rsidRPr="00991EB1" w:rsidRDefault="004F4927" w:rsidP="004F4927">
      <w:pPr>
        <w:spacing w:after="0" w:line="240" w:lineRule="auto"/>
        <w:jc w:val="center"/>
        <w:textAlignment w:val="baseline"/>
        <w:rPr>
          <w:rFonts w:ascii="Montserrat" w:eastAsia="Verdana" w:hAnsi="Montserrat"/>
        </w:rPr>
      </w:pPr>
      <w:r w:rsidRPr="00991EB1">
        <w:rPr>
          <w:rFonts w:ascii="Montserrat" w:eastAsia="Verdana" w:hAnsi="Montserrat"/>
          <w:spacing w:val="53"/>
        </w:rPr>
        <w:t>ATENTAMENTE</w:t>
      </w:r>
    </w:p>
    <w:p w14:paraId="73C4F04E" w14:textId="77777777" w:rsidR="004F4927" w:rsidRPr="00991EB1" w:rsidRDefault="004F4927" w:rsidP="004F4927">
      <w:pPr>
        <w:spacing w:after="0" w:line="240" w:lineRule="auto"/>
        <w:textAlignment w:val="baseline"/>
        <w:rPr>
          <w:rFonts w:ascii="Montserrat" w:eastAsia="Verdana" w:hAnsi="Montserrat"/>
          <w:b/>
          <w:spacing w:val="-4"/>
        </w:rPr>
      </w:pPr>
    </w:p>
    <w:p w14:paraId="6543CE2E" w14:textId="77777777" w:rsidR="004F4927" w:rsidRPr="00991EB1" w:rsidRDefault="004F4927" w:rsidP="004F4927">
      <w:pPr>
        <w:spacing w:after="0" w:line="240" w:lineRule="auto"/>
        <w:jc w:val="center"/>
        <w:textAlignment w:val="baseline"/>
        <w:rPr>
          <w:rFonts w:ascii="Montserrat" w:eastAsia="Verdana" w:hAnsi="Montserrat"/>
          <w:b/>
          <w:spacing w:val="-4"/>
        </w:rPr>
      </w:pPr>
      <w:r w:rsidRPr="00991EB1">
        <w:rPr>
          <w:rFonts w:ascii="Montserrat" w:eastAsia="Verdana" w:hAnsi="Montserrat"/>
          <w:b/>
          <w:spacing w:val="-4"/>
        </w:rPr>
        <w:t>Nombre y firma</w:t>
      </w:r>
    </w:p>
    <w:p w14:paraId="75499FA3" w14:textId="77777777" w:rsidR="004F4927" w:rsidRPr="00991EB1" w:rsidRDefault="004F4927" w:rsidP="004F4927">
      <w:pPr>
        <w:spacing w:after="0" w:line="240" w:lineRule="auto"/>
        <w:jc w:val="center"/>
        <w:textAlignment w:val="baseline"/>
        <w:rPr>
          <w:rFonts w:ascii="Montserrat" w:eastAsia="Verdana" w:hAnsi="Montserrat"/>
          <w:b/>
          <w:spacing w:val="-2"/>
        </w:rPr>
      </w:pPr>
      <w:r w:rsidRPr="00991EB1">
        <w:rPr>
          <w:rFonts w:ascii="Montserrat" w:eastAsia="Verdana" w:hAnsi="Montserrat"/>
          <w:b/>
          <w:spacing w:val="-2"/>
        </w:rPr>
        <w:t>Representante Legal</w:t>
      </w:r>
    </w:p>
    <w:p w14:paraId="247E23C2" w14:textId="77777777" w:rsidR="004F4927" w:rsidRPr="00991EB1" w:rsidRDefault="004F4927" w:rsidP="004F4927">
      <w:pPr>
        <w:pStyle w:val="Prrafodelista"/>
        <w:ind w:left="720"/>
        <w:rPr>
          <w:rFonts w:ascii="Montserrat" w:hAnsi="Montserrat" w:cs="Arial"/>
          <w:sz w:val="18"/>
        </w:rPr>
      </w:pPr>
    </w:p>
    <w:p w14:paraId="162E808D" w14:textId="77777777" w:rsidR="004F4927" w:rsidRPr="00991EB1" w:rsidRDefault="004F4927" w:rsidP="004F4927">
      <w:pPr>
        <w:pStyle w:val="Prrafodelista"/>
        <w:ind w:left="720"/>
        <w:rPr>
          <w:rFonts w:ascii="Montserrat" w:hAnsi="Montserrat" w:cs="Arial"/>
          <w:sz w:val="18"/>
        </w:rPr>
      </w:pPr>
    </w:p>
    <w:p w14:paraId="1106681C" w14:textId="77777777" w:rsidR="004F4927" w:rsidRPr="00991EB1" w:rsidRDefault="004F4927" w:rsidP="004F4927">
      <w:pPr>
        <w:pStyle w:val="Textoindependiente"/>
        <w:rPr>
          <w:rFonts w:ascii="Montserrat" w:hAnsi="Montserrat" w:cs="Arial"/>
        </w:rPr>
      </w:pPr>
    </w:p>
    <w:p w14:paraId="3DD4A734" w14:textId="785AB74D" w:rsidR="004F4927" w:rsidRPr="00991EB1" w:rsidRDefault="004F4927" w:rsidP="004F4927">
      <w:pPr>
        <w:spacing w:after="0" w:line="240" w:lineRule="auto"/>
        <w:jc w:val="center"/>
        <w:rPr>
          <w:rFonts w:ascii="Montserrat" w:hAnsi="Montserrat" w:cs="Arial"/>
          <w:b/>
        </w:rPr>
      </w:pPr>
      <w:r w:rsidRPr="00991EB1">
        <w:rPr>
          <w:rFonts w:ascii="Montserrat" w:hAnsi="Montserrat" w:cs="Arial"/>
          <w:b/>
        </w:rPr>
        <w:t xml:space="preserve">Ciudad de México, a </w:t>
      </w:r>
      <w:r w:rsidR="00FF5964" w:rsidRPr="00991EB1">
        <w:rPr>
          <w:rFonts w:ascii="Montserrat" w:hAnsi="Montserrat" w:cs="Arial"/>
          <w:b/>
        </w:rPr>
        <w:t>15</w:t>
      </w:r>
      <w:r w:rsidRPr="00991EB1">
        <w:rPr>
          <w:rFonts w:ascii="Montserrat" w:hAnsi="Montserrat" w:cs="Arial"/>
          <w:b/>
        </w:rPr>
        <w:t xml:space="preserve"> de diciembre de 2020</w:t>
      </w:r>
    </w:p>
    <w:p w14:paraId="221F561A" w14:textId="77777777" w:rsidR="004F4927" w:rsidRPr="00991EB1" w:rsidRDefault="004F4927" w:rsidP="004F4927">
      <w:pPr>
        <w:spacing w:after="0" w:line="240" w:lineRule="auto"/>
        <w:rPr>
          <w:rFonts w:ascii="Montserrat" w:hAnsi="Montserrat" w:cs="Arial"/>
          <w:b/>
        </w:rPr>
      </w:pPr>
    </w:p>
    <w:p w14:paraId="2736DF9D" w14:textId="77777777" w:rsidR="004F4927" w:rsidRPr="00991EB1" w:rsidRDefault="004F4927" w:rsidP="004F4927">
      <w:pPr>
        <w:spacing w:after="0" w:line="240" w:lineRule="auto"/>
        <w:jc w:val="center"/>
        <w:rPr>
          <w:rFonts w:ascii="Montserrat" w:hAnsi="Montserrat" w:cs="Arial"/>
          <w:b/>
        </w:rPr>
      </w:pPr>
      <w:r w:rsidRPr="00991EB1">
        <w:rPr>
          <w:rFonts w:ascii="Montserrat" w:hAnsi="Montserrat" w:cs="Arial"/>
          <w:b/>
        </w:rPr>
        <w:t>___________________________</w:t>
      </w:r>
    </w:p>
    <w:p w14:paraId="7F2D5E67" w14:textId="77777777" w:rsidR="004F4927" w:rsidRPr="00991EB1" w:rsidRDefault="004F4927" w:rsidP="004F4927">
      <w:pPr>
        <w:spacing w:after="0" w:line="240" w:lineRule="auto"/>
        <w:jc w:val="center"/>
        <w:rPr>
          <w:rFonts w:ascii="Montserrat" w:hAnsi="Montserrat" w:cs="Arial"/>
          <w:b/>
        </w:rPr>
      </w:pPr>
      <w:r w:rsidRPr="00991EB1">
        <w:rPr>
          <w:rFonts w:ascii="Montserrat" w:hAnsi="Montserrat" w:cs="Arial"/>
          <w:b/>
        </w:rPr>
        <w:t>Lic. Jesús Bringas Vargas</w:t>
      </w:r>
    </w:p>
    <w:p w14:paraId="0A8B837E" w14:textId="77777777" w:rsidR="004F4927" w:rsidRPr="00B55052" w:rsidRDefault="004F4927" w:rsidP="004F4927">
      <w:pPr>
        <w:spacing w:after="0" w:line="240" w:lineRule="auto"/>
        <w:jc w:val="center"/>
        <w:rPr>
          <w:rFonts w:ascii="Montserrat" w:hAnsi="Montserrat" w:cs="Arial"/>
          <w:b/>
        </w:rPr>
      </w:pPr>
      <w:r w:rsidRPr="00991EB1">
        <w:rPr>
          <w:rFonts w:ascii="Montserrat" w:hAnsi="Montserrat" w:cs="Arial"/>
          <w:b/>
        </w:rPr>
        <w:t>Gerente de Adquisiciones</w:t>
      </w:r>
    </w:p>
    <w:p w14:paraId="254025CF" w14:textId="77777777" w:rsidR="00B40190" w:rsidRPr="004F4927" w:rsidRDefault="00B40190" w:rsidP="00B40190">
      <w:pPr>
        <w:pStyle w:val="Textoindependiente"/>
        <w:rPr>
          <w:rFonts w:ascii="Montserrat" w:hAnsi="Montserrat" w:cs="Arial"/>
          <w:lang w:val="es-ES"/>
        </w:rPr>
      </w:pPr>
    </w:p>
    <w:bookmarkEnd w:id="155"/>
    <w:bookmarkEnd w:id="156"/>
    <w:p w14:paraId="28F7300C" w14:textId="77777777" w:rsidR="00B40190" w:rsidRPr="00F865E1" w:rsidRDefault="00B40190" w:rsidP="00B40190">
      <w:pPr>
        <w:jc w:val="center"/>
        <w:rPr>
          <w:rFonts w:ascii="Montserrat" w:hAnsi="Montserrat" w:cs="Arial"/>
        </w:rPr>
      </w:pPr>
    </w:p>
    <w:sectPr w:rsidR="00B40190" w:rsidRPr="00F865E1" w:rsidSect="009F01D0">
      <w:headerReference w:type="even" r:id="rId21"/>
      <w:headerReference w:type="default" r:id="rId22"/>
      <w:footerReference w:type="default" r:id="rId23"/>
      <w:headerReference w:type="first" r:id="rId24"/>
      <w:pgSz w:w="12240" w:h="15840"/>
      <w:pgMar w:top="1417" w:right="1325"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B681" w14:textId="77777777" w:rsidR="004756FE" w:rsidRDefault="004756FE" w:rsidP="009B05B1">
      <w:r>
        <w:separator/>
      </w:r>
    </w:p>
  </w:endnote>
  <w:endnote w:type="continuationSeparator" w:id="0">
    <w:p w14:paraId="22CC92D2" w14:textId="77777777" w:rsidR="004756FE" w:rsidRDefault="004756FE" w:rsidP="009B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MX 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A9E3" w14:textId="77777777" w:rsidR="004756FE" w:rsidRDefault="004756FE">
    <w:pPr>
      <w:pStyle w:val="Piedepgina"/>
      <w:jc w:val="right"/>
    </w:pPr>
    <w:r>
      <w:fldChar w:fldCharType="begin"/>
    </w:r>
    <w:r>
      <w:instrText>PAGE   \* MERGEFORMAT</w:instrText>
    </w:r>
    <w:r>
      <w:fldChar w:fldCharType="separate"/>
    </w:r>
    <w:r w:rsidRPr="000C4A63">
      <w:rPr>
        <w:noProof/>
        <w:lang w:val="es-ES"/>
      </w:rPr>
      <w:t>221</w:t>
    </w:r>
    <w:r>
      <w:fldChar w:fldCharType="end"/>
    </w:r>
  </w:p>
  <w:p w14:paraId="378C100E" w14:textId="77777777" w:rsidR="004756FE" w:rsidRPr="004714E1" w:rsidRDefault="004756FE" w:rsidP="00CF7925">
    <w:pPr>
      <w:pStyle w:val="Piedepgina"/>
      <w:tabs>
        <w:tab w:val="clear" w:pos="4252"/>
        <w:tab w:val="clear" w:pos="8504"/>
        <w:tab w:val="left" w:pos="3744"/>
      </w:tabs>
      <w:ind w:left="-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7B79" w14:textId="77777777" w:rsidR="004756FE" w:rsidRDefault="004756FE" w:rsidP="009B05B1">
      <w:r>
        <w:separator/>
      </w:r>
    </w:p>
  </w:footnote>
  <w:footnote w:type="continuationSeparator" w:id="0">
    <w:p w14:paraId="021B6408" w14:textId="77777777" w:rsidR="004756FE" w:rsidRDefault="004756FE" w:rsidP="009B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7758" w14:textId="3EBEC602" w:rsidR="004756FE" w:rsidRDefault="004756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A8EF" w14:textId="37BF219B" w:rsidR="004756FE" w:rsidRPr="003F6453" w:rsidRDefault="00693723">
    <w:pPr>
      <w:pStyle w:val="Encabezado"/>
      <w:rPr>
        <w:noProof/>
        <w:sz w:val="10"/>
        <w:szCs w:val="10"/>
        <w:lang w:val="es-ES"/>
      </w:rPr>
    </w:pPr>
    <w:r>
      <w:rPr>
        <w:noProof/>
      </w:rPr>
      <w:pict w14:anchorId="0A607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3" type="#_x0000_t75" alt="Macintosh HD:Users:integradores:Desktop:Telecomm:4.- Actividades 2019:Idendidad Presidencia_2018-2024:Nueva papeleria:Hoja_membretada_GOB-03.png" style="position:absolute;margin-left:-90pt;margin-top:-36.55pt;width:618.9pt;height:801pt;z-index:-251657216;visibility:visible">
          <v:imagedata r:id="rId1" o:title="Hoja_membretada_GOB-03"/>
        </v:shape>
      </w:pict>
    </w:r>
    <w:r w:rsidR="004756FE" w:rsidRPr="00B87A06">
      <w:t xml:space="preserve"> </w:t>
    </w:r>
    <w:r w:rsidR="004756FE">
      <w:rPr>
        <w:noProof/>
      </w:rPr>
      <w:t xml:space="preserve"> </w:t>
    </w:r>
  </w:p>
  <w:tbl>
    <w:tblPr>
      <w:tblW w:w="10206" w:type="dxa"/>
      <w:jc w:val="center"/>
      <w:tblLayout w:type="fixed"/>
      <w:tblCellMar>
        <w:left w:w="70" w:type="dxa"/>
        <w:right w:w="70" w:type="dxa"/>
      </w:tblCellMar>
      <w:tblLook w:val="0000" w:firstRow="0" w:lastRow="0" w:firstColumn="0" w:lastColumn="0" w:noHBand="0" w:noVBand="0"/>
    </w:tblPr>
    <w:tblGrid>
      <w:gridCol w:w="3402"/>
      <w:gridCol w:w="3402"/>
      <w:gridCol w:w="3402"/>
    </w:tblGrid>
    <w:tr w:rsidR="004756FE" w14:paraId="5CD27DCE" w14:textId="77777777" w:rsidTr="0060379E">
      <w:trPr>
        <w:trHeight w:val="1567"/>
        <w:jc w:val="center"/>
      </w:trPr>
      <w:tc>
        <w:tcPr>
          <w:tcW w:w="3402" w:type="dxa"/>
          <w:vAlign w:val="center"/>
        </w:tcPr>
        <w:p w14:paraId="6C029AD5" w14:textId="77777777" w:rsidR="004756FE" w:rsidRPr="008037E3" w:rsidRDefault="00693723" w:rsidP="003F6453">
          <w:pPr>
            <w:spacing w:after="0" w:line="240" w:lineRule="auto"/>
            <w:jc w:val="center"/>
            <w:rPr>
              <w:rFonts w:ascii="Arial" w:eastAsia="Calibri" w:hAnsi="Arial" w:cs="Arial"/>
              <w:b/>
              <w:sz w:val="18"/>
              <w:szCs w:val="18"/>
            </w:rPr>
          </w:pPr>
          <w:r>
            <w:rPr>
              <w:noProof/>
            </w:rPr>
            <w:pict w14:anchorId="7246506A">
              <v:shape id="Imagen 6" o:spid="_x0000_s2052" type="#_x0000_t75" style="position:absolute;left:0;text-align:left;margin-left:9.1pt;margin-top:6.95pt;width:132.8pt;height:43.45pt;z-index:251657216;visibility:visible">
                <v:imagedata r:id="rId2" o:title="" cropright="45274f"/>
                <w10:wrap type="square"/>
              </v:shape>
            </w:pict>
          </w:r>
        </w:p>
      </w:tc>
      <w:tc>
        <w:tcPr>
          <w:tcW w:w="3402" w:type="dxa"/>
        </w:tcPr>
        <w:p w14:paraId="3AFADE8E" w14:textId="77777777" w:rsidR="004756FE" w:rsidRDefault="004756FE" w:rsidP="0060379E">
          <w:pPr>
            <w:spacing w:after="0" w:line="240" w:lineRule="auto"/>
            <w:jc w:val="center"/>
            <w:rPr>
              <w:rFonts w:ascii="Arial" w:eastAsia="Calibri" w:hAnsi="Arial" w:cs="Arial"/>
              <w:b/>
              <w:sz w:val="18"/>
              <w:szCs w:val="18"/>
            </w:rPr>
          </w:pPr>
          <w:r w:rsidRPr="008037E3">
            <w:rPr>
              <w:rFonts w:ascii="Arial" w:eastAsia="Calibri" w:hAnsi="Arial" w:cs="Arial"/>
              <w:b/>
              <w:sz w:val="18"/>
              <w:szCs w:val="18"/>
            </w:rPr>
            <w:t>DIRECCIÓN DE ADMINIS</w:t>
          </w:r>
          <w:r>
            <w:rPr>
              <w:rFonts w:ascii="Arial" w:eastAsia="Calibri" w:hAnsi="Arial" w:cs="Arial"/>
              <w:b/>
              <w:sz w:val="18"/>
              <w:szCs w:val="18"/>
            </w:rPr>
            <w:t>TRACIÓN</w:t>
          </w:r>
        </w:p>
        <w:p w14:paraId="4538CD1F" w14:textId="77777777" w:rsidR="004756FE" w:rsidRPr="003F6453" w:rsidRDefault="004756FE" w:rsidP="0060379E">
          <w:pPr>
            <w:spacing w:after="0" w:line="240" w:lineRule="auto"/>
            <w:jc w:val="center"/>
            <w:rPr>
              <w:rFonts w:ascii="Arial" w:eastAsia="Calibri" w:hAnsi="Arial" w:cs="Arial"/>
              <w:b/>
              <w:sz w:val="10"/>
              <w:szCs w:val="10"/>
            </w:rPr>
          </w:pPr>
        </w:p>
        <w:p w14:paraId="2F21E871" w14:textId="77777777" w:rsidR="004756FE" w:rsidRDefault="004756FE" w:rsidP="0060379E">
          <w:pPr>
            <w:spacing w:after="0" w:line="240" w:lineRule="auto"/>
            <w:jc w:val="center"/>
            <w:rPr>
              <w:rFonts w:ascii="Arial" w:eastAsia="Calibri" w:hAnsi="Arial" w:cs="Arial"/>
              <w:b/>
              <w:sz w:val="18"/>
              <w:szCs w:val="18"/>
            </w:rPr>
          </w:pPr>
          <w:r w:rsidRPr="008037E3">
            <w:rPr>
              <w:rFonts w:ascii="Arial" w:eastAsia="Calibri" w:hAnsi="Arial" w:cs="Arial"/>
              <w:b/>
              <w:sz w:val="18"/>
              <w:szCs w:val="18"/>
            </w:rPr>
            <w:t>SUBDIRECCIÓN DE RECURSOS MATERIALES Y SERVICIOS GENERALES</w:t>
          </w:r>
        </w:p>
        <w:p w14:paraId="42DF0A25" w14:textId="77777777" w:rsidR="004756FE" w:rsidRPr="003F6453" w:rsidRDefault="004756FE" w:rsidP="0060379E">
          <w:pPr>
            <w:spacing w:after="0" w:line="240" w:lineRule="auto"/>
            <w:jc w:val="center"/>
            <w:rPr>
              <w:rFonts w:ascii="Arial" w:eastAsia="Calibri" w:hAnsi="Arial" w:cs="Arial"/>
              <w:b/>
              <w:sz w:val="10"/>
              <w:szCs w:val="10"/>
            </w:rPr>
          </w:pPr>
        </w:p>
        <w:p w14:paraId="01951825" w14:textId="77777777" w:rsidR="004756FE" w:rsidRPr="008037E3" w:rsidRDefault="004756FE" w:rsidP="0060379E">
          <w:pPr>
            <w:pStyle w:val="Encabezado"/>
            <w:jc w:val="center"/>
            <w:rPr>
              <w:rFonts w:ascii="Arial" w:hAnsi="Arial" w:cs="Arial"/>
              <w:bCs/>
              <w:iCs/>
              <w:sz w:val="18"/>
              <w:szCs w:val="18"/>
            </w:rPr>
          </w:pPr>
          <w:r w:rsidRPr="008037E3">
            <w:rPr>
              <w:rFonts w:ascii="Arial" w:eastAsia="Calibri" w:hAnsi="Arial" w:cs="Arial"/>
              <w:b/>
              <w:sz w:val="18"/>
              <w:szCs w:val="18"/>
            </w:rPr>
            <w:t>GERENCIA DE ADQUISICIONES</w:t>
          </w:r>
        </w:p>
      </w:tc>
      <w:tc>
        <w:tcPr>
          <w:tcW w:w="3402" w:type="dxa"/>
          <w:vAlign w:val="center"/>
        </w:tcPr>
        <w:p w14:paraId="4FCBE9BB" w14:textId="77777777" w:rsidR="004756FE" w:rsidRPr="008037E3" w:rsidRDefault="00693723" w:rsidP="003F6453">
          <w:pPr>
            <w:spacing w:after="0" w:line="240" w:lineRule="auto"/>
            <w:jc w:val="center"/>
            <w:rPr>
              <w:rFonts w:ascii="Arial" w:eastAsia="Calibri" w:hAnsi="Arial" w:cs="Arial"/>
              <w:b/>
              <w:sz w:val="18"/>
              <w:szCs w:val="18"/>
            </w:rPr>
          </w:pPr>
          <w:r>
            <w:rPr>
              <w:noProof/>
            </w:rPr>
            <w:pict w14:anchorId="0EB3B63F">
              <v:shape id="_x0000_s2051" type="#_x0000_t75" style="position:absolute;left:0;text-align:left;margin-left:21.25pt;margin-top:-36.95pt;width:134.5pt;height:43.45pt;z-index:251658240;visibility:visible;mso-position-horizontal-relative:text;mso-position-vertical-relative:text">
                <v:imagedata r:id="rId2" o:title="" cropleft="42065f"/>
                <w10:wrap type="square"/>
              </v:shape>
            </w:pict>
          </w:r>
        </w:p>
      </w:tc>
    </w:tr>
  </w:tbl>
  <w:p w14:paraId="12312919" w14:textId="77777777" w:rsidR="004756FE" w:rsidRDefault="00693723">
    <w:pPr>
      <w:pStyle w:val="Encabezado"/>
    </w:pPr>
    <w:r>
      <w:rPr>
        <w:noProof/>
        <w:lang w:val="es-MX" w:eastAsia="es-MX"/>
      </w:rPr>
      <w:pict w14:anchorId="6D89B3DD">
        <v:shape id="Imagen 2" o:spid="_x0000_i1027" type="#_x0000_t75" alt="Macintosh HD:Users:integradores:Desktop:Telecomm:4.- Actividades 2019:Idendidad Presidencia_2018-2024:Nueva papeleria:Hoja_membretada_GOB-03.png" style="width:481.5pt;height:623.25pt;visibility:visible">
          <v:imagedata r:id="rId3" o:title="Hoja_membretada_GOB-03"/>
        </v:shape>
      </w:pict>
    </w:r>
    <w:r>
      <w:rPr>
        <w:noProof/>
      </w:rPr>
      <w:pict w14:anchorId="1DFF04B8">
        <v:shapetype id="_x0000_t202" coordsize="21600,21600" o:spt="202" path="m,l,21600r21600,l21600,xe">
          <v:stroke joinstyle="miter"/>
          <v:path gradientshapeok="t" o:connecttype="rect"/>
        </v:shapetype>
        <v:shape id="Text Box 2" o:spid="_x0000_s2050" type="#_x0000_t202" style="position:absolute;margin-left:108pt;margin-top:30.4pt;width:378pt;height:5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" filled="f" stroked="f">
          <v:textbox style="mso-next-textbox:#Text Box 2" inset=",7.2pt,,7.2pt">
            <w:txbxContent>
              <w:p w14:paraId="2DFAF887" w14:textId="77777777" w:rsidR="004756FE" w:rsidRDefault="004756FE" w:rsidP="00857B33">
                <w:pPr>
                  <w:spacing w:after="0" w:line="240" w:lineRule="auto"/>
                  <w:jc w:val="right"/>
                  <w:rPr>
                    <w:rFonts w:ascii="GMX Bold" w:hAnsi="GMX Bold"/>
                    <w:color w:val="505358"/>
                    <w:sz w:val="18"/>
                    <w:szCs w:val="18"/>
                  </w:rPr>
                </w:pPr>
                <w:r>
                  <w:rPr>
                    <w:rFonts w:ascii="GMX Bold" w:hAnsi="GMX Bold"/>
                    <w:color w:val="505358"/>
                    <w:sz w:val="18"/>
                    <w:szCs w:val="18"/>
                  </w:rPr>
                  <w:t xml:space="preserve">DIRECCIÓN DE PLANEACIÓN, EVALUACIÓN </w:t>
                </w:r>
              </w:p>
              <w:p w14:paraId="101D276A" w14:textId="77777777" w:rsidR="004756FE" w:rsidRPr="004B325C" w:rsidRDefault="004756FE" w:rsidP="00857B33">
                <w:pPr>
                  <w:spacing w:after="0" w:line="240" w:lineRule="auto"/>
                  <w:jc w:val="right"/>
                  <w:rPr>
                    <w:rFonts w:ascii="GMX Bold" w:hAnsi="GMX Bold"/>
                    <w:color w:val="505358"/>
                    <w:sz w:val="18"/>
                    <w:szCs w:val="18"/>
                  </w:rPr>
                </w:pPr>
                <w:r>
                  <w:rPr>
                    <w:rFonts w:ascii="GMX Bold" w:hAnsi="GMX Bold"/>
                    <w:color w:val="505358"/>
                    <w:sz w:val="18"/>
                    <w:szCs w:val="18"/>
                  </w:rPr>
                  <w:t>E INFORMACIÓN INSTITUCIONAL</w:t>
                </w:r>
              </w:p>
              <w:p w14:paraId="497DD537" w14:textId="77777777" w:rsidR="004756FE" w:rsidRDefault="004756FE" w:rsidP="00247E3A">
                <w:pPr>
                  <w:spacing w:after="0" w:line="240" w:lineRule="auto"/>
                  <w:jc w:val="right"/>
                  <w:rPr>
                    <w:rFonts w:ascii="GMX Bold" w:hAnsi="GMX Bold"/>
                    <w:b/>
                    <w:color w:val="505358"/>
                    <w:sz w:val="14"/>
                    <w:szCs w:val="16"/>
                  </w:rPr>
                </w:pPr>
              </w:p>
              <w:p w14:paraId="7B69724C" w14:textId="77777777" w:rsidR="004756FE" w:rsidRPr="004B325C" w:rsidRDefault="004756FE" w:rsidP="00247E3A">
                <w:pPr>
                  <w:spacing w:after="0" w:line="240" w:lineRule="auto"/>
                  <w:jc w:val="right"/>
                  <w:rPr>
                    <w:rFonts w:ascii="GMX Bold" w:hAnsi="GMX Bold"/>
                    <w:color w:val="505358"/>
                    <w:sz w:val="16"/>
                    <w:szCs w:val="18"/>
                  </w:rPr>
                </w:pPr>
                <w:r w:rsidRPr="004B325C">
                  <w:rPr>
                    <w:rFonts w:ascii="GMX Bold" w:hAnsi="GMX Bold"/>
                    <w:b/>
                    <w:color w:val="505358"/>
                    <w:sz w:val="14"/>
                    <w:szCs w:val="16"/>
                  </w:rPr>
                  <w:t>GERENCIA DE INNOVACIÓN E IMAGEN INSTITUCIONAL</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2A31" w14:textId="24507C56" w:rsidR="004756FE" w:rsidRDefault="00475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D2D578"/>
    <w:multiLevelType w:val="hybridMultilevel"/>
    <w:tmpl w:val="104B0F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8FD67E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136476"/>
    <w:multiLevelType w:val="multilevel"/>
    <w:tmpl w:val="89A85DB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1AE20F5"/>
    <w:multiLevelType w:val="hybridMultilevel"/>
    <w:tmpl w:val="65B43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3906579"/>
    <w:multiLevelType w:val="singleLevel"/>
    <w:tmpl w:val="78885A52"/>
    <w:lvl w:ilvl="0">
      <w:start w:val="1"/>
      <w:numFmt w:val="bullet"/>
      <w:pStyle w:val="Bul1"/>
      <w:lvlText w:val=""/>
      <w:lvlJc w:val="left"/>
      <w:pPr>
        <w:tabs>
          <w:tab w:val="num" w:pos="1440"/>
        </w:tabs>
        <w:ind w:left="1440" w:hanging="720"/>
      </w:pPr>
      <w:rPr>
        <w:rFonts w:ascii="Wingdings" w:hAnsi="Wingdings" w:cs="Wingdings" w:hint="default"/>
        <w:color w:val="000080"/>
        <w:sz w:val="16"/>
        <w:szCs w:val="16"/>
      </w:rPr>
    </w:lvl>
  </w:abstractNum>
  <w:abstractNum w:abstractNumId="7" w15:restartNumberingAfterBreak="0">
    <w:nsid w:val="0A6856CE"/>
    <w:multiLevelType w:val="hybridMultilevel"/>
    <w:tmpl w:val="8C3E92F4"/>
    <w:lvl w:ilvl="0" w:tplc="C6344112">
      <w:start w:val="1"/>
      <w:numFmt w:val="bullet"/>
      <w:lvlText w:val=""/>
      <w:lvlJc w:val="left"/>
      <w:pPr>
        <w:tabs>
          <w:tab w:val="num" w:pos="680"/>
        </w:tabs>
        <w:ind w:left="680" w:hanging="454"/>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C26D3"/>
    <w:multiLevelType w:val="hybridMultilevel"/>
    <w:tmpl w:val="D1703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cs="Wingdings" w:hint="default"/>
      </w:rPr>
    </w:lvl>
  </w:abstractNum>
  <w:abstractNum w:abstractNumId="10" w15:restartNumberingAfterBreak="0">
    <w:nsid w:val="141C1EC2"/>
    <w:multiLevelType w:val="hybridMultilevel"/>
    <w:tmpl w:val="0804C8BC"/>
    <w:lvl w:ilvl="0" w:tplc="6BB224FA">
      <w:start w:val="8"/>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931289E"/>
    <w:multiLevelType w:val="hybridMultilevel"/>
    <w:tmpl w:val="84B81DE6"/>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93B300A"/>
    <w:multiLevelType w:val="singleLevel"/>
    <w:tmpl w:val="2D4ACC88"/>
    <w:lvl w:ilvl="0">
      <w:start w:val="1"/>
      <w:numFmt w:val="lowerLetter"/>
      <w:lvlText w:val="%1)"/>
      <w:legacy w:legacy="1" w:legacySpace="0" w:legacyIndent="360"/>
      <w:lvlJc w:val="left"/>
      <w:pPr>
        <w:ind w:left="360" w:hanging="360"/>
      </w:pPr>
      <w:rPr>
        <w:b w:val="0"/>
        <w:bCs w:val="0"/>
        <w:i w:val="0"/>
        <w:iCs w:val="0"/>
      </w:rPr>
    </w:lvl>
  </w:abstractNum>
  <w:abstractNum w:abstractNumId="13" w15:restartNumberingAfterBreak="0">
    <w:nsid w:val="1A381B7F"/>
    <w:multiLevelType w:val="singleLevel"/>
    <w:tmpl w:val="468CE522"/>
    <w:lvl w:ilvl="0">
      <w:start w:val="1"/>
      <w:numFmt w:val="bullet"/>
      <w:pStyle w:val="WorkshopAction"/>
      <w:lvlText w:val=""/>
      <w:lvlJc w:val="left"/>
      <w:pPr>
        <w:tabs>
          <w:tab w:val="num" w:pos="567"/>
        </w:tabs>
        <w:ind w:left="567" w:hanging="567"/>
      </w:pPr>
      <w:rPr>
        <w:rFonts w:ascii="Wingdings" w:hAnsi="Wingdings" w:cs="Wingdings" w:hint="default"/>
        <w:position w:val="-12"/>
        <w:sz w:val="56"/>
        <w:szCs w:val="56"/>
      </w:rPr>
    </w:lvl>
  </w:abstractNum>
  <w:abstractNum w:abstractNumId="14" w15:restartNumberingAfterBreak="0">
    <w:nsid w:val="1B00744B"/>
    <w:multiLevelType w:val="singleLevel"/>
    <w:tmpl w:val="997EE590"/>
    <w:lvl w:ilvl="0">
      <w:start w:val="1"/>
      <w:numFmt w:val="bullet"/>
      <w:pStyle w:val="listbullet1"/>
      <w:lvlText w:val=""/>
      <w:lvlJc w:val="left"/>
      <w:pPr>
        <w:tabs>
          <w:tab w:val="num" w:pos="1505"/>
        </w:tabs>
        <w:ind w:left="1505" w:hanging="425"/>
      </w:pPr>
      <w:rPr>
        <w:rFonts w:ascii="Symbol" w:hAnsi="Symbol" w:cs="Symbol" w:hint="default"/>
      </w:rPr>
    </w:lvl>
  </w:abstractNum>
  <w:abstractNum w:abstractNumId="15" w15:restartNumberingAfterBreak="0">
    <w:nsid w:val="1CE072F0"/>
    <w:multiLevelType w:val="multilevel"/>
    <w:tmpl w:val="89FE5C3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544ACC"/>
    <w:multiLevelType w:val="multilevel"/>
    <w:tmpl w:val="0C0A001D"/>
    <w:styleLink w:val="Estilo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541870"/>
    <w:multiLevelType w:val="multilevel"/>
    <w:tmpl w:val="4ED8090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E42DEB"/>
    <w:multiLevelType w:val="hybridMultilevel"/>
    <w:tmpl w:val="2878D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D40A10"/>
    <w:multiLevelType w:val="singleLevel"/>
    <w:tmpl w:val="8A045B38"/>
    <w:lvl w:ilvl="0">
      <w:start w:val="1"/>
      <w:numFmt w:val="lowerLetter"/>
      <w:lvlText w:val="%1)"/>
      <w:legacy w:legacy="1" w:legacySpace="0" w:legacyIndent="360"/>
      <w:lvlJc w:val="left"/>
      <w:pPr>
        <w:ind w:left="360" w:hanging="360"/>
      </w:pPr>
      <w:rPr>
        <w:rFonts w:ascii="Montserrat" w:hAnsi="Montserrat" w:cs="Arial Narrow" w:hint="default"/>
        <w:b w:val="0"/>
        <w:bCs w:val="0"/>
        <w:i w:val="0"/>
        <w:iCs w:val="0"/>
        <w:sz w:val="22"/>
        <w:szCs w:val="22"/>
      </w:rPr>
    </w:lvl>
  </w:abstractNum>
  <w:abstractNum w:abstractNumId="20" w15:restartNumberingAfterBreak="0">
    <w:nsid w:val="22E9017C"/>
    <w:multiLevelType w:val="hybridMultilevel"/>
    <w:tmpl w:val="44109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45019A"/>
    <w:multiLevelType w:val="hybridMultilevel"/>
    <w:tmpl w:val="93827A3A"/>
    <w:lvl w:ilvl="0" w:tplc="477E2A88">
      <w:start w:val="1"/>
      <w:numFmt w:val="bullet"/>
      <w:lvlText w:val=""/>
      <w:lvlJc w:val="left"/>
      <w:pPr>
        <w:tabs>
          <w:tab w:val="num" w:pos="5040"/>
        </w:tabs>
        <w:ind w:left="5040" w:hanging="360"/>
      </w:pPr>
      <w:rPr>
        <w:rFonts w:ascii="Symbol" w:hAnsi="Symbol" w:hint="default"/>
      </w:rPr>
    </w:lvl>
    <w:lvl w:ilvl="1" w:tplc="2DB8795A" w:tentative="1">
      <w:start w:val="1"/>
      <w:numFmt w:val="bullet"/>
      <w:lvlText w:val="o"/>
      <w:lvlJc w:val="left"/>
      <w:pPr>
        <w:tabs>
          <w:tab w:val="num" w:pos="1440"/>
        </w:tabs>
        <w:ind w:left="1440" w:hanging="360"/>
      </w:pPr>
      <w:rPr>
        <w:rFonts w:ascii="Courier New" w:hAnsi="Courier New" w:cs="Courier New" w:hint="default"/>
      </w:rPr>
    </w:lvl>
    <w:lvl w:ilvl="2" w:tplc="F5E4CEE4" w:tentative="1">
      <w:start w:val="1"/>
      <w:numFmt w:val="bullet"/>
      <w:lvlText w:val=""/>
      <w:lvlJc w:val="left"/>
      <w:pPr>
        <w:tabs>
          <w:tab w:val="num" w:pos="2160"/>
        </w:tabs>
        <w:ind w:left="2160" w:hanging="360"/>
      </w:pPr>
      <w:rPr>
        <w:rFonts w:ascii="Wingdings" w:hAnsi="Wingdings" w:hint="default"/>
      </w:rPr>
    </w:lvl>
    <w:lvl w:ilvl="3" w:tplc="BC382C1A" w:tentative="1">
      <w:start w:val="1"/>
      <w:numFmt w:val="bullet"/>
      <w:lvlText w:val=""/>
      <w:lvlJc w:val="left"/>
      <w:pPr>
        <w:tabs>
          <w:tab w:val="num" w:pos="2880"/>
        </w:tabs>
        <w:ind w:left="2880" w:hanging="360"/>
      </w:pPr>
      <w:rPr>
        <w:rFonts w:ascii="Symbol" w:hAnsi="Symbol" w:hint="default"/>
      </w:rPr>
    </w:lvl>
    <w:lvl w:ilvl="4" w:tplc="6B26F774" w:tentative="1">
      <w:start w:val="1"/>
      <w:numFmt w:val="bullet"/>
      <w:lvlText w:val="o"/>
      <w:lvlJc w:val="left"/>
      <w:pPr>
        <w:tabs>
          <w:tab w:val="num" w:pos="3600"/>
        </w:tabs>
        <w:ind w:left="3600" w:hanging="360"/>
      </w:pPr>
      <w:rPr>
        <w:rFonts w:ascii="Courier New" w:hAnsi="Courier New" w:cs="Courier New" w:hint="default"/>
      </w:rPr>
    </w:lvl>
    <w:lvl w:ilvl="5" w:tplc="D16CA3FE" w:tentative="1">
      <w:start w:val="1"/>
      <w:numFmt w:val="bullet"/>
      <w:lvlText w:val=""/>
      <w:lvlJc w:val="left"/>
      <w:pPr>
        <w:tabs>
          <w:tab w:val="num" w:pos="4320"/>
        </w:tabs>
        <w:ind w:left="4320" w:hanging="360"/>
      </w:pPr>
      <w:rPr>
        <w:rFonts w:ascii="Wingdings" w:hAnsi="Wingdings" w:hint="default"/>
      </w:rPr>
    </w:lvl>
    <w:lvl w:ilvl="6" w:tplc="C83C2E6C" w:tentative="1">
      <w:start w:val="1"/>
      <w:numFmt w:val="bullet"/>
      <w:lvlText w:val=""/>
      <w:lvlJc w:val="left"/>
      <w:pPr>
        <w:tabs>
          <w:tab w:val="num" w:pos="5040"/>
        </w:tabs>
        <w:ind w:left="5040" w:hanging="360"/>
      </w:pPr>
      <w:rPr>
        <w:rFonts w:ascii="Symbol" w:hAnsi="Symbol" w:hint="default"/>
      </w:rPr>
    </w:lvl>
    <w:lvl w:ilvl="7" w:tplc="731EC4D8" w:tentative="1">
      <w:start w:val="1"/>
      <w:numFmt w:val="bullet"/>
      <w:lvlText w:val="o"/>
      <w:lvlJc w:val="left"/>
      <w:pPr>
        <w:tabs>
          <w:tab w:val="num" w:pos="5760"/>
        </w:tabs>
        <w:ind w:left="5760" w:hanging="360"/>
      </w:pPr>
      <w:rPr>
        <w:rFonts w:ascii="Courier New" w:hAnsi="Courier New" w:cs="Courier New" w:hint="default"/>
      </w:rPr>
    </w:lvl>
    <w:lvl w:ilvl="8" w:tplc="2D8250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234EE9"/>
    <w:multiLevelType w:val="hybridMultilevel"/>
    <w:tmpl w:val="1E065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7077EFD"/>
    <w:multiLevelType w:val="hybridMultilevel"/>
    <w:tmpl w:val="FE26A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7A22BCF"/>
    <w:multiLevelType w:val="hybridMultilevel"/>
    <w:tmpl w:val="C0B0A5E4"/>
    <w:lvl w:ilvl="0" w:tplc="15CC70CC">
      <w:start w:val="1"/>
      <w:numFmt w:val="lowerLetter"/>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7F81C8F"/>
    <w:multiLevelType w:val="hybridMultilevel"/>
    <w:tmpl w:val="C056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81570E8"/>
    <w:multiLevelType w:val="hybridMultilevel"/>
    <w:tmpl w:val="AA420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89C31C7"/>
    <w:multiLevelType w:val="hybridMultilevel"/>
    <w:tmpl w:val="2DE29484"/>
    <w:lvl w:ilvl="0" w:tplc="CDA0ED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2757F4"/>
    <w:multiLevelType w:val="hybridMultilevel"/>
    <w:tmpl w:val="7D2A1CAC"/>
    <w:lvl w:ilvl="0" w:tplc="0B18EC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E12034"/>
    <w:multiLevelType w:val="multilevel"/>
    <w:tmpl w:val="BA9A4C9A"/>
    <w:styleLink w:val="Estilo3"/>
    <w:lvl w:ilvl="0">
      <w:start w:val="2"/>
      <w:numFmt w:val="decimal"/>
      <w:lvlText w:val="%1."/>
      <w:lvlJc w:val="left"/>
      <w:pPr>
        <w:ind w:left="3900" w:hanging="360"/>
      </w:pPr>
      <w:rPr>
        <w:color w:val="auto"/>
      </w:rPr>
    </w:lvl>
    <w:lvl w:ilvl="1">
      <w:start w:val="1"/>
      <w:numFmt w:val="decimal"/>
      <w:lvlText w:val="%1.%2."/>
      <w:lvlJc w:val="left"/>
      <w:pPr>
        <w:ind w:left="4332" w:hanging="432"/>
      </w:pPr>
    </w:lvl>
    <w:lvl w:ilvl="2">
      <w:start w:val="1"/>
      <w:numFmt w:val="decimal"/>
      <w:lvlText w:val="%1.%2.%3."/>
      <w:lvlJc w:val="left"/>
      <w:pPr>
        <w:ind w:left="4764" w:hanging="504"/>
      </w:pPr>
    </w:lvl>
    <w:lvl w:ilvl="3">
      <w:start w:val="1"/>
      <w:numFmt w:val="decimal"/>
      <w:lvlText w:val="%1.%2.%3.%4."/>
      <w:lvlJc w:val="left"/>
      <w:pPr>
        <w:ind w:left="5268" w:hanging="648"/>
      </w:pPr>
    </w:lvl>
    <w:lvl w:ilvl="4">
      <w:start w:val="1"/>
      <w:numFmt w:val="decimal"/>
      <w:lvlText w:val="%1.%2.%3.%4.%5."/>
      <w:lvlJc w:val="left"/>
      <w:pPr>
        <w:ind w:left="5772" w:hanging="792"/>
      </w:pPr>
    </w:lvl>
    <w:lvl w:ilvl="5">
      <w:start w:val="1"/>
      <w:numFmt w:val="decimal"/>
      <w:lvlText w:val="%1.%2.%3.%4.%5.%6."/>
      <w:lvlJc w:val="left"/>
      <w:pPr>
        <w:ind w:left="6276" w:hanging="936"/>
      </w:pPr>
    </w:lvl>
    <w:lvl w:ilvl="6">
      <w:start w:val="1"/>
      <w:numFmt w:val="decimal"/>
      <w:lvlText w:val="%1.%2.%3.%4.%5.%6.%7."/>
      <w:lvlJc w:val="left"/>
      <w:pPr>
        <w:ind w:left="6780" w:hanging="1080"/>
      </w:pPr>
    </w:lvl>
    <w:lvl w:ilvl="7">
      <w:start w:val="1"/>
      <w:numFmt w:val="decimal"/>
      <w:lvlText w:val="%1.%2.%3.%4.%5.%6.%7.%8."/>
      <w:lvlJc w:val="left"/>
      <w:pPr>
        <w:ind w:left="7284" w:hanging="1224"/>
      </w:pPr>
    </w:lvl>
    <w:lvl w:ilvl="8">
      <w:start w:val="1"/>
      <w:numFmt w:val="decimal"/>
      <w:lvlText w:val="%1.%2.%3.%4.%5.%6.%7.%8.%9."/>
      <w:lvlJc w:val="left"/>
      <w:pPr>
        <w:ind w:left="7860" w:hanging="1440"/>
      </w:pPr>
    </w:lvl>
  </w:abstractNum>
  <w:abstractNum w:abstractNumId="30" w15:restartNumberingAfterBreak="0">
    <w:nsid w:val="2DB3557D"/>
    <w:multiLevelType w:val="hybridMultilevel"/>
    <w:tmpl w:val="EE82B1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DD049C5"/>
    <w:multiLevelType w:val="hybridMultilevel"/>
    <w:tmpl w:val="63145D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27E39F8"/>
    <w:multiLevelType w:val="hybridMultilevel"/>
    <w:tmpl w:val="1C3E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E64863"/>
    <w:multiLevelType w:val="hybridMultilevel"/>
    <w:tmpl w:val="67BE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43461E5"/>
    <w:multiLevelType w:val="hybridMultilevel"/>
    <w:tmpl w:val="A7143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62B4458"/>
    <w:multiLevelType w:val="hybridMultilevel"/>
    <w:tmpl w:val="93A0F898"/>
    <w:lvl w:ilvl="0" w:tplc="0FAC7DEE">
      <w:start w:val="1"/>
      <w:numFmt w:val="upperRoman"/>
      <w:pStyle w:val="ImportWordListStyleDefinition3"/>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74A3DB9"/>
    <w:multiLevelType w:val="hybridMultilevel"/>
    <w:tmpl w:val="5782B17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379A4232"/>
    <w:multiLevelType w:val="hybridMultilevel"/>
    <w:tmpl w:val="17D4A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7FE5CC7"/>
    <w:multiLevelType w:val="multilevel"/>
    <w:tmpl w:val="080A001F"/>
    <w:styleLink w:val="Estilo6"/>
    <w:lvl w:ilvl="0">
      <w:start w:val="3"/>
      <w:numFmt w:val="decimal"/>
      <w:lvlText w:val="%1."/>
      <w:lvlJc w:val="left"/>
      <w:pPr>
        <w:ind w:left="360" w:hanging="360"/>
      </w:pPr>
    </w:lvl>
    <w:lvl w:ilvl="1">
      <w:start w:val="7"/>
      <w:numFmt w:val="decimal"/>
      <w:lvlText w:val="%1.%2."/>
      <w:lvlJc w:val="left"/>
      <w:pPr>
        <w:ind w:left="792" w:hanging="432"/>
      </w:pPr>
    </w:lvl>
    <w:lvl w:ilvl="2">
      <w:start w:val="10"/>
      <w:numFmt w:val="decimal"/>
      <w:lvlText w:val="%1.%2.%3."/>
      <w:lvlJc w:val="left"/>
      <w:pPr>
        <w:ind w:left="1224" w:hanging="504"/>
      </w:pPr>
    </w:lvl>
    <w:lvl w:ilvl="3">
      <w:start w:val="1"/>
      <w:numFmt w:val="decimal"/>
      <w:pStyle w:val="Nivel41"/>
      <w:lvlText w:val="%1.%2.%3.%4."/>
      <w:lvlJc w:val="left"/>
      <w:pPr>
        <w:ind w:left="1728" w:hanging="648"/>
      </w:pPr>
      <w:rPr>
        <w:rFonts w:ascii="Arial" w:hAnsi="Arial"/>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8537CFA"/>
    <w:multiLevelType w:val="hybridMultilevel"/>
    <w:tmpl w:val="B5482BA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9BF0167"/>
    <w:multiLevelType w:val="multilevel"/>
    <w:tmpl w:val="CFA447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F068E3"/>
    <w:multiLevelType w:val="hybridMultilevel"/>
    <w:tmpl w:val="C94CF736"/>
    <w:lvl w:ilvl="0" w:tplc="AA0ADBD0">
      <w:start w:val="2"/>
      <w:numFmt w:val="bullet"/>
      <w:lvlText w:val=""/>
      <w:lvlJc w:val="left"/>
      <w:pPr>
        <w:tabs>
          <w:tab w:val="num" w:pos="397"/>
        </w:tabs>
        <w:ind w:left="397" w:hanging="397"/>
      </w:pPr>
      <w:rPr>
        <w:rFonts w:ascii="Wingdings" w:hAnsi="Wingdings" w:cs="Wingdings" w:hint="default"/>
        <w:sz w:val="16"/>
        <w:szCs w:val="16"/>
      </w:rPr>
    </w:lvl>
    <w:lvl w:ilvl="1" w:tplc="6B8C510E">
      <w:start w:val="1"/>
      <w:numFmt w:val="bullet"/>
      <w:lvlText w:val="o"/>
      <w:lvlJc w:val="left"/>
      <w:pPr>
        <w:tabs>
          <w:tab w:val="num" w:pos="1710"/>
        </w:tabs>
        <w:ind w:left="1710" w:hanging="360"/>
      </w:pPr>
      <w:rPr>
        <w:rFonts w:ascii="Courier New" w:hAnsi="Courier New" w:cs="Courier New" w:hint="default"/>
      </w:rPr>
    </w:lvl>
    <w:lvl w:ilvl="2" w:tplc="E9B0A250">
      <w:start w:val="1"/>
      <w:numFmt w:val="bullet"/>
      <w:lvlText w:val=""/>
      <w:lvlJc w:val="left"/>
      <w:pPr>
        <w:tabs>
          <w:tab w:val="num" w:pos="2430"/>
        </w:tabs>
        <w:ind w:left="2430" w:hanging="360"/>
      </w:pPr>
      <w:rPr>
        <w:rFonts w:ascii="Wingdings" w:hAnsi="Wingdings" w:cs="Wingdings" w:hint="default"/>
      </w:rPr>
    </w:lvl>
    <w:lvl w:ilvl="3" w:tplc="7DC67CBA">
      <w:start w:val="1"/>
      <w:numFmt w:val="bullet"/>
      <w:lvlText w:val=""/>
      <w:lvlJc w:val="left"/>
      <w:pPr>
        <w:tabs>
          <w:tab w:val="num" w:pos="3150"/>
        </w:tabs>
        <w:ind w:left="3150" w:hanging="360"/>
      </w:pPr>
      <w:rPr>
        <w:rFonts w:ascii="Symbol" w:hAnsi="Symbol" w:cs="Symbol" w:hint="default"/>
      </w:rPr>
    </w:lvl>
    <w:lvl w:ilvl="4" w:tplc="6E447FFC">
      <w:start w:val="1"/>
      <w:numFmt w:val="bullet"/>
      <w:lvlText w:val="o"/>
      <w:lvlJc w:val="left"/>
      <w:pPr>
        <w:tabs>
          <w:tab w:val="num" w:pos="3870"/>
        </w:tabs>
        <w:ind w:left="3870" w:hanging="360"/>
      </w:pPr>
      <w:rPr>
        <w:rFonts w:ascii="Courier New" w:hAnsi="Courier New" w:cs="Courier New" w:hint="default"/>
      </w:rPr>
    </w:lvl>
    <w:lvl w:ilvl="5" w:tplc="62B6767A">
      <w:start w:val="1"/>
      <w:numFmt w:val="bullet"/>
      <w:lvlText w:val=""/>
      <w:lvlJc w:val="left"/>
      <w:pPr>
        <w:tabs>
          <w:tab w:val="num" w:pos="4590"/>
        </w:tabs>
        <w:ind w:left="4590" w:hanging="360"/>
      </w:pPr>
      <w:rPr>
        <w:rFonts w:ascii="Wingdings" w:hAnsi="Wingdings" w:cs="Wingdings" w:hint="default"/>
      </w:rPr>
    </w:lvl>
    <w:lvl w:ilvl="6" w:tplc="BA1EC4F2">
      <w:start w:val="1"/>
      <w:numFmt w:val="bullet"/>
      <w:lvlText w:val=""/>
      <w:lvlJc w:val="left"/>
      <w:pPr>
        <w:tabs>
          <w:tab w:val="num" w:pos="5310"/>
        </w:tabs>
        <w:ind w:left="5310" w:hanging="360"/>
      </w:pPr>
      <w:rPr>
        <w:rFonts w:ascii="Symbol" w:hAnsi="Symbol" w:cs="Symbol" w:hint="default"/>
      </w:rPr>
    </w:lvl>
    <w:lvl w:ilvl="7" w:tplc="079A0AE8">
      <w:start w:val="1"/>
      <w:numFmt w:val="bullet"/>
      <w:lvlText w:val="o"/>
      <w:lvlJc w:val="left"/>
      <w:pPr>
        <w:tabs>
          <w:tab w:val="num" w:pos="6030"/>
        </w:tabs>
        <w:ind w:left="6030" w:hanging="360"/>
      </w:pPr>
      <w:rPr>
        <w:rFonts w:ascii="Courier New" w:hAnsi="Courier New" w:cs="Courier New" w:hint="default"/>
      </w:rPr>
    </w:lvl>
    <w:lvl w:ilvl="8" w:tplc="BC0E0F4E">
      <w:start w:val="1"/>
      <w:numFmt w:val="bullet"/>
      <w:lvlText w:val=""/>
      <w:lvlJc w:val="left"/>
      <w:pPr>
        <w:tabs>
          <w:tab w:val="num" w:pos="6750"/>
        </w:tabs>
        <w:ind w:left="6750" w:hanging="360"/>
      </w:pPr>
      <w:rPr>
        <w:rFonts w:ascii="Wingdings" w:hAnsi="Wingdings" w:cs="Wingdings" w:hint="default"/>
      </w:rPr>
    </w:lvl>
  </w:abstractNum>
  <w:abstractNum w:abstractNumId="42" w15:restartNumberingAfterBreak="0">
    <w:nsid w:val="3A9F3172"/>
    <w:multiLevelType w:val="hybridMultilevel"/>
    <w:tmpl w:val="26F86FD2"/>
    <w:lvl w:ilvl="0" w:tplc="DCF0A54A">
      <w:start w:val="1"/>
      <w:numFmt w:val="bullet"/>
      <w:lvlText w:val=""/>
      <w:lvlJc w:val="left"/>
      <w:pPr>
        <w:ind w:left="1428"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3B1010AF"/>
    <w:multiLevelType w:val="hybridMultilevel"/>
    <w:tmpl w:val="5FEA1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43F5DEB"/>
    <w:multiLevelType w:val="hybridMultilevel"/>
    <w:tmpl w:val="B26A2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50C2569"/>
    <w:multiLevelType w:val="multilevel"/>
    <w:tmpl w:val="13FCEF2C"/>
    <w:lvl w:ilvl="0">
      <w:start w:val="1"/>
      <w:numFmt w:val="bullet"/>
      <w:lvlText w:val=""/>
      <w:lvlJc w:val="left"/>
      <w:pPr>
        <w:tabs>
          <w:tab w:val="num" w:pos="928"/>
        </w:tabs>
        <w:ind w:left="928" w:hanging="360"/>
      </w:pPr>
      <w:rPr>
        <w:rFonts w:ascii="Symbol" w:hAnsi="Symbol" w:hint="default"/>
      </w:rPr>
    </w:lvl>
    <w:lvl w:ilvl="1">
      <w:start w:val="1"/>
      <w:numFmt w:val="bullet"/>
      <w:pStyle w:val="TAG"/>
      <w:lvlText w:val=""/>
      <w:lvlJc w:val="left"/>
      <w:pPr>
        <w:tabs>
          <w:tab w:val="num" w:pos="1648"/>
        </w:tabs>
        <w:ind w:left="1648" w:hanging="360"/>
      </w:pPr>
      <w:rPr>
        <w:rFonts w:ascii="Symbol" w:hAnsi="Symbol" w:hint="default"/>
      </w:rPr>
    </w:lvl>
    <w:lvl w:ilvl="2">
      <w:numFmt w:val="bullet"/>
      <w:lvlText w:val="-"/>
      <w:lvlJc w:val="left"/>
      <w:pPr>
        <w:tabs>
          <w:tab w:val="num" w:pos="2368"/>
        </w:tabs>
        <w:ind w:left="2368" w:hanging="360"/>
      </w:pPr>
      <w:rPr>
        <w:rFonts w:ascii="Arial" w:eastAsia="Times New Roman" w:hAnsi="Arial" w:cs="Arial" w:hint="default"/>
        <w:sz w:val="20"/>
      </w:rPr>
    </w:lvl>
    <w:lvl w:ilvl="3">
      <w:start w:val="1"/>
      <w:numFmt w:val="bullet"/>
      <w:lvlText w:val=""/>
      <w:lvlJc w:val="left"/>
      <w:pPr>
        <w:tabs>
          <w:tab w:val="num" w:pos="3088"/>
        </w:tabs>
        <w:ind w:left="3088"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62E289C"/>
    <w:multiLevelType w:val="hybridMultilevel"/>
    <w:tmpl w:val="9DCAB73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470C596D"/>
    <w:multiLevelType w:val="hybridMultilevel"/>
    <w:tmpl w:val="CFCA1494"/>
    <w:lvl w:ilvl="0" w:tplc="080A000B">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8BA4AC8"/>
    <w:multiLevelType w:val="multilevel"/>
    <w:tmpl w:val="080A001D"/>
    <w:styleLink w:val="Estilo5"/>
    <w:lvl w:ilvl="0">
      <w:start w:val="3"/>
      <w:numFmt w:val="decimal"/>
      <w:lvlText w:val="%1)"/>
      <w:lvlJc w:val="left"/>
      <w:pPr>
        <w:ind w:left="360" w:hanging="360"/>
      </w:pPr>
    </w:lvl>
    <w:lvl w:ilvl="1">
      <w:start w:val="7"/>
      <w:numFmt w:val="decimal"/>
      <w:lvlText w:val="%2)"/>
      <w:lvlJc w:val="left"/>
      <w:pPr>
        <w:ind w:left="720" w:hanging="360"/>
      </w:pPr>
    </w:lvl>
    <w:lvl w:ilvl="2">
      <w:start w:val="10"/>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9267152"/>
    <w:multiLevelType w:val="hybridMultilevel"/>
    <w:tmpl w:val="63FE609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B344BBE"/>
    <w:multiLevelType w:val="hybridMultilevel"/>
    <w:tmpl w:val="FF143292"/>
    <w:lvl w:ilvl="0" w:tplc="BD96B36A">
      <w:start w:val="1"/>
      <w:numFmt w:val="bullet"/>
      <w:lvlText w:val=""/>
      <w:lvlJc w:val="left"/>
      <w:pPr>
        <w:ind w:left="2844" w:hanging="360"/>
      </w:pPr>
      <w:rPr>
        <w:rFonts w:ascii="Symbol" w:hAnsi="Symbol" w:hint="default"/>
      </w:rPr>
    </w:lvl>
    <w:lvl w:ilvl="1" w:tplc="0C0A0019" w:tentative="1">
      <w:start w:val="1"/>
      <w:numFmt w:val="bullet"/>
      <w:lvlText w:val="o"/>
      <w:lvlJc w:val="left"/>
      <w:pPr>
        <w:ind w:left="3564" w:hanging="360"/>
      </w:pPr>
      <w:rPr>
        <w:rFonts w:ascii="Courier New" w:hAnsi="Courier New" w:cs="Courier New" w:hint="default"/>
      </w:rPr>
    </w:lvl>
    <w:lvl w:ilvl="2" w:tplc="0C0A001B" w:tentative="1">
      <w:start w:val="1"/>
      <w:numFmt w:val="bullet"/>
      <w:lvlText w:val=""/>
      <w:lvlJc w:val="left"/>
      <w:pPr>
        <w:ind w:left="4284" w:hanging="360"/>
      </w:pPr>
      <w:rPr>
        <w:rFonts w:ascii="Wingdings" w:hAnsi="Wingdings" w:hint="default"/>
      </w:rPr>
    </w:lvl>
    <w:lvl w:ilvl="3" w:tplc="0C0A000F" w:tentative="1">
      <w:start w:val="1"/>
      <w:numFmt w:val="bullet"/>
      <w:lvlText w:val=""/>
      <w:lvlJc w:val="left"/>
      <w:pPr>
        <w:ind w:left="5004" w:hanging="360"/>
      </w:pPr>
      <w:rPr>
        <w:rFonts w:ascii="Symbol" w:hAnsi="Symbol" w:hint="default"/>
      </w:rPr>
    </w:lvl>
    <w:lvl w:ilvl="4" w:tplc="0C0A0019" w:tentative="1">
      <w:start w:val="1"/>
      <w:numFmt w:val="bullet"/>
      <w:lvlText w:val="o"/>
      <w:lvlJc w:val="left"/>
      <w:pPr>
        <w:ind w:left="5724" w:hanging="360"/>
      </w:pPr>
      <w:rPr>
        <w:rFonts w:ascii="Courier New" w:hAnsi="Courier New" w:cs="Courier New" w:hint="default"/>
      </w:rPr>
    </w:lvl>
    <w:lvl w:ilvl="5" w:tplc="0C0A001B" w:tentative="1">
      <w:start w:val="1"/>
      <w:numFmt w:val="bullet"/>
      <w:lvlText w:val=""/>
      <w:lvlJc w:val="left"/>
      <w:pPr>
        <w:ind w:left="6444" w:hanging="360"/>
      </w:pPr>
      <w:rPr>
        <w:rFonts w:ascii="Wingdings" w:hAnsi="Wingdings" w:hint="default"/>
      </w:rPr>
    </w:lvl>
    <w:lvl w:ilvl="6" w:tplc="0C0A000F" w:tentative="1">
      <w:start w:val="1"/>
      <w:numFmt w:val="bullet"/>
      <w:lvlText w:val=""/>
      <w:lvlJc w:val="left"/>
      <w:pPr>
        <w:ind w:left="7164" w:hanging="360"/>
      </w:pPr>
      <w:rPr>
        <w:rFonts w:ascii="Symbol" w:hAnsi="Symbol" w:hint="default"/>
      </w:rPr>
    </w:lvl>
    <w:lvl w:ilvl="7" w:tplc="0C0A0019" w:tentative="1">
      <w:start w:val="1"/>
      <w:numFmt w:val="bullet"/>
      <w:lvlText w:val="o"/>
      <w:lvlJc w:val="left"/>
      <w:pPr>
        <w:ind w:left="7884" w:hanging="360"/>
      </w:pPr>
      <w:rPr>
        <w:rFonts w:ascii="Courier New" w:hAnsi="Courier New" w:cs="Courier New" w:hint="default"/>
      </w:rPr>
    </w:lvl>
    <w:lvl w:ilvl="8" w:tplc="0C0A001B" w:tentative="1">
      <w:start w:val="1"/>
      <w:numFmt w:val="bullet"/>
      <w:lvlText w:val=""/>
      <w:lvlJc w:val="left"/>
      <w:pPr>
        <w:ind w:left="8604" w:hanging="360"/>
      </w:pPr>
      <w:rPr>
        <w:rFonts w:ascii="Wingdings" w:hAnsi="Wingdings" w:hint="default"/>
      </w:rPr>
    </w:lvl>
  </w:abstractNum>
  <w:abstractNum w:abstractNumId="51" w15:restartNumberingAfterBreak="0">
    <w:nsid w:val="4C395E86"/>
    <w:multiLevelType w:val="multilevel"/>
    <w:tmpl w:val="B9F8FA1E"/>
    <w:lvl w:ilvl="0">
      <w:start w:val="1"/>
      <w:numFmt w:val="upperRoman"/>
      <w:lvlText w:val="%1."/>
      <w:lvlJc w:val="right"/>
      <w:pPr>
        <w:ind w:left="1080" w:hanging="360"/>
      </w:pPr>
      <w:rPr>
        <w:rFonts w:hint="default"/>
        <w:b/>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4CD36FBA"/>
    <w:multiLevelType w:val="singleLevel"/>
    <w:tmpl w:val="69FEC1B8"/>
    <w:lvl w:ilvl="0">
      <w:start w:val="1"/>
      <w:numFmt w:val="lowerLetter"/>
      <w:lvlText w:val="%1)"/>
      <w:lvlJc w:val="left"/>
      <w:pPr>
        <w:tabs>
          <w:tab w:val="num" w:pos="360"/>
        </w:tabs>
        <w:ind w:left="360" w:hanging="360"/>
      </w:pPr>
      <w:rPr>
        <w:b w:val="0"/>
        <w:bCs w:val="0"/>
        <w:i w:val="0"/>
        <w:iCs w:val="0"/>
      </w:rPr>
    </w:lvl>
  </w:abstractNum>
  <w:abstractNum w:abstractNumId="53" w15:restartNumberingAfterBreak="0">
    <w:nsid w:val="4D6D1DDB"/>
    <w:multiLevelType w:val="hybridMultilevel"/>
    <w:tmpl w:val="838E8842"/>
    <w:lvl w:ilvl="0" w:tplc="FFFFFFFF">
      <w:start w:val="1"/>
      <w:numFmt w:val="bullet"/>
      <w:lvlText w:val=""/>
      <w:lvlJc w:val="left"/>
      <w:pPr>
        <w:tabs>
          <w:tab w:val="num" w:pos="720"/>
        </w:tabs>
        <w:ind w:left="720" w:hanging="360"/>
      </w:pPr>
      <w:rPr>
        <w:rFonts w:ascii="Symbol" w:hAnsi="Symbol" w:cs="Symbol" w:hint="default"/>
      </w:rPr>
    </w:lvl>
    <w:lvl w:ilvl="1" w:tplc="0C0A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E653884"/>
    <w:multiLevelType w:val="hybridMultilevel"/>
    <w:tmpl w:val="09C05FE0"/>
    <w:lvl w:ilvl="0" w:tplc="6D6A0200">
      <w:start w:val="1"/>
      <w:numFmt w:val="bullet"/>
      <w:lvlText w:val=""/>
      <w:lvlJc w:val="left"/>
      <w:pPr>
        <w:tabs>
          <w:tab w:val="num" w:pos="1260"/>
        </w:tabs>
        <w:ind w:left="1260" w:hanging="360"/>
      </w:pPr>
      <w:rPr>
        <w:rFonts w:ascii="Wingdings" w:hAnsi="Wingdings" w:cs="Wingdings" w:hint="default"/>
        <w:sz w:val="16"/>
        <w:szCs w:val="16"/>
      </w:rPr>
    </w:lvl>
    <w:lvl w:ilvl="1" w:tplc="18CA7336">
      <w:start w:val="1"/>
      <w:numFmt w:val="bullet"/>
      <w:lvlText w:val="o"/>
      <w:lvlJc w:val="left"/>
      <w:pPr>
        <w:tabs>
          <w:tab w:val="num" w:pos="1980"/>
        </w:tabs>
        <w:ind w:left="1980" w:hanging="360"/>
      </w:pPr>
      <w:rPr>
        <w:rFonts w:ascii="Courier New" w:hAnsi="Courier New" w:cs="Courier New" w:hint="default"/>
      </w:rPr>
    </w:lvl>
    <w:lvl w:ilvl="2" w:tplc="5D4452DC">
      <w:start w:val="1"/>
      <w:numFmt w:val="bullet"/>
      <w:lvlText w:val=""/>
      <w:lvlJc w:val="left"/>
      <w:pPr>
        <w:tabs>
          <w:tab w:val="num" w:pos="2700"/>
        </w:tabs>
        <w:ind w:left="2700" w:hanging="360"/>
      </w:pPr>
      <w:rPr>
        <w:rFonts w:ascii="Wingdings" w:hAnsi="Wingdings" w:cs="Wingdings" w:hint="default"/>
      </w:rPr>
    </w:lvl>
    <w:lvl w:ilvl="3" w:tplc="482407CE">
      <w:start w:val="1"/>
      <w:numFmt w:val="bullet"/>
      <w:lvlText w:val=""/>
      <w:lvlJc w:val="left"/>
      <w:pPr>
        <w:tabs>
          <w:tab w:val="num" w:pos="3420"/>
        </w:tabs>
        <w:ind w:left="3420" w:hanging="360"/>
      </w:pPr>
      <w:rPr>
        <w:rFonts w:ascii="Symbol" w:hAnsi="Symbol" w:cs="Symbol" w:hint="default"/>
      </w:rPr>
    </w:lvl>
    <w:lvl w:ilvl="4" w:tplc="D87A6F18">
      <w:start w:val="1"/>
      <w:numFmt w:val="bullet"/>
      <w:lvlText w:val="o"/>
      <w:lvlJc w:val="left"/>
      <w:pPr>
        <w:tabs>
          <w:tab w:val="num" w:pos="4140"/>
        </w:tabs>
        <w:ind w:left="4140" w:hanging="360"/>
      </w:pPr>
      <w:rPr>
        <w:rFonts w:ascii="Courier New" w:hAnsi="Courier New" w:cs="Courier New" w:hint="default"/>
      </w:rPr>
    </w:lvl>
    <w:lvl w:ilvl="5" w:tplc="8AEE3466">
      <w:start w:val="1"/>
      <w:numFmt w:val="bullet"/>
      <w:lvlText w:val=""/>
      <w:lvlJc w:val="left"/>
      <w:pPr>
        <w:tabs>
          <w:tab w:val="num" w:pos="4860"/>
        </w:tabs>
        <w:ind w:left="4860" w:hanging="360"/>
      </w:pPr>
      <w:rPr>
        <w:rFonts w:ascii="Wingdings" w:hAnsi="Wingdings" w:cs="Wingdings" w:hint="default"/>
      </w:rPr>
    </w:lvl>
    <w:lvl w:ilvl="6" w:tplc="BF442CE4">
      <w:start w:val="1"/>
      <w:numFmt w:val="bullet"/>
      <w:lvlText w:val=""/>
      <w:lvlJc w:val="left"/>
      <w:pPr>
        <w:tabs>
          <w:tab w:val="num" w:pos="5580"/>
        </w:tabs>
        <w:ind w:left="5580" w:hanging="360"/>
      </w:pPr>
      <w:rPr>
        <w:rFonts w:ascii="Symbol" w:hAnsi="Symbol" w:cs="Symbol" w:hint="default"/>
      </w:rPr>
    </w:lvl>
    <w:lvl w:ilvl="7" w:tplc="A1E66EC2">
      <w:start w:val="1"/>
      <w:numFmt w:val="bullet"/>
      <w:lvlText w:val="o"/>
      <w:lvlJc w:val="left"/>
      <w:pPr>
        <w:tabs>
          <w:tab w:val="num" w:pos="6300"/>
        </w:tabs>
        <w:ind w:left="6300" w:hanging="360"/>
      </w:pPr>
      <w:rPr>
        <w:rFonts w:ascii="Courier New" w:hAnsi="Courier New" w:cs="Courier New" w:hint="default"/>
      </w:rPr>
    </w:lvl>
    <w:lvl w:ilvl="8" w:tplc="77AA471A">
      <w:start w:val="1"/>
      <w:numFmt w:val="bullet"/>
      <w:lvlText w:val=""/>
      <w:lvlJc w:val="left"/>
      <w:pPr>
        <w:tabs>
          <w:tab w:val="num" w:pos="7020"/>
        </w:tabs>
        <w:ind w:left="7020" w:hanging="360"/>
      </w:pPr>
      <w:rPr>
        <w:rFonts w:ascii="Wingdings" w:hAnsi="Wingdings" w:cs="Wingdings" w:hint="default"/>
      </w:rPr>
    </w:lvl>
  </w:abstractNum>
  <w:abstractNum w:abstractNumId="55" w15:restartNumberingAfterBreak="0">
    <w:nsid w:val="4F88541E"/>
    <w:multiLevelType w:val="hybridMultilevel"/>
    <w:tmpl w:val="F2203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03139A3"/>
    <w:multiLevelType w:val="singleLevel"/>
    <w:tmpl w:val="0C0A0017"/>
    <w:styleLink w:val="EstiloNumerado1"/>
    <w:lvl w:ilvl="0">
      <w:start w:val="1"/>
      <w:numFmt w:val="lowerLetter"/>
      <w:lvlText w:val="%1)"/>
      <w:lvlJc w:val="left"/>
      <w:pPr>
        <w:tabs>
          <w:tab w:val="num" w:pos="360"/>
        </w:tabs>
        <w:ind w:left="360" w:hanging="360"/>
      </w:pPr>
    </w:lvl>
  </w:abstractNum>
  <w:abstractNum w:abstractNumId="57" w15:restartNumberingAfterBreak="0">
    <w:nsid w:val="50FE610C"/>
    <w:multiLevelType w:val="hybridMultilevel"/>
    <w:tmpl w:val="906AB752"/>
    <w:lvl w:ilvl="0" w:tplc="6C9C17F6">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10752C4"/>
    <w:multiLevelType w:val="singleLevel"/>
    <w:tmpl w:val="05CE2198"/>
    <w:lvl w:ilvl="0">
      <w:start w:val="1"/>
      <w:numFmt w:val="lowerLetter"/>
      <w:lvlText w:val="%1)"/>
      <w:legacy w:legacy="1" w:legacySpace="0" w:legacyIndent="360"/>
      <w:lvlJc w:val="left"/>
      <w:pPr>
        <w:ind w:left="360" w:hanging="360"/>
      </w:pPr>
      <w:rPr>
        <w:rFonts w:ascii="Montserrat" w:hAnsi="Montserrat" w:cs="Arial" w:hint="default"/>
        <w:b w:val="0"/>
        <w:bCs w:val="0"/>
        <w:i w:val="0"/>
        <w:iCs w:val="0"/>
      </w:rPr>
    </w:lvl>
  </w:abstractNum>
  <w:abstractNum w:abstractNumId="59" w15:restartNumberingAfterBreak="0">
    <w:nsid w:val="555037B5"/>
    <w:multiLevelType w:val="hybridMultilevel"/>
    <w:tmpl w:val="C1289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61E1601"/>
    <w:multiLevelType w:val="multilevel"/>
    <w:tmpl w:val="0C0A001D"/>
    <w:styleLink w:val="Estilo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22"/>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8516825"/>
    <w:multiLevelType w:val="hybridMultilevel"/>
    <w:tmpl w:val="6508387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2" w15:restartNumberingAfterBreak="0">
    <w:nsid w:val="5A541B8A"/>
    <w:multiLevelType w:val="singleLevel"/>
    <w:tmpl w:val="5262F8C4"/>
    <w:lvl w:ilvl="0">
      <w:start w:val="1"/>
      <w:numFmt w:val="lowerLetter"/>
      <w:lvlText w:val="%1)"/>
      <w:legacy w:legacy="1" w:legacySpace="0" w:legacyIndent="360"/>
      <w:lvlJc w:val="left"/>
      <w:pPr>
        <w:ind w:left="360" w:hanging="360"/>
      </w:pPr>
    </w:lvl>
  </w:abstractNum>
  <w:abstractNum w:abstractNumId="63" w15:restartNumberingAfterBreak="0">
    <w:nsid w:val="5AF078E0"/>
    <w:multiLevelType w:val="multilevel"/>
    <w:tmpl w:val="080A0025"/>
    <w:styleLink w:val="Estilo4"/>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FA04E02"/>
    <w:multiLevelType w:val="hybridMultilevel"/>
    <w:tmpl w:val="7B40D574"/>
    <w:lvl w:ilvl="0" w:tplc="5F62C5CC">
      <w:start w:val="1"/>
      <w:numFmt w:val="upperLetter"/>
      <w:lvlText w:val="%1)"/>
      <w:lvlJc w:val="left"/>
      <w:pPr>
        <w:ind w:left="735" w:hanging="375"/>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5FEB0A4A"/>
    <w:multiLevelType w:val="hybridMultilevel"/>
    <w:tmpl w:val="B30EA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0781465"/>
    <w:multiLevelType w:val="hybridMultilevel"/>
    <w:tmpl w:val="14EAC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09E498C"/>
    <w:multiLevelType w:val="multilevel"/>
    <w:tmpl w:val="72209EB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16B2306"/>
    <w:multiLevelType w:val="hybridMultilevel"/>
    <w:tmpl w:val="04B61D08"/>
    <w:lvl w:ilvl="0" w:tplc="08ECA2D0">
      <w:start w:val="1"/>
      <w:numFmt w:val="bullet"/>
      <w:lvlText w:val=""/>
      <w:lvlJc w:val="left"/>
      <w:pPr>
        <w:tabs>
          <w:tab w:val="num" w:pos="360"/>
        </w:tabs>
        <w:ind w:left="360" w:hanging="360"/>
      </w:pPr>
      <w:rPr>
        <w:rFonts w:ascii="Wingdings" w:hAnsi="Wingdings" w:cs="Wingdings" w:hint="default"/>
        <w:sz w:val="16"/>
        <w:szCs w:val="16"/>
      </w:rPr>
    </w:lvl>
    <w:lvl w:ilvl="1" w:tplc="97ECB58C">
      <w:numFmt w:val="bullet"/>
      <w:lvlText w:val="-"/>
      <w:lvlJc w:val="left"/>
      <w:pPr>
        <w:tabs>
          <w:tab w:val="num" w:pos="1980"/>
        </w:tabs>
        <w:ind w:left="1980" w:hanging="360"/>
      </w:pPr>
      <w:rPr>
        <w:rFonts w:ascii="Arial" w:eastAsia="Times New Roman" w:hAnsi="Arial" w:hint="default"/>
      </w:rPr>
    </w:lvl>
    <w:lvl w:ilvl="2" w:tplc="515A4E78">
      <w:start w:val="1"/>
      <w:numFmt w:val="bullet"/>
      <w:lvlText w:val=""/>
      <w:lvlJc w:val="left"/>
      <w:pPr>
        <w:tabs>
          <w:tab w:val="num" w:pos="2700"/>
        </w:tabs>
        <w:ind w:left="2700" w:hanging="360"/>
      </w:pPr>
      <w:rPr>
        <w:rFonts w:ascii="Wingdings" w:hAnsi="Wingdings" w:cs="Wingdings" w:hint="default"/>
      </w:rPr>
    </w:lvl>
    <w:lvl w:ilvl="3" w:tplc="A728141C">
      <w:start w:val="1"/>
      <w:numFmt w:val="bullet"/>
      <w:lvlText w:val=""/>
      <w:lvlJc w:val="left"/>
      <w:pPr>
        <w:tabs>
          <w:tab w:val="num" w:pos="3420"/>
        </w:tabs>
        <w:ind w:left="3420" w:hanging="360"/>
      </w:pPr>
      <w:rPr>
        <w:rFonts w:ascii="Symbol" w:hAnsi="Symbol" w:cs="Symbol" w:hint="default"/>
      </w:rPr>
    </w:lvl>
    <w:lvl w:ilvl="4" w:tplc="ED6A926A">
      <w:start w:val="1"/>
      <w:numFmt w:val="bullet"/>
      <w:lvlText w:val="o"/>
      <w:lvlJc w:val="left"/>
      <w:pPr>
        <w:tabs>
          <w:tab w:val="num" w:pos="4140"/>
        </w:tabs>
        <w:ind w:left="4140" w:hanging="360"/>
      </w:pPr>
      <w:rPr>
        <w:rFonts w:ascii="Courier New" w:hAnsi="Courier New" w:cs="Courier New" w:hint="default"/>
      </w:rPr>
    </w:lvl>
    <w:lvl w:ilvl="5" w:tplc="62C21B1A">
      <w:start w:val="1"/>
      <w:numFmt w:val="bullet"/>
      <w:lvlText w:val=""/>
      <w:lvlJc w:val="left"/>
      <w:pPr>
        <w:tabs>
          <w:tab w:val="num" w:pos="4860"/>
        </w:tabs>
        <w:ind w:left="4860" w:hanging="360"/>
      </w:pPr>
      <w:rPr>
        <w:rFonts w:ascii="Wingdings" w:hAnsi="Wingdings" w:cs="Wingdings" w:hint="default"/>
      </w:rPr>
    </w:lvl>
    <w:lvl w:ilvl="6" w:tplc="1FC4224C">
      <w:start w:val="1"/>
      <w:numFmt w:val="bullet"/>
      <w:lvlText w:val=""/>
      <w:lvlJc w:val="left"/>
      <w:pPr>
        <w:tabs>
          <w:tab w:val="num" w:pos="5580"/>
        </w:tabs>
        <w:ind w:left="5580" w:hanging="360"/>
      </w:pPr>
      <w:rPr>
        <w:rFonts w:ascii="Symbol" w:hAnsi="Symbol" w:cs="Symbol" w:hint="default"/>
      </w:rPr>
    </w:lvl>
    <w:lvl w:ilvl="7" w:tplc="2AD0BE40">
      <w:start w:val="1"/>
      <w:numFmt w:val="bullet"/>
      <w:lvlText w:val="o"/>
      <w:lvlJc w:val="left"/>
      <w:pPr>
        <w:tabs>
          <w:tab w:val="num" w:pos="6300"/>
        </w:tabs>
        <w:ind w:left="6300" w:hanging="360"/>
      </w:pPr>
      <w:rPr>
        <w:rFonts w:ascii="Courier New" w:hAnsi="Courier New" w:cs="Courier New" w:hint="default"/>
      </w:rPr>
    </w:lvl>
    <w:lvl w:ilvl="8" w:tplc="4BC66B32">
      <w:start w:val="1"/>
      <w:numFmt w:val="bullet"/>
      <w:lvlText w:val=""/>
      <w:lvlJc w:val="left"/>
      <w:pPr>
        <w:tabs>
          <w:tab w:val="num" w:pos="7020"/>
        </w:tabs>
        <w:ind w:left="7020" w:hanging="360"/>
      </w:pPr>
      <w:rPr>
        <w:rFonts w:ascii="Wingdings" w:hAnsi="Wingdings" w:cs="Wingdings" w:hint="default"/>
      </w:rPr>
    </w:lvl>
  </w:abstractNum>
  <w:abstractNum w:abstractNumId="69" w15:restartNumberingAfterBreak="0">
    <w:nsid w:val="625F199B"/>
    <w:multiLevelType w:val="hybridMultilevel"/>
    <w:tmpl w:val="DEE489EC"/>
    <w:lvl w:ilvl="0" w:tplc="C652BB86">
      <w:start w:val="1"/>
      <w:numFmt w:val="upperRoman"/>
      <w:lvlText w:val="%1."/>
      <w:lvlJc w:val="left"/>
      <w:pPr>
        <w:ind w:left="1004" w:hanging="720"/>
      </w:pPr>
      <w:rPr>
        <w:rFonts w:hint="default"/>
        <w:b w:val="0"/>
        <w:i w:val="0"/>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0" w15:restartNumberingAfterBreak="0">
    <w:nsid w:val="68683581"/>
    <w:multiLevelType w:val="hybridMultilevel"/>
    <w:tmpl w:val="110C5B76"/>
    <w:lvl w:ilvl="0" w:tplc="080A0017">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69007214"/>
    <w:multiLevelType w:val="hybridMultilevel"/>
    <w:tmpl w:val="D3108338"/>
    <w:lvl w:ilvl="0" w:tplc="6590DD10">
      <w:start w:val="1"/>
      <w:numFmt w:val="lowerLetter"/>
      <w:lvlText w:val="%1)"/>
      <w:lvlJc w:val="left"/>
      <w:pPr>
        <w:tabs>
          <w:tab w:val="num" w:pos="720"/>
        </w:tabs>
        <w:ind w:left="720" w:hanging="360"/>
      </w:pPr>
      <w:rPr>
        <w:b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97A4327"/>
    <w:multiLevelType w:val="hybridMultilevel"/>
    <w:tmpl w:val="906AB752"/>
    <w:lvl w:ilvl="0" w:tplc="6C9C17F6">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C135595"/>
    <w:multiLevelType w:val="hybridMultilevel"/>
    <w:tmpl w:val="E028F5AA"/>
    <w:lvl w:ilvl="0" w:tplc="0C0A0001">
      <w:start w:val="1"/>
      <w:numFmt w:val="bullet"/>
      <w:lvlText w:val=""/>
      <w:lvlJc w:val="left"/>
      <w:pPr>
        <w:tabs>
          <w:tab w:val="num" w:pos="1260"/>
        </w:tabs>
        <w:ind w:left="1260" w:hanging="360"/>
      </w:pPr>
      <w:rPr>
        <w:rFonts w:ascii="Wingdings" w:hAnsi="Wingdings" w:cs="Wingdings" w:hint="default"/>
        <w:sz w:val="16"/>
        <w:szCs w:val="16"/>
      </w:rPr>
    </w:lvl>
    <w:lvl w:ilvl="1" w:tplc="0C0A0003">
      <w:numFmt w:val="bullet"/>
      <w:lvlText w:val="-"/>
      <w:lvlJc w:val="left"/>
      <w:pPr>
        <w:tabs>
          <w:tab w:val="num" w:pos="1980"/>
        </w:tabs>
        <w:ind w:left="1980" w:hanging="360"/>
      </w:pPr>
      <w:rPr>
        <w:rFonts w:ascii="Arial" w:eastAsia="Times New Roman" w:hAnsi="Arial" w:hint="default"/>
      </w:rPr>
    </w:lvl>
    <w:lvl w:ilvl="2" w:tplc="0C0A0005">
      <w:start w:val="1"/>
      <w:numFmt w:val="bullet"/>
      <w:lvlText w:val=""/>
      <w:lvlJc w:val="left"/>
      <w:pPr>
        <w:tabs>
          <w:tab w:val="num" w:pos="2700"/>
        </w:tabs>
        <w:ind w:left="2700" w:hanging="360"/>
      </w:pPr>
      <w:rPr>
        <w:rFonts w:ascii="Wingdings" w:hAnsi="Wingdings" w:cs="Wingdings" w:hint="default"/>
      </w:rPr>
    </w:lvl>
    <w:lvl w:ilvl="3" w:tplc="0C0A0001">
      <w:start w:val="1"/>
      <w:numFmt w:val="bullet"/>
      <w:lvlText w:val=""/>
      <w:lvlJc w:val="left"/>
      <w:pPr>
        <w:tabs>
          <w:tab w:val="num" w:pos="3420"/>
        </w:tabs>
        <w:ind w:left="3420" w:hanging="360"/>
      </w:pPr>
      <w:rPr>
        <w:rFonts w:ascii="Symbol" w:hAnsi="Symbol" w:cs="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start w:val="1"/>
      <w:numFmt w:val="bullet"/>
      <w:lvlText w:val=""/>
      <w:lvlJc w:val="left"/>
      <w:pPr>
        <w:tabs>
          <w:tab w:val="num" w:pos="4860"/>
        </w:tabs>
        <w:ind w:left="4860" w:hanging="360"/>
      </w:pPr>
      <w:rPr>
        <w:rFonts w:ascii="Wingdings" w:hAnsi="Wingdings" w:cs="Wingdings" w:hint="default"/>
      </w:rPr>
    </w:lvl>
    <w:lvl w:ilvl="6" w:tplc="0C0A0001">
      <w:start w:val="1"/>
      <w:numFmt w:val="bullet"/>
      <w:lvlText w:val=""/>
      <w:lvlJc w:val="left"/>
      <w:pPr>
        <w:tabs>
          <w:tab w:val="num" w:pos="5580"/>
        </w:tabs>
        <w:ind w:left="5580" w:hanging="360"/>
      </w:pPr>
      <w:rPr>
        <w:rFonts w:ascii="Symbol" w:hAnsi="Symbol" w:cs="Symbol" w:hint="default"/>
      </w:rPr>
    </w:lvl>
    <w:lvl w:ilvl="7" w:tplc="0C0A0003">
      <w:start w:val="1"/>
      <w:numFmt w:val="bullet"/>
      <w:lvlText w:val="o"/>
      <w:lvlJc w:val="left"/>
      <w:pPr>
        <w:tabs>
          <w:tab w:val="num" w:pos="6300"/>
        </w:tabs>
        <w:ind w:left="6300" w:hanging="360"/>
      </w:pPr>
      <w:rPr>
        <w:rFonts w:ascii="Courier New" w:hAnsi="Courier New" w:cs="Courier New" w:hint="default"/>
      </w:rPr>
    </w:lvl>
    <w:lvl w:ilvl="8" w:tplc="0C0A0005">
      <w:start w:val="1"/>
      <w:numFmt w:val="bullet"/>
      <w:lvlText w:val=""/>
      <w:lvlJc w:val="left"/>
      <w:pPr>
        <w:tabs>
          <w:tab w:val="num" w:pos="7020"/>
        </w:tabs>
        <w:ind w:left="7020" w:hanging="360"/>
      </w:pPr>
      <w:rPr>
        <w:rFonts w:ascii="Wingdings" w:hAnsi="Wingdings" w:cs="Wingdings" w:hint="default"/>
      </w:rPr>
    </w:lvl>
  </w:abstractNum>
  <w:abstractNum w:abstractNumId="74" w15:restartNumberingAfterBreak="0">
    <w:nsid w:val="6E6B4B66"/>
    <w:multiLevelType w:val="hybridMultilevel"/>
    <w:tmpl w:val="A4167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EBC7505"/>
    <w:multiLevelType w:val="singleLevel"/>
    <w:tmpl w:val="C1AA3724"/>
    <w:lvl w:ilvl="0">
      <w:start w:val="1"/>
      <w:numFmt w:val="lowerLetter"/>
      <w:lvlText w:val="%1)"/>
      <w:legacy w:legacy="1" w:legacySpace="0" w:legacyIndent="360"/>
      <w:lvlJc w:val="left"/>
      <w:pPr>
        <w:ind w:left="360" w:hanging="360"/>
      </w:pPr>
      <w:rPr>
        <w:b w:val="0"/>
        <w:bCs w:val="0"/>
        <w:i w:val="0"/>
        <w:iCs w:val="0"/>
      </w:rPr>
    </w:lvl>
  </w:abstractNum>
  <w:abstractNum w:abstractNumId="76" w15:restartNumberingAfterBreak="0">
    <w:nsid w:val="6F1C5C82"/>
    <w:multiLevelType w:val="hybridMultilevel"/>
    <w:tmpl w:val="2DE29484"/>
    <w:lvl w:ilvl="0" w:tplc="CDA0ED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0BD60A6"/>
    <w:multiLevelType w:val="hybridMultilevel"/>
    <w:tmpl w:val="8FBA4774"/>
    <w:lvl w:ilvl="0" w:tplc="8AD4901A">
      <w:start w:val="1"/>
      <w:numFmt w:val="decimal"/>
      <w:lvlText w:val="%1."/>
      <w:lvlJc w:val="left"/>
      <w:pPr>
        <w:ind w:left="3621"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1325CC9"/>
    <w:multiLevelType w:val="hybridMultilevel"/>
    <w:tmpl w:val="9C24A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171547E"/>
    <w:multiLevelType w:val="hybridMultilevel"/>
    <w:tmpl w:val="BB8A122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720D2C48"/>
    <w:multiLevelType w:val="hybridMultilevel"/>
    <w:tmpl w:val="FCA847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78A34977"/>
    <w:multiLevelType w:val="multilevel"/>
    <w:tmpl w:val="A8462288"/>
    <w:styleLink w:val="EstiloNumerado"/>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sz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2" w15:restartNumberingAfterBreak="0">
    <w:nsid w:val="79905057"/>
    <w:multiLevelType w:val="hybridMultilevel"/>
    <w:tmpl w:val="7B40D574"/>
    <w:lvl w:ilvl="0" w:tplc="5F62C5CC">
      <w:start w:val="1"/>
      <w:numFmt w:val="upperLetter"/>
      <w:lvlText w:val="%1)"/>
      <w:lvlJc w:val="left"/>
      <w:pPr>
        <w:ind w:left="735" w:hanging="375"/>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3" w15:restartNumberingAfterBreak="0">
    <w:nsid w:val="7A0B4F01"/>
    <w:multiLevelType w:val="hybridMultilevel"/>
    <w:tmpl w:val="4A60A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7BAF3A65"/>
    <w:multiLevelType w:val="hybridMultilevel"/>
    <w:tmpl w:val="127220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D9C252A"/>
    <w:multiLevelType w:val="hybridMultilevel"/>
    <w:tmpl w:val="CDF23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5"/>
  </w:num>
  <w:num w:numId="2">
    <w:abstractNumId w:val="58"/>
  </w:num>
  <w:num w:numId="3">
    <w:abstractNumId w:val="12"/>
  </w:num>
  <w:num w:numId="4">
    <w:abstractNumId w:val="62"/>
  </w:num>
  <w:num w:numId="5">
    <w:abstractNumId w:val="19"/>
  </w:num>
  <w:num w:numId="6">
    <w:abstractNumId w:val="79"/>
  </w:num>
  <w:num w:numId="7">
    <w:abstractNumId w:val="52"/>
  </w:num>
  <w:num w:numId="8">
    <w:abstractNumId w:val="56"/>
  </w:num>
  <w:num w:numId="9">
    <w:abstractNumId w:val="53"/>
  </w:num>
  <w:num w:numId="10">
    <w:abstractNumId w:val="3"/>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49"/>
  </w:num>
  <w:num w:numId="12">
    <w:abstractNumId w:val="24"/>
  </w:num>
  <w:num w:numId="13">
    <w:abstractNumId w:val="67"/>
  </w:num>
  <w:num w:numId="14">
    <w:abstractNumId w:val="40"/>
  </w:num>
  <w:num w:numId="15">
    <w:abstractNumId w:val="51"/>
  </w:num>
  <w:num w:numId="16">
    <w:abstractNumId w:val="71"/>
  </w:num>
  <w:num w:numId="17">
    <w:abstractNumId w:val="77"/>
  </w:num>
  <w:num w:numId="18">
    <w:abstractNumId w:val="61"/>
  </w:num>
  <w:num w:numId="19">
    <w:abstractNumId w:val="41"/>
  </w:num>
  <w:num w:numId="20">
    <w:abstractNumId w:val="73"/>
  </w:num>
  <w:num w:numId="21">
    <w:abstractNumId w:val="68"/>
  </w:num>
  <w:num w:numId="22">
    <w:abstractNumId w:val="54"/>
  </w:num>
  <w:num w:numId="23">
    <w:abstractNumId w:val="3"/>
    <w:lvlOverride w:ilvl="0">
      <w:lvl w:ilvl="0">
        <w:start w:val="65535"/>
        <w:numFmt w:val="bullet"/>
        <w:lvlText w:val=""/>
        <w:legacy w:legacy="1" w:legacySpace="0" w:legacyIndent="0"/>
        <w:lvlJc w:val="left"/>
        <w:rPr>
          <w:rFonts w:ascii="Symbol" w:hAnsi="Symbol" w:hint="default"/>
        </w:rPr>
      </w:lvl>
    </w:lvlOverride>
  </w:num>
  <w:num w:numId="24">
    <w:abstractNumId w:val="21"/>
  </w:num>
  <w:num w:numId="25">
    <w:abstractNumId w:val="81"/>
  </w:num>
  <w:num w:numId="26">
    <w:abstractNumId w:val="1"/>
  </w:num>
  <w:num w:numId="27">
    <w:abstractNumId w:val="9"/>
  </w:num>
  <w:num w:numId="28">
    <w:abstractNumId w:val="6"/>
  </w:num>
  <w:num w:numId="29">
    <w:abstractNumId w:val="14"/>
  </w:num>
  <w:num w:numId="30">
    <w:abstractNumId w:val="13"/>
  </w:num>
  <w:num w:numId="31">
    <w:abstractNumId w:val="60"/>
  </w:num>
  <w:num w:numId="32">
    <w:abstractNumId w:val="16"/>
  </w:num>
  <w:num w:numId="33">
    <w:abstractNumId w:val="29"/>
  </w:num>
  <w:num w:numId="34">
    <w:abstractNumId w:val="63"/>
  </w:num>
  <w:num w:numId="35">
    <w:abstractNumId w:val="48"/>
  </w:num>
  <w:num w:numId="36">
    <w:abstractNumId w:val="38"/>
  </w:num>
  <w:num w:numId="37">
    <w:abstractNumId w:val="2"/>
  </w:num>
  <w:num w:numId="38">
    <w:abstractNumId w:val="45"/>
  </w:num>
  <w:num w:numId="39">
    <w:abstractNumId w:val="35"/>
  </w:num>
  <w:num w:numId="40">
    <w:abstractNumId w:val="17"/>
  </w:num>
  <w:num w:numId="41">
    <w:abstractNumId w:val="11"/>
  </w:num>
  <w:num w:numId="42">
    <w:abstractNumId w:val="18"/>
  </w:num>
  <w:num w:numId="43">
    <w:abstractNumId w:val="46"/>
  </w:num>
  <w:num w:numId="44">
    <w:abstractNumId w:val="50"/>
  </w:num>
  <w:num w:numId="45">
    <w:abstractNumId w:val="10"/>
  </w:num>
  <w:num w:numId="46">
    <w:abstractNumId w:val="39"/>
  </w:num>
  <w:num w:numId="47">
    <w:abstractNumId w:val="47"/>
  </w:num>
  <w:num w:numId="48">
    <w:abstractNumId w:val="57"/>
  </w:num>
  <w:num w:numId="49">
    <w:abstractNumId w:val="4"/>
  </w:num>
  <w:num w:numId="50">
    <w:abstractNumId w:val="32"/>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20"/>
  </w:num>
  <w:num w:numId="55">
    <w:abstractNumId w:val="33"/>
  </w:num>
  <w:num w:numId="56">
    <w:abstractNumId w:val="12"/>
    <w:lvlOverride w:ilvl="0">
      <w:startOverride w:val="1"/>
    </w:lvlOverride>
  </w:num>
  <w:num w:numId="57">
    <w:abstractNumId w:val="78"/>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lvlOverride w:ilvl="2"/>
    <w:lvlOverride w:ilvl="3"/>
    <w:lvlOverride w:ilvl="4"/>
    <w:lvlOverride w:ilvl="5"/>
    <w:lvlOverride w:ilvl="6"/>
    <w:lvlOverride w:ilvl="7"/>
    <w:lvlOverride w:ilvl="8"/>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num>
  <w:num w:numId="63">
    <w:abstractNumId w:val="34"/>
  </w:num>
  <w:num w:numId="64">
    <w:abstractNumId w:val="26"/>
  </w:num>
  <w:num w:numId="65">
    <w:abstractNumId w:val="59"/>
  </w:num>
  <w:num w:numId="66">
    <w:abstractNumId w:val="8"/>
  </w:num>
  <w:num w:numId="67">
    <w:abstractNumId w:val="5"/>
  </w:num>
  <w:num w:numId="68">
    <w:abstractNumId w:val="55"/>
  </w:num>
  <w:num w:numId="69">
    <w:abstractNumId w:val="43"/>
  </w:num>
  <w:num w:numId="70">
    <w:abstractNumId w:val="37"/>
  </w:num>
  <w:num w:numId="71">
    <w:abstractNumId w:val="85"/>
  </w:num>
  <w:num w:numId="72">
    <w:abstractNumId w:val="80"/>
  </w:num>
  <w:num w:numId="73">
    <w:abstractNumId w:val="44"/>
  </w:num>
  <w:num w:numId="74">
    <w:abstractNumId w:val="22"/>
  </w:num>
  <w:num w:numId="75">
    <w:abstractNumId w:val="65"/>
  </w:num>
  <w:num w:numId="76">
    <w:abstractNumId w:val="83"/>
  </w:num>
  <w:num w:numId="77">
    <w:abstractNumId w:val="23"/>
  </w:num>
  <w:num w:numId="78">
    <w:abstractNumId w:val="25"/>
  </w:num>
  <w:num w:numId="79">
    <w:abstractNumId w:val="66"/>
  </w:num>
  <w:num w:numId="80">
    <w:abstractNumId w:val="31"/>
  </w:num>
  <w:num w:numId="81">
    <w:abstractNumId w:val="84"/>
  </w:num>
  <w:num w:numId="82">
    <w:abstractNumId w:val="74"/>
  </w:num>
  <w:num w:numId="83">
    <w:abstractNumId w:val="15"/>
  </w:num>
  <w:num w:numId="84">
    <w:abstractNumId w:val="42"/>
  </w:num>
  <w:num w:numId="85">
    <w:abstractNumId w:val="82"/>
  </w:num>
  <w:num w:numId="86">
    <w:abstractNumId w:val="27"/>
  </w:num>
  <w:num w:numId="87">
    <w:abstractNumId w:val="36"/>
  </w:num>
  <w:num w:numId="88">
    <w:abstractNumId w:val="72"/>
  </w:num>
  <w:num w:numId="89">
    <w:abstractNumId w:val="75"/>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7B33"/>
    <w:rsid w:val="000063F1"/>
    <w:rsid w:val="00006EA9"/>
    <w:rsid w:val="000103C6"/>
    <w:rsid w:val="00013242"/>
    <w:rsid w:val="0001358C"/>
    <w:rsid w:val="00013FD1"/>
    <w:rsid w:val="000140FA"/>
    <w:rsid w:val="00020AC9"/>
    <w:rsid w:val="00020CB6"/>
    <w:rsid w:val="00021396"/>
    <w:rsid w:val="0002169C"/>
    <w:rsid w:val="00030B74"/>
    <w:rsid w:val="000315DD"/>
    <w:rsid w:val="00032144"/>
    <w:rsid w:val="00032D71"/>
    <w:rsid w:val="00035AF2"/>
    <w:rsid w:val="000401E0"/>
    <w:rsid w:val="00040DF2"/>
    <w:rsid w:val="000466B2"/>
    <w:rsid w:val="00052574"/>
    <w:rsid w:val="000530CF"/>
    <w:rsid w:val="00054685"/>
    <w:rsid w:val="000636A2"/>
    <w:rsid w:val="00063AA8"/>
    <w:rsid w:val="00064239"/>
    <w:rsid w:val="00065270"/>
    <w:rsid w:val="00066766"/>
    <w:rsid w:val="00077B9C"/>
    <w:rsid w:val="00077E9E"/>
    <w:rsid w:val="00080C38"/>
    <w:rsid w:val="00080DAC"/>
    <w:rsid w:val="00082BF5"/>
    <w:rsid w:val="000846E8"/>
    <w:rsid w:val="000940BA"/>
    <w:rsid w:val="00094C52"/>
    <w:rsid w:val="00096EF2"/>
    <w:rsid w:val="00097D79"/>
    <w:rsid w:val="000A0425"/>
    <w:rsid w:val="000A0F68"/>
    <w:rsid w:val="000A14FA"/>
    <w:rsid w:val="000A3551"/>
    <w:rsid w:val="000A3877"/>
    <w:rsid w:val="000A4454"/>
    <w:rsid w:val="000A4524"/>
    <w:rsid w:val="000A568B"/>
    <w:rsid w:val="000A65F2"/>
    <w:rsid w:val="000A6867"/>
    <w:rsid w:val="000A6A1D"/>
    <w:rsid w:val="000A704C"/>
    <w:rsid w:val="000B34D6"/>
    <w:rsid w:val="000B48F4"/>
    <w:rsid w:val="000B4DF4"/>
    <w:rsid w:val="000B5055"/>
    <w:rsid w:val="000C04B0"/>
    <w:rsid w:val="000C2F25"/>
    <w:rsid w:val="000C3057"/>
    <w:rsid w:val="000C3169"/>
    <w:rsid w:val="000C33AD"/>
    <w:rsid w:val="000C4A63"/>
    <w:rsid w:val="000C4BDE"/>
    <w:rsid w:val="000C4EE0"/>
    <w:rsid w:val="000C6A3E"/>
    <w:rsid w:val="000C7E95"/>
    <w:rsid w:val="000D4E15"/>
    <w:rsid w:val="000D588A"/>
    <w:rsid w:val="000D7F34"/>
    <w:rsid w:val="000E0469"/>
    <w:rsid w:val="000E17A4"/>
    <w:rsid w:val="000E224D"/>
    <w:rsid w:val="000E363C"/>
    <w:rsid w:val="000E3B0D"/>
    <w:rsid w:val="000E5285"/>
    <w:rsid w:val="000E550B"/>
    <w:rsid w:val="000F0427"/>
    <w:rsid w:val="000F4706"/>
    <w:rsid w:val="000F47A6"/>
    <w:rsid w:val="000F7AF9"/>
    <w:rsid w:val="00102CFA"/>
    <w:rsid w:val="00103032"/>
    <w:rsid w:val="00120E4E"/>
    <w:rsid w:val="001216F9"/>
    <w:rsid w:val="001223A9"/>
    <w:rsid w:val="00123B32"/>
    <w:rsid w:val="001247A1"/>
    <w:rsid w:val="00125449"/>
    <w:rsid w:val="001269AA"/>
    <w:rsid w:val="00126EE1"/>
    <w:rsid w:val="001274D1"/>
    <w:rsid w:val="00131CF3"/>
    <w:rsid w:val="00132CD5"/>
    <w:rsid w:val="00132D0E"/>
    <w:rsid w:val="00132E12"/>
    <w:rsid w:val="00135B73"/>
    <w:rsid w:val="00140878"/>
    <w:rsid w:val="00140A9F"/>
    <w:rsid w:val="00141B11"/>
    <w:rsid w:val="001448CD"/>
    <w:rsid w:val="001474C1"/>
    <w:rsid w:val="00147FD9"/>
    <w:rsid w:val="0015040B"/>
    <w:rsid w:val="00151589"/>
    <w:rsid w:val="00151CCC"/>
    <w:rsid w:val="00155B98"/>
    <w:rsid w:val="00163E49"/>
    <w:rsid w:val="00165972"/>
    <w:rsid w:val="00166840"/>
    <w:rsid w:val="001672ED"/>
    <w:rsid w:val="00171E1A"/>
    <w:rsid w:val="0017233E"/>
    <w:rsid w:val="001723AE"/>
    <w:rsid w:val="001727BD"/>
    <w:rsid w:val="0017379C"/>
    <w:rsid w:val="00181032"/>
    <w:rsid w:val="001834C8"/>
    <w:rsid w:val="001840A3"/>
    <w:rsid w:val="00186625"/>
    <w:rsid w:val="00190715"/>
    <w:rsid w:val="00193E8E"/>
    <w:rsid w:val="0019516A"/>
    <w:rsid w:val="00196A12"/>
    <w:rsid w:val="00196DBF"/>
    <w:rsid w:val="00196E26"/>
    <w:rsid w:val="001971E0"/>
    <w:rsid w:val="001A01E5"/>
    <w:rsid w:val="001A2C13"/>
    <w:rsid w:val="001A3159"/>
    <w:rsid w:val="001A674B"/>
    <w:rsid w:val="001A7807"/>
    <w:rsid w:val="001A7DD8"/>
    <w:rsid w:val="001B4A90"/>
    <w:rsid w:val="001C05C4"/>
    <w:rsid w:val="001C31C4"/>
    <w:rsid w:val="001C3671"/>
    <w:rsid w:val="001C36FF"/>
    <w:rsid w:val="001C5B9C"/>
    <w:rsid w:val="001C68A4"/>
    <w:rsid w:val="001C6F10"/>
    <w:rsid w:val="001D03E3"/>
    <w:rsid w:val="001D1AF9"/>
    <w:rsid w:val="001D2C1F"/>
    <w:rsid w:val="001D3725"/>
    <w:rsid w:val="001D63C1"/>
    <w:rsid w:val="001D6DF7"/>
    <w:rsid w:val="001D7633"/>
    <w:rsid w:val="001D7B11"/>
    <w:rsid w:val="001E029C"/>
    <w:rsid w:val="001E18C1"/>
    <w:rsid w:val="001E3933"/>
    <w:rsid w:val="001E415F"/>
    <w:rsid w:val="001F4399"/>
    <w:rsid w:val="001F5731"/>
    <w:rsid w:val="001F5A7C"/>
    <w:rsid w:val="001F6D6C"/>
    <w:rsid w:val="001F72CD"/>
    <w:rsid w:val="001F77C3"/>
    <w:rsid w:val="0020016F"/>
    <w:rsid w:val="002043E7"/>
    <w:rsid w:val="002052DB"/>
    <w:rsid w:val="00206E83"/>
    <w:rsid w:val="00214BDE"/>
    <w:rsid w:val="00217C47"/>
    <w:rsid w:val="00222BB6"/>
    <w:rsid w:val="00225BC1"/>
    <w:rsid w:val="002274A3"/>
    <w:rsid w:val="002305BB"/>
    <w:rsid w:val="002372A9"/>
    <w:rsid w:val="002373AE"/>
    <w:rsid w:val="00237A5C"/>
    <w:rsid w:val="002402CE"/>
    <w:rsid w:val="0024193E"/>
    <w:rsid w:val="0024245E"/>
    <w:rsid w:val="00247E3A"/>
    <w:rsid w:val="002504E3"/>
    <w:rsid w:val="00250662"/>
    <w:rsid w:val="00250C9B"/>
    <w:rsid w:val="0025166B"/>
    <w:rsid w:val="0025392A"/>
    <w:rsid w:val="00256F28"/>
    <w:rsid w:val="002616B7"/>
    <w:rsid w:val="00261937"/>
    <w:rsid w:val="0026382C"/>
    <w:rsid w:val="00263ACA"/>
    <w:rsid w:val="00263D09"/>
    <w:rsid w:val="00264742"/>
    <w:rsid w:val="002648F5"/>
    <w:rsid w:val="00264F7F"/>
    <w:rsid w:val="00265095"/>
    <w:rsid w:val="002663B2"/>
    <w:rsid w:val="00271CEC"/>
    <w:rsid w:val="00275449"/>
    <w:rsid w:val="002803C2"/>
    <w:rsid w:val="00281625"/>
    <w:rsid w:val="002825B9"/>
    <w:rsid w:val="002872CB"/>
    <w:rsid w:val="00287A55"/>
    <w:rsid w:val="0029002E"/>
    <w:rsid w:val="00292AA4"/>
    <w:rsid w:val="00295595"/>
    <w:rsid w:val="00295ED9"/>
    <w:rsid w:val="00297096"/>
    <w:rsid w:val="002A0920"/>
    <w:rsid w:val="002A0E37"/>
    <w:rsid w:val="002A75B0"/>
    <w:rsid w:val="002B378B"/>
    <w:rsid w:val="002B40A0"/>
    <w:rsid w:val="002B77ED"/>
    <w:rsid w:val="002C05BE"/>
    <w:rsid w:val="002C09D9"/>
    <w:rsid w:val="002C1BEF"/>
    <w:rsid w:val="002C31B9"/>
    <w:rsid w:val="002C35A8"/>
    <w:rsid w:val="002C59CD"/>
    <w:rsid w:val="002C60EA"/>
    <w:rsid w:val="002C75AF"/>
    <w:rsid w:val="002D63EF"/>
    <w:rsid w:val="002D7CCD"/>
    <w:rsid w:val="002E0A43"/>
    <w:rsid w:val="002E166E"/>
    <w:rsid w:val="002E2EA6"/>
    <w:rsid w:val="002E67D6"/>
    <w:rsid w:val="002E7186"/>
    <w:rsid w:val="002E71A8"/>
    <w:rsid w:val="002F0F37"/>
    <w:rsid w:val="002F1CAD"/>
    <w:rsid w:val="002F38B4"/>
    <w:rsid w:val="002F54D0"/>
    <w:rsid w:val="002F7C36"/>
    <w:rsid w:val="003063DF"/>
    <w:rsid w:val="00306E20"/>
    <w:rsid w:val="00310331"/>
    <w:rsid w:val="003117E8"/>
    <w:rsid w:val="0031328E"/>
    <w:rsid w:val="0031673E"/>
    <w:rsid w:val="00316962"/>
    <w:rsid w:val="003212C4"/>
    <w:rsid w:val="00321EC0"/>
    <w:rsid w:val="00322E7B"/>
    <w:rsid w:val="00322EF9"/>
    <w:rsid w:val="0032323A"/>
    <w:rsid w:val="00323545"/>
    <w:rsid w:val="00326949"/>
    <w:rsid w:val="00327942"/>
    <w:rsid w:val="00330910"/>
    <w:rsid w:val="00333989"/>
    <w:rsid w:val="00334ADD"/>
    <w:rsid w:val="00334D66"/>
    <w:rsid w:val="00335A8D"/>
    <w:rsid w:val="00335F4D"/>
    <w:rsid w:val="00336647"/>
    <w:rsid w:val="00340B25"/>
    <w:rsid w:val="00341881"/>
    <w:rsid w:val="00341E52"/>
    <w:rsid w:val="00344974"/>
    <w:rsid w:val="00344FDF"/>
    <w:rsid w:val="0034703F"/>
    <w:rsid w:val="00350D39"/>
    <w:rsid w:val="003524A0"/>
    <w:rsid w:val="00353691"/>
    <w:rsid w:val="00355C9A"/>
    <w:rsid w:val="003631A9"/>
    <w:rsid w:val="003634F0"/>
    <w:rsid w:val="0036727E"/>
    <w:rsid w:val="0037061C"/>
    <w:rsid w:val="00371ED6"/>
    <w:rsid w:val="0037289F"/>
    <w:rsid w:val="00372FEA"/>
    <w:rsid w:val="00374B3E"/>
    <w:rsid w:val="0037770D"/>
    <w:rsid w:val="00381F72"/>
    <w:rsid w:val="003826A1"/>
    <w:rsid w:val="00382D73"/>
    <w:rsid w:val="00383170"/>
    <w:rsid w:val="0038504C"/>
    <w:rsid w:val="00392985"/>
    <w:rsid w:val="00394929"/>
    <w:rsid w:val="003977D5"/>
    <w:rsid w:val="003977EB"/>
    <w:rsid w:val="003A1309"/>
    <w:rsid w:val="003A2659"/>
    <w:rsid w:val="003A3F67"/>
    <w:rsid w:val="003A656D"/>
    <w:rsid w:val="003A66EC"/>
    <w:rsid w:val="003B033A"/>
    <w:rsid w:val="003B1B36"/>
    <w:rsid w:val="003B6F9A"/>
    <w:rsid w:val="003B7F1E"/>
    <w:rsid w:val="003C2E01"/>
    <w:rsid w:val="003C5EFD"/>
    <w:rsid w:val="003D14D4"/>
    <w:rsid w:val="003D4962"/>
    <w:rsid w:val="003D4D35"/>
    <w:rsid w:val="003E4A4D"/>
    <w:rsid w:val="003E5F19"/>
    <w:rsid w:val="003E682E"/>
    <w:rsid w:val="003E71AA"/>
    <w:rsid w:val="003F031E"/>
    <w:rsid w:val="003F2B27"/>
    <w:rsid w:val="003F4992"/>
    <w:rsid w:val="003F6453"/>
    <w:rsid w:val="00400429"/>
    <w:rsid w:val="004015AB"/>
    <w:rsid w:val="0041119C"/>
    <w:rsid w:val="00413B1B"/>
    <w:rsid w:val="00414994"/>
    <w:rsid w:val="00414AE4"/>
    <w:rsid w:val="00415C9D"/>
    <w:rsid w:val="0041732C"/>
    <w:rsid w:val="0042017F"/>
    <w:rsid w:val="00421090"/>
    <w:rsid w:val="0042475F"/>
    <w:rsid w:val="0042542C"/>
    <w:rsid w:val="0042761A"/>
    <w:rsid w:val="0043272D"/>
    <w:rsid w:val="00433E4E"/>
    <w:rsid w:val="004364BC"/>
    <w:rsid w:val="00436B57"/>
    <w:rsid w:val="00444D8F"/>
    <w:rsid w:val="00444DF6"/>
    <w:rsid w:val="00445261"/>
    <w:rsid w:val="004454AD"/>
    <w:rsid w:val="00445931"/>
    <w:rsid w:val="00446048"/>
    <w:rsid w:val="004473CF"/>
    <w:rsid w:val="00450D35"/>
    <w:rsid w:val="00450F20"/>
    <w:rsid w:val="00454AD7"/>
    <w:rsid w:val="00455538"/>
    <w:rsid w:val="00455C9F"/>
    <w:rsid w:val="00457182"/>
    <w:rsid w:val="0046059B"/>
    <w:rsid w:val="004714E1"/>
    <w:rsid w:val="00474EB0"/>
    <w:rsid w:val="004756FE"/>
    <w:rsid w:val="00476F90"/>
    <w:rsid w:val="0047731E"/>
    <w:rsid w:val="00482CA6"/>
    <w:rsid w:val="00482F8F"/>
    <w:rsid w:val="0048385A"/>
    <w:rsid w:val="00486761"/>
    <w:rsid w:val="00487E48"/>
    <w:rsid w:val="00492EB4"/>
    <w:rsid w:val="0049333B"/>
    <w:rsid w:val="0049400E"/>
    <w:rsid w:val="0049470D"/>
    <w:rsid w:val="004A5231"/>
    <w:rsid w:val="004A66A1"/>
    <w:rsid w:val="004A6D6F"/>
    <w:rsid w:val="004B325C"/>
    <w:rsid w:val="004B3941"/>
    <w:rsid w:val="004C0C4A"/>
    <w:rsid w:val="004C2ECC"/>
    <w:rsid w:val="004C7BD8"/>
    <w:rsid w:val="004E091B"/>
    <w:rsid w:val="004E2825"/>
    <w:rsid w:val="004E2A12"/>
    <w:rsid w:val="004E4EC3"/>
    <w:rsid w:val="004E6C3B"/>
    <w:rsid w:val="004E7685"/>
    <w:rsid w:val="004F042F"/>
    <w:rsid w:val="004F1D5D"/>
    <w:rsid w:val="004F22D8"/>
    <w:rsid w:val="004F3900"/>
    <w:rsid w:val="004F4711"/>
    <w:rsid w:val="004F4927"/>
    <w:rsid w:val="004F5AD7"/>
    <w:rsid w:val="004F62D1"/>
    <w:rsid w:val="004F6FF8"/>
    <w:rsid w:val="00500B9E"/>
    <w:rsid w:val="0050102D"/>
    <w:rsid w:val="0050298E"/>
    <w:rsid w:val="00502AF0"/>
    <w:rsid w:val="00502F96"/>
    <w:rsid w:val="005067E3"/>
    <w:rsid w:val="00510264"/>
    <w:rsid w:val="0051069E"/>
    <w:rsid w:val="00510CA2"/>
    <w:rsid w:val="00511A53"/>
    <w:rsid w:val="00513C35"/>
    <w:rsid w:val="00514E88"/>
    <w:rsid w:val="005151FD"/>
    <w:rsid w:val="00517287"/>
    <w:rsid w:val="0051738C"/>
    <w:rsid w:val="00517623"/>
    <w:rsid w:val="00517E51"/>
    <w:rsid w:val="0052005D"/>
    <w:rsid w:val="00520F08"/>
    <w:rsid w:val="00523288"/>
    <w:rsid w:val="00526F82"/>
    <w:rsid w:val="005272C4"/>
    <w:rsid w:val="00533F7F"/>
    <w:rsid w:val="00534FEA"/>
    <w:rsid w:val="0053510A"/>
    <w:rsid w:val="005375CF"/>
    <w:rsid w:val="00542D3A"/>
    <w:rsid w:val="00542FE0"/>
    <w:rsid w:val="0054505B"/>
    <w:rsid w:val="0054602F"/>
    <w:rsid w:val="0055095F"/>
    <w:rsid w:val="00550F90"/>
    <w:rsid w:val="0055104C"/>
    <w:rsid w:val="005515C3"/>
    <w:rsid w:val="00551E1A"/>
    <w:rsid w:val="00555495"/>
    <w:rsid w:val="00557005"/>
    <w:rsid w:val="005603A0"/>
    <w:rsid w:val="00561655"/>
    <w:rsid w:val="00561872"/>
    <w:rsid w:val="005636FE"/>
    <w:rsid w:val="00563867"/>
    <w:rsid w:val="00565B44"/>
    <w:rsid w:val="005674F0"/>
    <w:rsid w:val="00570A9B"/>
    <w:rsid w:val="0057213F"/>
    <w:rsid w:val="005729E8"/>
    <w:rsid w:val="00574136"/>
    <w:rsid w:val="0058100C"/>
    <w:rsid w:val="0058186E"/>
    <w:rsid w:val="0058368D"/>
    <w:rsid w:val="00583A0D"/>
    <w:rsid w:val="00583CB3"/>
    <w:rsid w:val="005852B7"/>
    <w:rsid w:val="00585B8E"/>
    <w:rsid w:val="0059433F"/>
    <w:rsid w:val="0059588B"/>
    <w:rsid w:val="005A069B"/>
    <w:rsid w:val="005A4716"/>
    <w:rsid w:val="005A670D"/>
    <w:rsid w:val="005B212F"/>
    <w:rsid w:val="005B3878"/>
    <w:rsid w:val="005B68DA"/>
    <w:rsid w:val="005B7D8F"/>
    <w:rsid w:val="005C006F"/>
    <w:rsid w:val="005C3EDB"/>
    <w:rsid w:val="005C50E6"/>
    <w:rsid w:val="005C5B92"/>
    <w:rsid w:val="005C6605"/>
    <w:rsid w:val="005C6C5A"/>
    <w:rsid w:val="005D0035"/>
    <w:rsid w:val="005D1982"/>
    <w:rsid w:val="005D261B"/>
    <w:rsid w:val="005D2D83"/>
    <w:rsid w:val="005D5981"/>
    <w:rsid w:val="005E0F0A"/>
    <w:rsid w:val="005E1358"/>
    <w:rsid w:val="005E3C4B"/>
    <w:rsid w:val="005E3E58"/>
    <w:rsid w:val="005E3ED2"/>
    <w:rsid w:val="005E6A3D"/>
    <w:rsid w:val="005E6FDD"/>
    <w:rsid w:val="005E7665"/>
    <w:rsid w:val="005E79B1"/>
    <w:rsid w:val="005F0213"/>
    <w:rsid w:val="005F6C4B"/>
    <w:rsid w:val="005F7901"/>
    <w:rsid w:val="0060052B"/>
    <w:rsid w:val="006015C4"/>
    <w:rsid w:val="00602EE5"/>
    <w:rsid w:val="00602FCA"/>
    <w:rsid w:val="0060379E"/>
    <w:rsid w:val="0060380B"/>
    <w:rsid w:val="006071A2"/>
    <w:rsid w:val="006110CA"/>
    <w:rsid w:val="006124B8"/>
    <w:rsid w:val="00613D50"/>
    <w:rsid w:val="006148AA"/>
    <w:rsid w:val="006165BD"/>
    <w:rsid w:val="00616F39"/>
    <w:rsid w:val="00616FD0"/>
    <w:rsid w:val="0062024E"/>
    <w:rsid w:val="00620960"/>
    <w:rsid w:val="00625BEA"/>
    <w:rsid w:val="0062762F"/>
    <w:rsid w:val="006305C9"/>
    <w:rsid w:val="0063203C"/>
    <w:rsid w:val="006358D1"/>
    <w:rsid w:val="0063755F"/>
    <w:rsid w:val="006377E1"/>
    <w:rsid w:val="00637A3B"/>
    <w:rsid w:val="006420D1"/>
    <w:rsid w:val="006450FC"/>
    <w:rsid w:val="00645918"/>
    <w:rsid w:val="00650F94"/>
    <w:rsid w:val="00656638"/>
    <w:rsid w:val="0066065B"/>
    <w:rsid w:val="00660AA0"/>
    <w:rsid w:val="00661612"/>
    <w:rsid w:val="0066341C"/>
    <w:rsid w:val="00670D53"/>
    <w:rsid w:val="00671B1D"/>
    <w:rsid w:val="00673313"/>
    <w:rsid w:val="0067567D"/>
    <w:rsid w:val="00677DF4"/>
    <w:rsid w:val="00680996"/>
    <w:rsid w:val="00680E28"/>
    <w:rsid w:val="006838DA"/>
    <w:rsid w:val="00684642"/>
    <w:rsid w:val="00684911"/>
    <w:rsid w:val="006900FD"/>
    <w:rsid w:val="00690467"/>
    <w:rsid w:val="00690835"/>
    <w:rsid w:val="00693723"/>
    <w:rsid w:val="006938EB"/>
    <w:rsid w:val="006956F9"/>
    <w:rsid w:val="00695CFD"/>
    <w:rsid w:val="006976B3"/>
    <w:rsid w:val="00697951"/>
    <w:rsid w:val="006A4D1B"/>
    <w:rsid w:val="006A5714"/>
    <w:rsid w:val="006A648D"/>
    <w:rsid w:val="006B094B"/>
    <w:rsid w:val="006B19A5"/>
    <w:rsid w:val="006B2B62"/>
    <w:rsid w:val="006B6320"/>
    <w:rsid w:val="006B6ECF"/>
    <w:rsid w:val="006B7230"/>
    <w:rsid w:val="006C1B1E"/>
    <w:rsid w:val="006C336E"/>
    <w:rsid w:val="006C6F45"/>
    <w:rsid w:val="006E1BF6"/>
    <w:rsid w:val="006E60B7"/>
    <w:rsid w:val="006F01CE"/>
    <w:rsid w:val="006F0355"/>
    <w:rsid w:val="006F2090"/>
    <w:rsid w:val="006F2994"/>
    <w:rsid w:val="006F35E8"/>
    <w:rsid w:val="006F5870"/>
    <w:rsid w:val="00702CD9"/>
    <w:rsid w:val="00704FED"/>
    <w:rsid w:val="007052B5"/>
    <w:rsid w:val="00707055"/>
    <w:rsid w:val="00712B1F"/>
    <w:rsid w:val="00712DA8"/>
    <w:rsid w:val="00713E06"/>
    <w:rsid w:val="007170D1"/>
    <w:rsid w:val="0071713D"/>
    <w:rsid w:val="0072013E"/>
    <w:rsid w:val="00721428"/>
    <w:rsid w:val="00724A0C"/>
    <w:rsid w:val="00725567"/>
    <w:rsid w:val="007267CF"/>
    <w:rsid w:val="00726F9C"/>
    <w:rsid w:val="0073042D"/>
    <w:rsid w:val="00730587"/>
    <w:rsid w:val="00731FFE"/>
    <w:rsid w:val="00736FA8"/>
    <w:rsid w:val="00741514"/>
    <w:rsid w:val="00741653"/>
    <w:rsid w:val="00744BD4"/>
    <w:rsid w:val="00745A83"/>
    <w:rsid w:val="007536F5"/>
    <w:rsid w:val="0075490B"/>
    <w:rsid w:val="007556EF"/>
    <w:rsid w:val="00756F63"/>
    <w:rsid w:val="007575EC"/>
    <w:rsid w:val="00760112"/>
    <w:rsid w:val="00762A71"/>
    <w:rsid w:val="00763292"/>
    <w:rsid w:val="00763668"/>
    <w:rsid w:val="00764CEF"/>
    <w:rsid w:val="00770F7C"/>
    <w:rsid w:val="007733D0"/>
    <w:rsid w:val="00776FC3"/>
    <w:rsid w:val="007800B2"/>
    <w:rsid w:val="00786440"/>
    <w:rsid w:val="0079019F"/>
    <w:rsid w:val="007A2AFF"/>
    <w:rsid w:val="007B0E66"/>
    <w:rsid w:val="007B2940"/>
    <w:rsid w:val="007B53F9"/>
    <w:rsid w:val="007B5EE5"/>
    <w:rsid w:val="007B6797"/>
    <w:rsid w:val="007C1810"/>
    <w:rsid w:val="007C3723"/>
    <w:rsid w:val="007C3F4E"/>
    <w:rsid w:val="007D06F0"/>
    <w:rsid w:val="007D1748"/>
    <w:rsid w:val="007D49EE"/>
    <w:rsid w:val="007D4E58"/>
    <w:rsid w:val="007D4E76"/>
    <w:rsid w:val="007D75DF"/>
    <w:rsid w:val="007D7860"/>
    <w:rsid w:val="007D7C72"/>
    <w:rsid w:val="007E0927"/>
    <w:rsid w:val="007E0B4E"/>
    <w:rsid w:val="007E54CA"/>
    <w:rsid w:val="007E5EBE"/>
    <w:rsid w:val="007E70DB"/>
    <w:rsid w:val="007E796A"/>
    <w:rsid w:val="007F760D"/>
    <w:rsid w:val="00801F2B"/>
    <w:rsid w:val="0080260E"/>
    <w:rsid w:val="00806E80"/>
    <w:rsid w:val="00807F06"/>
    <w:rsid w:val="00811FE1"/>
    <w:rsid w:val="008130B7"/>
    <w:rsid w:val="008147A6"/>
    <w:rsid w:val="00815002"/>
    <w:rsid w:val="00815676"/>
    <w:rsid w:val="0081593A"/>
    <w:rsid w:val="008160B2"/>
    <w:rsid w:val="00816CBB"/>
    <w:rsid w:val="00820863"/>
    <w:rsid w:val="00822399"/>
    <w:rsid w:val="008239EA"/>
    <w:rsid w:val="00831B4D"/>
    <w:rsid w:val="00832DCA"/>
    <w:rsid w:val="00833EC6"/>
    <w:rsid w:val="008345DE"/>
    <w:rsid w:val="00837472"/>
    <w:rsid w:val="008440B1"/>
    <w:rsid w:val="0084462B"/>
    <w:rsid w:val="00844D41"/>
    <w:rsid w:val="00854E5A"/>
    <w:rsid w:val="0085506F"/>
    <w:rsid w:val="00855248"/>
    <w:rsid w:val="008554A4"/>
    <w:rsid w:val="0085603D"/>
    <w:rsid w:val="008562E7"/>
    <w:rsid w:val="00857B33"/>
    <w:rsid w:val="008619C0"/>
    <w:rsid w:val="008621ED"/>
    <w:rsid w:val="008666DF"/>
    <w:rsid w:val="00866E62"/>
    <w:rsid w:val="00870552"/>
    <w:rsid w:val="00871C85"/>
    <w:rsid w:val="008752EB"/>
    <w:rsid w:val="008771C1"/>
    <w:rsid w:val="00877A7E"/>
    <w:rsid w:val="00882018"/>
    <w:rsid w:val="00883D84"/>
    <w:rsid w:val="00883F0C"/>
    <w:rsid w:val="008868CB"/>
    <w:rsid w:val="0088691E"/>
    <w:rsid w:val="00887FE7"/>
    <w:rsid w:val="00890234"/>
    <w:rsid w:val="0089076A"/>
    <w:rsid w:val="00890D9D"/>
    <w:rsid w:val="00890F5E"/>
    <w:rsid w:val="008912D6"/>
    <w:rsid w:val="00894A82"/>
    <w:rsid w:val="008A0457"/>
    <w:rsid w:val="008A3B50"/>
    <w:rsid w:val="008A4704"/>
    <w:rsid w:val="008A4BFA"/>
    <w:rsid w:val="008A7CBE"/>
    <w:rsid w:val="008B1B7B"/>
    <w:rsid w:val="008B442A"/>
    <w:rsid w:val="008B5C6C"/>
    <w:rsid w:val="008B7520"/>
    <w:rsid w:val="008B7911"/>
    <w:rsid w:val="008C17BE"/>
    <w:rsid w:val="008C5013"/>
    <w:rsid w:val="008C514F"/>
    <w:rsid w:val="008C736F"/>
    <w:rsid w:val="008C7753"/>
    <w:rsid w:val="008D43F9"/>
    <w:rsid w:val="008D5C57"/>
    <w:rsid w:val="008D6E0A"/>
    <w:rsid w:val="008E246A"/>
    <w:rsid w:val="008E515D"/>
    <w:rsid w:val="008E5F8A"/>
    <w:rsid w:val="008E6C21"/>
    <w:rsid w:val="008E7186"/>
    <w:rsid w:val="008E7AB0"/>
    <w:rsid w:val="008F14C0"/>
    <w:rsid w:val="008F159A"/>
    <w:rsid w:val="008F2D87"/>
    <w:rsid w:val="008F7378"/>
    <w:rsid w:val="009004CE"/>
    <w:rsid w:val="00900813"/>
    <w:rsid w:val="00902A8B"/>
    <w:rsid w:val="00903265"/>
    <w:rsid w:val="00903B25"/>
    <w:rsid w:val="00904650"/>
    <w:rsid w:val="0090789C"/>
    <w:rsid w:val="00911013"/>
    <w:rsid w:val="00912074"/>
    <w:rsid w:val="00912FF3"/>
    <w:rsid w:val="009146FA"/>
    <w:rsid w:val="0092502F"/>
    <w:rsid w:val="0092786D"/>
    <w:rsid w:val="00932342"/>
    <w:rsid w:val="00932567"/>
    <w:rsid w:val="00932CA1"/>
    <w:rsid w:val="00936DD8"/>
    <w:rsid w:val="00940444"/>
    <w:rsid w:val="00940A9C"/>
    <w:rsid w:val="00941436"/>
    <w:rsid w:val="00942ED3"/>
    <w:rsid w:val="00943176"/>
    <w:rsid w:val="00945F5C"/>
    <w:rsid w:val="00946315"/>
    <w:rsid w:val="009476DD"/>
    <w:rsid w:val="0095015F"/>
    <w:rsid w:val="00954907"/>
    <w:rsid w:val="00956BF5"/>
    <w:rsid w:val="00956F60"/>
    <w:rsid w:val="00957145"/>
    <w:rsid w:val="00957B2E"/>
    <w:rsid w:val="00961F75"/>
    <w:rsid w:val="0096234B"/>
    <w:rsid w:val="00966317"/>
    <w:rsid w:val="00966B6C"/>
    <w:rsid w:val="0097009B"/>
    <w:rsid w:val="00970959"/>
    <w:rsid w:val="00973556"/>
    <w:rsid w:val="00973E1A"/>
    <w:rsid w:val="009740BA"/>
    <w:rsid w:val="00974A8B"/>
    <w:rsid w:val="00976F70"/>
    <w:rsid w:val="00980C6E"/>
    <w:rsid w:val="009820A8"/>
    <w:rsid w:val="0098552D"/>
    <w:rsid w:val="00985F44"/>
    <w:rsid w:val="0098785F"/>
    <w:rsid w:val="00991EB1"/>
    <w:rsid w:val="009936D9"/>
    <w:rsid w:val="0099752D"/>
    <w:rsid w:val="009A6C1E"/>
    <w:rsid w:val="009A7478"/>
    <w:rsid w:val="009B05B1"/>
    <w:rsid w:val="009B3363"/>
    <w:rsid w:val="009B344B"/>
    <w:rsid w:val="009B3ED8"/>
    <w:rsid w:val="009B4D5D"/>
    <w:rsid w:val="009B4E41"/>
    <w:rsid w:val="009C006D"/>
    <w:rsid w:val="009C022C"/>
    <w:rsid w:val="009C09DF"/>
    <w:rsid w:val="009C38E9"/>
    <w:rsid w:val="009C4DDE"/>
    <w:rsid w:val="009C6C0B"/>
    <w:rsid w:val="009D0389"/>
    <w:rsid w:val="009D2117"/>
    <w:rsid w:val="009D48E7"/>
    <w:rsid w:val="009D78D4"/>
    <w:rsid w:val="009E112D"/>
    <w:rsid w:val="009E1493"/>
    <w:rsid w:val="009E298F"/>
    <w:rsid w:val="009E793A"/>
    <w:rsid w:val="009F01D0"/>
    <w:rsid w:val="009F0587"/>
    <w:rsid w:val="009F07D7"/>
    <w:rsid w:val="009F265D"/>
    <w:rsid w:val="009F2B46"/>
    <w:rsid w:val="00A0424E"/>
    <w:rsid w:val="00A12B70"/>
    <w:rsid w:val="00A165D6"/>
    <w:rsid w:val="00A17300"/>
    <w:rsid w:val="00A17347"/>
    <w:rsid w:val="00A22BC1"/>
    <w:rsid w:val="00A2346D"/>
    <w:rsid w:val="00A24DC4"/>
    <w:rsid w:val="00A26544"/>
    <w:rsid w:val="00A27B72"/>
    <w:rsid w:val="00A30FE7"/>
    <w:rsid w:val="00A31099"/>
    <w:rsid w:val="00A314DF"/>
    <w:rsid w:val="00A335F6"/>
    <w:rsid w:val="00A34302"/>
    <w:rsid w:val="00A34CAB"/>
    <w:rsid w:val="00A355BC"/>
    <w:rsid w:val="00A42E87"/>
    <w:rsid w:val="00A47124"/>
    <w:rsid w:val="00A47317"/>
    <w:rsid w:val="00A4743B"/>
    <w:rsid w:val="00A538DC"/>
    <w:rsid w:val="00A53C93"/>
    <w:rsid w:val="00A61FE2"/>
    <w:rsid w:val="00A64410"/>
    <w:rsid w:val="00A66ABB"/>
    <w:rsid w:val="00A66CF8"/>
    <w:rsid w:val="00A7038C"/>
    <w:rsid w:val="00A72489"/>
    <w:rsid w:val="00A745E8"/>
    <w:rsid w:val="00A76BAE"/>
    <w:rsid w:val="00A773DD"/>
    <w:rsid w:val="00A81B20"/>
    <w:rsid w:val="00A81B85"/>
    <w:rsid w:val="00A81E2A"/>
    <w:rsid w:val="00A81E52"/>
    <w:rsid w:val="00A83945"/>
    <w:rsid w:val="00A85B93"/>
    <w:rsid w:val="00A87C86"/>
    <w:rsid w:val="00A87F69"/>
    <w:rsid w:val="00A90227"/>
    <w:rsid w:val="00A952BB"/>
    <w:rsid w:val="00A95A0F"/>
    <w:rsid w:val="00A95B96"/>
    <w:rsid w:val="00A9628F"/>
    <w:rsid w:val="00AA0B61"/>
    <w:rsid w:val="00AA3B16"/>
    <w:rsid w:val="00AA46C9"/>
    <w:rsid w:val="00AA4F01"/>
    <w:rsid w:val="00AA57FC"/>
    <w:rsid w:val="00AB1F62"/>
    <w:rsid w:val="00AB5DCA"/>
    <w:rsid w:val="00AC09B9"/>
    <w:rsid w:val="00AC0E46"/>
    <w:rsid w:val="00AC2B5E"/>
    <w:rsid w:val="00AC2F98"/>
    <w:rsid w:val="00AC6BE9"/>
    <w:rsid w:val="00AC7393"/>
    <w:rsid w:val="00AD2A1A"/>
    <w:rsid w:val="00AD6006"/>
    <w:rsid w:val="00AE0CCF"/>
    <w:rsid w:val="00AE0D27"/>
    <w:rsid w:val="00AE11D5"/>
    <w:rsid w:val="00AE1EB2"/>
    <w:rsid w:val="00AE2D8F"/>
    <w:rsid w:val="00AE448B"/>
    <w:rsid w:val="00AE4C4A"/>
    <w:rsid w:val="00AE4FBF"/>
    <w:rsid w:val="00AE5300"/>
    <w:rsid w:val="00AE78BD"/>
    <w:rsid w:val="00AF0D18"/>
    <w:rsid w:val="00AF30A8"/>
    <w:rsid w:val="00AF3CB3"/>
    <w:rsid w:val="00AF501A"/>
    <w:rsid w:val="00AF7BCD"/>
    <w:rsid w:val="00AF7C57"/>
    <w:rsid w:val="00B0054C"/>
    <w:rsid w:val="00B0077C"/>
    <w:rsid w:val="00B01BF5"/>
    <w:rsid w:val="00B01FCE"/>
    <w:rsid w:val="00B0616C"/>
    <w:rsid w:val="00B10C2A"/>
    <w:rsid w:val="00B11026"/>
    <w:rsid w:val="00B11A2F"/>
    <w:rsid w:val="00B13C3C"/>
    <w:rsid w:val="00B14723"/>
    <w:rsid w:val="00B14DA4"/>
    <w:rsid w:val="00B154DA"/>
    <w:rsid w:val="00B1566F"/>
    <w:rsid w:val="00B249CF"/>
    <w:rsid w:val="00B26214"/>
    <w:rsid w:val="00B276EA"/>
    <w:rsid w:val="00B3292E"/>
    <w:rsid w:val="00B357D6"/>
    <w:rsid w:val="00B36083"/>
    <w:rsid w:val="00B36DC7"/>
    <w:rsid w:val="00B40190"/>
    <w:rsid w:val="00B43304"/>
    <w:rsid w:val="00B438CD"/>
    <w:rsid w:val="00B43EE4"/>
    <w:rsid w:val="00B470A2"/>
    <w:rsid w:val="00B4742C"/>
    <w:rsid w:val="00B5294F"/>
    <w:rsid w:val="00B534A3"/>
    <w:rsid w:val="00B5435B"/>
    <w:rsid w:val="00B54756"/>
    <w:rsid w:val="00B60278"/>
    <w:rsid w:val="00B619B6"/>
    <w:rsid w:val="00B63E07"/>
    <w:rsid w:val="00B64052"/>
    <w:rsid w:val="00B646B6"/>
    <w:rsid w:val="00B64C3E"/>
    <w:rsid w:val="00B67AB2"/>
    <w:rsid w:val="00B67C11"/>
    <w:rsid w:val="00B70865"/>
    <w:rsid w:val="00B7323A"/>
    <w:rsid w:val="00B74A43"/>
    <w:rsid w:val="00B757B9"/>
    <w:rsid w:val="00B82B06"/>
    <w:rsid w:val="00B82E0F"/>
    <w:rsid w:val="00B8323E"/>
    <w:rsid w:val="00B835C4"/>
    <w:rsid w:val="00B87A06"/>
    <w:rsid w:val="00B900A8"/>
    <w:rsid w:val="00B928F8"/>
    <w:rsid w:val="00B97187"/>
    <w:rsid w:val="00B979C5"/>
    <w:rsid w:val="00BA02D6"/>
    <w:rsid w:val="00BA2EEE"/>
    <w:rsid w:val="00BA4726"/>
    <w:rsid w:val="00BB145E"/>
    <w:rsid w:val="00BB365D"/>
    <w:rsid w:val="00BB4BF9"/>
    <w:rsid w:val="00BC1AAC"/>
    <w:rsid w:val="00BC2DCF"/>
    <w:rsid w:val="00BC5D85"/>
    <w:rsid w:val="00BC79F9"/>
    <w:rsid w:val="00BD7796"/>
    <w:rsid w:val="00BE3990"/>
    <w:rsid w:val="00BE461B"/>
    <w:rsid w:val="00BE6A15"/>
    <w:rsid w:val="00BF05F5"/>
    <w:rsid w:val="00BF08DB"/>
    <w:rsid w:val="00BF5A13"/>
    <w:rsid w:val="00BF604B"/>
    <w:rsid w:val="00BF686E"/>
    <w:rsid w:val="00BF7683"/>
    <w:rsid w:val="00C05214"/>
    <w:rsid w:val="00C061D9"/>
    <w:rsid w:val="00C06B27"/>
    <w:rsid w:val="00C1148D"/>
    <w:rsid w:val="00C114E9"/>
    <w:rsid w:val="00C1462A"/>
    <w:rsid w:val="00C15D74"/>
    <w:rsid w:val="00C20245"/>
    <w:rsid w:val="00C20444"/>
    <w:rsid w:val="00C20D35"/>
    <w:rsid w:val="00C212EC"/>
    <w:rsid w:val="00C216AD"/>
    <w:rsid w:val="00C21ADC"/>
    <w:rsid w:val="00C231D3"/>
    <w:rsid w:val="00C24485"/>
    <w:rsid w:val="00C26191"/>
    <w:rsid w:val="00C306B2"/>
    <w:rsid w:val="00C31FEA"/>
    <w:rsid w:val="00C32809"/>
    <w:rsid w:val="00C34F9B"/>
    <w:rsid w:val="00C368C2"/>
    <w:rsid w:val="00C40344"/>
    <w:rsid w:val="00C41FA7"/>
    <w:rsid w:val="00C44F13"/>
    <w:rsid w:val="00C4560E"/>
    <w:rsid w:val="00C46C46"/>
    <w:rsid w:val="00C51709"/>
    <w:rsid w:val="00C52772"/>
    <w:rsid w:val="00C53820"/>
    <w:rsid w:val="00C6032F"/>
    <w:rsid w:val="00C606F0"/>
    <w:rsid w:val="00C61495"/>
    <w:rsid w:val="00C61BAA"/>
    <w:rsid w:val="00C6244F"/>
    <w:rsid w:val="00C649AB"/>
    <w:rsid w:val="00C65017"/>
    <w:rsid w:val="00C71276"/>
    <w:rsid w:val="00C723D3"/>
    <w:rsid w:val="00C76777"/>
    <w:rsid w:val="00C81DEE"/>
    <w:rsid w:val="00C84CE4"/>
    <w:rsid w:val="00C9229E"/>
    <w:rsid w:val="00C92C12"/>
    <w:rsid w:val="00C93B07"/>
    <w:rsid w:val="00C947F7"/>
    <w:rsid w:val="00C9644A"/>
    <w:rsid w:val="00C9651A"/>
    <w:rsid w:val="00C96B6C"/>
    <w:rsid w:val="00CA17D7"/>
    <w:rsid w:val="00CA4763"/>
    <w:rsid w:val="00CB05BE"/>
    <w:rsid w:val="00CB2150"/>
    <w:rsid w:val="00CB2814"/>
    <w:rsid w:val="00CB485D"/>
    <w:rsid w:val="00CB4C2A"/>
    <w:rsid w:val="00CB6AD8"/>
    <w:rsid w:val="00CC08B7"/>
    <w:rsid w:val="00CC17F5"/>
    <w:rsid w:val="00CC48A5"/>
    <w:rsid w:val="00CD00F6"/>
    <w:rsid w:val="00CD47DF"/>
    <w:rsid w:val="00CD5179"/>
    <w:rsid w:val="00CE1A6E"/>
    <w:rsid w:val="00CE3CD6"/>
    <w:rsid w:val="00CE4BA4"/>
    <w:rsid w:val="00CE501F"/>
    <w:rsid w:val="00CE5962"/>
    <w:rsid w:val="00CE5E7A"/>
    <w:rsid w:val="00CE7A00"/>
    <w:rsid w:val="00CE7A7F"/>
    <w:rsid w:val="00CF1796"/>
    <w:rsid w:val="00CF1B65"/>
    <w:rsid w:val="00CF2899"/>
    <w:rsid w:val="00CF2A55"/>
    <w:rsid w:val="00CF396D"/>
    <w:rsid w:val="00CF449F"/>
    <w:rsid w:val="00CF7712"/>
    <w:rsid w:val="00CF7925"/>
    <w:rsid w:val="00CF7FAD"/>
    <w:rsid w:val="00D0058D"/>
    <w:rsid w:val="00D0201D"/>
    <w:rsid w:val="00D04FDD"/>
    <w:rsid w:val="00D05F63"/>
    <w:rsid w:val="00D06FB8"/>
    <w:rsid w:val="00D070E6"/>
    <w:rsid w:val="00D111DD"/>
    <w:rsid w:val="00D124D6"/>
    <w:rsid w:val="00D1263A"/>
    <w:rsid w:val="00D15630"/>
    <w:rsid w:val="00D1618A"/>
    <w:rsid w:val="00D300DA"/>
    <w:rsid w:val="00D326DD"/>
    <w:rsid w:val="00D35993"/>
    <w:rsid w:val="00D36FCC"/>
    <w:rsid w:val="00D41388"/>
    <w:rsid w:val="00D41630"/>
    <w:rsid w:val="00D41F3F"/>
    <w:rsid w:val="00D4606A"/>
    <w:rsid w:val="00D501A7"/>
    <w:rsid w:val="00D501BB"/>
    <w:rsid w:val="00D518D7"/>
    <w:rsid w:val="00D51F05"/>
    <w:rsid w:val="00D5259C"/>
    <w:rsid w:val="00D52D4A"/>
    <w:rsid w:val="00D53069"/>
    <w:rsid w:val="00D53879"/>
    <w:rsid w:val="00D56E22"/>
    <w:rsid w:val="00D60107"/>
    <w:rsid w:val="00D66CB4"/>
    <w:rsid w:val="00D675FE"/>
    <w:rsid w:val="00D67B0E"/>
    <w:rsid w:val="00D73268"/>
    <w:rsid w:val="00D75B9C"/>
    <w:rsid w:val="00D76BF7"/>
    <w:rsid w:val="00D77953"/>
    <w:rsid w:val="00D80E95"/>
    <w:rsid w:val="00D8137B"/>
    <w:rsid w:val="00D81A96"/>
    <w:rsid w:val="00D81E7D"/>
    <w:rsid w:val="00D82467"/>
    <w:rsid w:val="00D8274F"/>
    <w:rsid w:val="00D82861"/>
    <w:rsid w:val="00D90818"/>
    <w:rsid w:val="00D91569"/>
    <w:rsid w:val="00D915D7"/>
    <w:rsid w:val="00D9178D"/>
    <w:rsid w:val="00D93222"/>
    <w:rsid w:val="00D94376"/>
    <w:rsid w:val="00D95BB6"/>
    <w:rsid w:val="00D96448"/>
    <w:rsid w:val="00D965F1"/>
    <w:rsid w:val="00DA3676"/>
    <w:rsid w:val="00DA3E15"/>
    <w:rsid w:val="00DA428A"/>
    <w:rsid w:val="00DB18B3"/>
    <w:rsid w:val="00DB273E"/>
    <w:rsid w:val="00DB4C0A"/>
    <w:rsid w:val="00DB573E"/>
    <w:rsid w:val="00DB58E7"/>
    <w:rsid w:val="00DC1300"/>
    <w:rsid w:val="00DC1683"/>
    <w:rsid w:val="00DC2292"/>
    <w:rsid w:val="00DC4BA4"/>
    <w:rsid w:val="00DC587B"/>
    <w:rsid w:val="00DC61E5"/>
    <w:rsid w:val="00DC627B"/>
    <w:rsid w:val="00DC69FF"/>
    <w:rsid w:val="00DD157C"/>
    <w:rsid w:val="00DD18C4"/>
    <w:rsid w:val="00DD2A88"/>
    <w:rsid w:val="00DD3F62"/>
    <w:rsid w:val="00DD3FEC"/>
    <w:rsid w:val="00DD6D77"/>
    <w:rsid w:val="00DD77A4"/>
    <w:rsid w:val="00DE201D"/>
    <w:rsid w:val="00DE6C38"/>
    <w:rsid w:val="00DE7E4C"/>
    <w:rsid w:val="00DF0625"/>
    <w:rsid w:val="00DF0F6A"/>
    <w:rsid w:val="00DF3AEA"/>
    <w:rsid w:val="00E04525"/>
    <w:rsid w:val="00E07EC0"/>
    <w:rsid w:val="00E104B2"/>
    <w:rsid w:val="00E10CC5"/>
    <w:rsid w:val="00E14512"/>
    <w:rsid w:val="00E14563"/>
    <w:rsid w:val="00E14C90"/>
    <w:rsid w:val="00E15BDD"/>
    <w:rsid w:val="00E16AC9"/>
    <w:rsid w:val="00E266AD"/>
    <w:rsid w:val="00E26FF8"/>
    <w:rsid w:val="00E328A3"/>
    <w:rsid w:val="00E35608"/>
    <w:rsid w:val="00E3573B"/>
    <w:rsid w:val="00E42109"/>
    <w:rsid w:val="00E433C9"/>
    <w:rsid w:val="00E44ED4"/>
    <w:rsid w:val="00E46763"/>
    <w:rsid w:val="00E51AF4"/>
    <w:rsid w:val="00E53185"/>
    <w:rsid w:val="00E53C25"/>
    <w:rsid w:val="00E54B40"/>
    <w:rsid w:val="00E55C0C"/>
    <w:rsid w:val="00E56E84"/>
    <w:rsid w:val="00E577CC"/>
    <w:rsid w:val="00E6077B"/>
    <w:rsid w:val="00E61DC0"/>
    <w:rsid w:val="00E64593"/>
    <w:rsid w:val="00E67FC0"/>
    <w:rsid w:val="00E7053F"/>
    <w:rsid w:val="00E718CD"/>
    <w:rsid w:val="00E72F5F"/>
    <w:rsid w:val="00E766AE"/>
    <w:rsid w:val="00E76A7E"/>
    <w:rsid w:val="00E800E1"/>
    <w:rsid w:val="00E815C9"/>
    <w:rsid w:val="00E8252F"/>
    <w:rsid w:val="00E84AFF"/>
    <w:rsid w:val="00E85134"/>
    <w:rsid w:val="00E86462"/>
    <w:rsid w:val="00E87834"/>
    <w:rsid w:val="00E87FDC"/>
    <w:rsid w:val="00E91443"/>
    <w:rsid w:val="00E948BA"/>
    <w:rsid w:val="00EA2CE7"/>
    <w:rsid w:val="00EA2E52"/>
    <w:rsid w:val="00EA40E7"/>
    <w:rsid w:val="00EA4C05"/>
    <w:rsid w:val="00EA798B"/>
    <w:rsid w:val="00EB0752"/>
    <w:rsid w:val="00EB2138"/>
    <w:rsid w:val="00EC2CE1"/>
    <w:rsid w:val="00ED386A"/>
    <w:rsid w:val="00ED5061"/>
    <w:rsid w:val="00ED5D94"/>
    <w:rsid w:val="00ED679F"/>
    <w:rsid w:val="00ED7615"/>
    <w:rsid w:val="00EE4E6F"/>
    <w:rsid w:val="00EF53B2"/>
    <w:rsid w:val="00F03CF7"/>
    <w:rsid w:val="00F043B6"/>
    <w:rsid w:val="00F060BC"/>
    <w:rsid w:val="00F06D4F"/>
    <w:rsid w:val="00F11B87"/>
    <w:rsid w:val="00F132FA"/>
    <w:rsid w:val="00F169DA"/>
    <w:rsid w:val="00F24BDE"/>
    <w:rsid w:val="00F24C4B"/>
    <w:rsid w:val="00F25DF8"/>
    <w:rsid w:val="00F26A37"/>
    <w:rsid w:val="00F30333"/>
    <w:rsid w:val="00F31812"/>
    <w:rsid w:val="00F32F0A"/>
    <w:rsid w:val="00F34B80"/>
    <w:rsid w:val="00F36104"/>
    <w:rsid w:val="00F371AE"/>
    <w:rsid w:val="00F44CA7"/>
    <w:rsid w:val="00F4561E"/>
    <w:rsid w:val="00F5039C"/>
    <w:rsid w:val="00F5039F"/>
    <w:rsid w:val="00F57A69"/>
    <w:rsid w:val="00F57E0F"/>
    <w:rsid w:val="00F60328"/>
    <w:rsid w:val="00F6097E"/>
    <w:rsid w:val="00F63FA7"/>
    <w:rsid w:val="00F64376"/>
    <w:rsid w:val="00F7038B"/>
    <w:rsid w:val="00F75366"/>
    <w:rsid w:val="00F80150"/>
    <w:rsid w:val="00F813AD"/>
    <w:rsid w:val="00F81928"/>
    <w:rsid w:val="00F8242D"/>
    <w:rsid w:val="00F865E1"/>
    <w:rsid w:val="00F92BA4"/>
    <w:rsid w:val="00F962C7"/>
    <w:rsid w:val="00F97071"/>
    <w:rsid w:val="00FA047A"/>
    <w:rsid w:val="00FA17E8"/>
    <w:rsid w:val="00FA2635"/>
    <w:rsid w:val="00FA7B9C"/>
    <w:rsid w:val="00FB2264"/>
    <w:rsid w:val="00FB24D5"/>
    <w:rsid w:val="00FB36E1"/>
    <w:rsid w:val="00FB78B6"/>
    <w:rsid w:val="00FC0F1D"/>
    <w:rsid w:val="00FC22F5"/>
    <w:rsid w:val="00FC2422"/>
    <w:rsid w:val="00FC38B6"/>
    <w:rsid w:val="00FC5C70"/>
    <w:rsid w:val="00FC6499"/>
    <w:rsid w:val="00FD106D"/>
    <w:rsid w:val="00FD4376"/>
    <w:rsid w:val="00FD494B"/>
    <w:rsid w:val="00FD54EA"/>
    <w:rsid w:val="00FE0E80"/>
    <w:rsid w:val="00FE4195"/>
    <w:rsid w:val="00FE50F4"/>
    <w:rsid w:val="00FE5D8E"/>
    <w:rsid w:val="00FE62C8"/>
    <w:rsid w:val="00FF1228"/>
    <w:rsid w:val="00FF1CF1"/>
    <w:rsid w:val="00FF2C3D"/>
    <w:rsid w:val="00FF4D59"/>
    <w:rsid w:val="00FF5964"/>
    <w:rsid w:val="00FF7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6"/>
    <o:shapelayout v:ext="edit">
      <o:idmap v:ext="edit" data="1"/>
    </o:shapelayout>
  </w:shapeDefaults>
  <w:decimalSymbol w:val="."/>
  <w:listSeparator w:val=","/>
  <w14:docId w14:val="15737F7B"/>
  <w14:defaultImageDpi w14:val="300"/>
  <w15:chartTrackingRefBased/>
  <w15:docId w15:val="{1144F547-3FD9-4410-A971-DAFBAE4A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B33"/>
    <w:pPr>
      <w:spacing w:after="200" w:line="276" w:lineRule="auto"/>
    </w:pPr>
    <w:rPr>
      <w:rFonts w:ascii="Calibri" w:hAnsi="Calibri"/>
      <w:sz w:val="22"/>
      <w:szCs w:val="22"/>
      <w:lang w:val="es-ES" w:eastAsia="es-ES"/>
    </w:rPr>
  </w:style>
  <w:style w:type="paragraph" w:styleId="Ttulo1">
    <w:name w:val="heading 1"/>
    <w:aliases w:val="Part,Datasheet title,hoofdstuk 1,h1,Section Heading,Hoofdstuk,(SCGM 1),Attribute Heading 1,section 1,section 11,section 12,section 13,section 14,section 15,section 16,section 17,section 18,section 19,section 111,section 121,section 131,H,headin"/>
    <w:basedOn w:val="Normal"/>
    <w:next w:val="Normal"/>
    <w:link w:val="Ttulo1Car"/>
    <w:qFormat/>
    <w:rsid w:val="003F6453"/>
    <w:pPr>
      <w:keepNext/>
      <w:overflowPunct w:val="0"/>
      <w:autoSpaceDE w:val="0"/>
      <w:autoSpaceDN w:val="0"/>
      <w:adjustRightInd w:val="0"/>
      <w:spacing w:before="240" w:after="60" w:line="240" w:lineRule="auto"/>
      <w:textAlignment w:val="baseline"/>
      <w:outlineLvl w:val="0"/>
    </w:pPr>
    <w:rPr>
      <w:rFonts w:ascii="Cambria" w:eastAsia="Times New Roman" w:hAnsi="Cambria"/>
      <w:b/>
      <w:bCs/>
      <w:kern w:val="32"/>
      <w:sz w:val="32"/>
      <w:szCs w:val="32"/>
    </w:rPr>
  </w:style>
  <w:style w:type="paragraph" w:styleId="Ttulo2">
    <w:name w:val="heading 2"/>
    <w:aliases w:val=" Car,Car,Func Header,Header 21,Func Header1,Header 22,Func Header2,Header 23,Func Header3,Header 24,Func Header4,Header 25,Func Header5,Header 26,Func Header6,Header 27,Func Header7,Header 28,Func Header8,Char Car,Gliederung2,Gliederung21,h2,2m"/>
    <w:basedOn w:val="Normal"/>
    <w:next w:val="Normal"/>
    <w:link w:val="Ttulo2Car"/>
    <w:qFormat/>
    <w:rsid w:val="003F6453"/>
    <w:pPr>
      <w:keepNext/>
      <w:overflowPunct w:val="0"/>
      <w:autoSpaceDE w:val="0"/>
      <w:autoSpaceDN w:val="0"/>
      <w:adjustRightInd w:val="0"/>
      <w:spacing w:before="240" w:after="60" w:line="240" w:lineRule="auto"/>
      <w:textAlignment w:val="baseline"/>
      <w:outlineLvl w:val="1"/>
    </w:pPr>
    <w:rPr>
      <w:rFonts w:ascii="Arial" w:eastAsia="Times New Roman" w:hAnsi="Arial"/>
      <w:b/>
      <w:bCs/>
      <w:i/>
      <w:iCs/>
      <w:sz w:val="24"/>
      <w:szCs w:val="24"/>
      <w:lang w:val="es-ES_tradnl" w:eastAsia="x-none"/>
    </w:rPr>
  </w:style>
  <w:style w:type="paragraph" w:styleId="Ttulo3">
    <w:name w:val="heading 3"/>
    <w:aliases w:val=" Car8,Car8,Heading 3 Char Car,Heading 3 Char Car Car,hoofdstuk 1.1.1,Arial 12 Fett Car,Arial 12 Fett,Section,h3"/>
    <w:basedOn w:val="Normal"/>
    <w:next w:val="Normal"/>
    <w:link w:val="Ttulo3Car"/>
    <w:uiPriority w:val="9"/>
    <w:qFormat/>
    <w:rsid w:val="003F6453"/>
    <w:pPr>
      <w:keepNext/>
      <w:widowControl w:val="0"/>
      <w:overflowPunct w:val="0"/>
      <w:autoSpaceDE w:val="0"/>
      <w:autoSpaceDN w:val="0"/>
      <w:adjustRightInd w:val="0"/>
      <w:spacing w:after="0" w:line="240" w:lineRule="auto"/>
      <w:jc w:val="center"/>
      <w:textAlignment w:val="baseline"/>
      <w:outlineLvl w:val="2"/>
    </w:pPr>
    <w:rPr>
      <w:rFonts w:ascii="Cambria" w:eastAsia="Times New Roman" w:hAnsi="Cambria"/>
      <w:b/>
      <w:bCs/>
      <w:sz w:val="26"/>
      <w:szCs w:val="26"/>
    </w:rPr>
  </w:style>
  <w:style w:type="paragraph" w:styleId="Ttulo4">
    <w:name w:val="heading 4"/>
    <w:basedOn w:val="Normal"/>
    <w:next w:val="Normal"/>
    <w:link w:val="Ttulo4Car"/>
    <w:qFormat/>
    <w:rsid w:val="003F6453"/>
    <w:pPr>
      <w:keepNext/>
      <w:overflowPunct w:val="0"/>
      <w:autoSpaceDE w:val="0"/>
      <w:autoSpaceDN w:val="0"/>
      <w:adjustRightInd w:val="0"/>
      <w:spacing w:after="0" w:line="240" w:lineRule="auto"/>
      <w:jc w:val="right"/>
      <w:textAlignment w:val="baseline"/>
      <w:outlineLvl w:val="3"/>
    </w:pPr>
    <w:rPr>
      <w:rFonts w:eastAsia="Times New Roman"/>
      <w:b/>
      <w:bCs/>
      <w:sz w:val="28"/>
      <w:szCs w:val="28"/>
    </w:rPr>
  </w:style>
  <w:style w:type="paragraph" w:styleId="Ttulo5">
    <w:name w:val="heading 5"/>
    <w:basedOn w:val="Normal"/>
    <w:next w:val="Normal"/>
    <w:link w:val="Ttulo5Car"/>
    <w:qFormat/>
    <w:rsid w:val="003F6453"/>
    <w:pPr>
      <w:keepNext/>
      <w:tabs>
        <w:tab w:val="left" w:pos="567"/>
      </w:tabs>
      <w:overflowPunct w:val="0"/>
      <w:autoSpaceDE w:val="0"/>
      <w:autoSpaceDN w:val="0"/>
      <w:adjustRightInd w:val="0"/>
      <w:spacing w:after="0" w:line="240" w:lineRule="auto"/>
      <w:ind w:left="567" w:hanging="567"/>
      <w:jc w:val="right"/>
      <w:textAlignment w:val="baseline"/>
      <w:outlineLvl w:val="4"/>
    </w:pPr>
    <w:rPr>
      <w:rFonts w:eastAsia="Times New Roman"/>
      <w:b/>
      <w:bCs/>
      <w:i/>
      <w:iCs/>
      <w:sz w:val="26"/>
      <w:szCs w:val="26"/>
    </w:rPr>
  </w:style>
  <w:style w:type="paragraph" w:styleId="Ttulo6">
    <w:name w:val="heading 6"/>
    <w:basedOn w:val="Normal"/>
    <w:next w:val="Normal"/>
    <w:link w:val="Ttulo6Car"/>
    <w:qFormat/>
    <w:rsid w:val="003F6453"/>
    <w:pPr>
      <w:keepNext/>
      <w:overflowPunct w:val="0"/>
      <w:autoSpaceDE w:val="0"/>
      <w:autoSpaceDN w:val="0"/>
      <w:adjustRightInd w:val="0"/>
      <w:spacing w:after="0" w:line="240" w:lineRule="auto"/>
      <w:textAlignment w:val="baseline"/>
      <w:outlineLvl w:val="5"/>
    </w:pPr>
    <w:rPr>
      <w:rFonts w:ascii="Times New Roman" w:eastAsia="Times New Roman" w:hAnsi="Times New Roman"/>
      <w:b/>
      <w:bCs/>
      <w:i/>
      <w:iCs/>
      <w:sz w:val="24"/>
      <w:szCs w:val="24"/>
      <w:lang w:val="es-ES_tradnl" w:eastAsia="x-none"/>
    </w:rPr>
  </w:style>
  <w:style w:type="paragraph" w:styleId="Ttulo7">
    <w:name w:val="heading 7"/>
    <w:basedOn w:val="Normal"/>
    <w:next w:val="Normal"/>
    <w:link w:val="Ttulo7Car"/>
    <w:qFormat/>
    <w:rsid w:val="003F6453"/>
    <w:pPr>
      <w:keepNext/>
      <w:widowControl w:val="0"/>
      <w:spacing w:after="0" w:line="240" w:lineRule="auto"/>
      <w:ind w:left="-97"/>
      <w:jc w:val="center"/>
      <w:outlineLvl w:val="6"/>
    </w:pPr>
    <w:rPr>
      <w:rFonts w:ascii="Arial" w:eastAsia="Times New Roman" w:hAnsi="Arial"/>
      <w:b/>
      <w:snapToGrid w:val="0"/>
      <w:sz w:val="24"/>
      <w:szCs w:val="20"/>
    </w:rPr>
  </w:style>
  <w:style w:type="paragraph" w:styleId="Ttulo8">
    <w:name w:val="heading 8"/>
    <w:basedOn w:val="Normal"/>
    <w:next w:val="Normal"/>
    <w:link w:val="Ttulo8Car"/>
    <w:qFormat/>
    <w:rsid w:val="003F6453"/>
    <w:pPr>
      <w:keepNext/>
      <w:overflowPunct w:val="0"/>
      <w:autoSpaceDE w:val="0"/>
      <w:autoSpaceDN w:val="0"/>
      <w:adjustRightInd w:val="0"/>
      <w:spacing w:after="0" w:line="240" w:lineRule="auto"/>
      <w:jc w:val="center"/>
      <w:textAlignment w:val="baseline"/>
      <w:outlineLvl w:val="7"/>
    </w:pPr>
    <w:rPr>
      <w:rFonts w:eastAsia="Times New Roman"/>
      <w:i/>
      <w:iCs/>
      <w:sz w:val="24"/>
      <w:szCs w:val="24"/>
    </w:rPr>
  </w:style>
  <w:style w:type="paragraph" w:styleId="Ttulo9">
    <w:name w:val="heading 9"/>
    <w:basedOn w:val="Normal"/>
    <w:next w:val="Normal"/>
    <w:link w:val="Ttulo9Car"/>
    <w:qFormat/>
    <w:rsid w:val="003F6453"/>
    <w:pPr>
      <w:keepNext/>
      <w:widowControl w:val="0"/>
      <w:overflowPunct w:val="0"/>
      <w:autoSpaceDE w:val="0"/>
      <w:autoSpaceDN w:val="0"/>
      <w:adjustRightInd w:val="0"/>
      <w:spacing w:after="0" w:line="480" w:lineRule="auto"/>
      <w:jc w:val="center"/>
      <w:textAlignment w:val="baseline"/>
      <w:outlineLvl w:val="8"/>
    </w:pPr>
    <w:rPr>
      <w:rFonts w:ascii="Cambria" w:eastAsia="Times New Roman"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B05B1"/>
    <w:rPr>
      <w:rFonts w:ascii="Lucida Grande" w:hAnsi="Lucida Grande" w:cs="Lucida Grande"/>
      <w:sz w:val="18"/>
      <w:szCs w:val="18"/>
    </w:rPr>
  </w:style>
  <w:style w:type="character" w:customStyle="1" w:styleId="TextodegloboCar">
    <w:name w:val="Texto de globo Car"/>
    <w:link w:val="Textodeglobo"/>
    <w:rsid w:val="009B05B1"/>
    <w:rPr>
      <w:rFonts w:ascii="Lucida Grande" w:hAnsi="Lucida Grande" w:cs="Lucida Grande"/>
      <w:sz w:val="18"/>
      <w:szCs w:val="18"/>
    </w:rPr>
  </w:style>
  <w:style w:type="paragraph" w:styleId="Encabezado">
    <w:name w:val="header"/>
    <w:aliases w:val="*Header, Car3"/>
    <w:basedOn w:val="Normal"/>
    <w:link w:val="EncabezadoCar"/>
    <w:unhideWhenUsed/>
    <w:rsid w:val="009B05B1"/>
    <w:pPr>
      <w:tabs>
        <w:tab w:val="center" w:pos="4252"/>
        <w:tab w:val="right" w:pos="8504"/>
      </w:tabs>
      <w:spacing w:after="0" w:line="240" w:lineRule="auto"/>
    </w:pPr>
    <w:rPr>
      <w:rFonts w:ascii="Cambria" w:hAnsi="Cambria"/>
      <w:sz w:val="24"/>
      <w:szCs w:val="24"/>
      <w:lang w:val="es-ES_tradnl"/>
    </w:rPr>
  </w:style>
  <w:style w:type="character" w:customStyle="1" w:styleId="EncabezadoCar">
    <w:name w:val="Encabezado Car"/>
    <w:aliases w:val="*Header Car, Car3 Car"/>
    <w:basedOn w:val="Fuentedeprrafopredeter"/>
    <w:link w:val="Encabezado"/>
    <w:rsid w:val="009B05B1"/>
  </w:style>
  <w:style w:type="paragraph" w:styleId="Piedepgina">
    <w:name w:val="footer"/>
    <w:aliases w:val="Pie de página1"/>
    <w:basedOn w:val="Normal"/>
    <w:link w:val="PiedepginaCar"/>
    <w:uiPriority w:val="99"/>
    <w:unhideWhenUsed/>
    <w:rsid w:val="009B05B1"/>
    <w:pPr>
      <w:tabs>
        <w:tab w:val="center" w:pos="4252"/>
        <w:tab w:val="right" w:pos="8504"/>
      </w:tabs>
      <w:spacing w:after="0" w:line="240" w:lineRule="auto"/>
    </w:pPr>
    <w:rPr>
      <w:rFonts w:ascii="Cambria" w:hAnsi="Cambria"/>
      <w:sz w:val="24"/>
      <w:szCs w:val="24"/>
      <w:lang w:val="es-ES_tradnl"/>
    </w:rPr>
  </w:style>
  <w:style w:type="character" w:customStyle="1" w:styleId="PiedepginaCar">
    <w:name w:val="Pie de página Car"/>
    <w:aliases w:val="Pie de página1 Car"/>
    <w:basedOn w:val="Fuentedeprrafopredeter"/>
    <w:link w:val="Piedepgina"/>
    <w:uiPriority w:val="99"/>
    <w:rsid w:val="009B05B1"/>
  </w:style>
  <w:style w:type="paragraph" w:styleId="Sinespaciado">
    <w:name w:val="No Spacing"/>
    <w:link w:val="SinespaciadoCar"/>
    <w:uiPriority w:val="1"/>
    <w:qFormat/>
    <w:rsid w:val="004B325C"/>
    <w:rPr>
      <w:rFonts w:ascii="Calibri" w:hAnsi="Calibri"/>
      <w:sz w:val="22"/>
      <w:szCs w:val="22"/>
      <w:lang w:val="es-ES" w:eastAsia="es-ES"/>
    </w:rPr>
  </w:style>
  <w:style w:type="character" w:customStyle="1" w:styleId="Ttulo1Car">
    <w:name w:val="Título 1 Car"/>
    <w:aliases w:val="Part Car,Datasheet title Car,hoofdstuk 1 Car,h1 Car,Section Heading Car,Hoofdstuk Car,(SCGM 1) Car,Attribute Heading 1 Car,section 1 Car,section 11 Car,section 12 Car,section 13 Car,section 14 Car,section 15 Car,section 16 Car,H Car"/>
    <w:link w:val="Ttulo1"/>
    <w:rsid w:val="003F6453"/>
    <w:rPr>
      <w:rFonts w:eastAsia="Times New Roman"/>
      <w:b/>
      <w:bCs/>
      <w:kern w:val="32"/>
      <w:sz w:val="32"/>
      <w:szCs w:val="32"/>
      <w:lang w:val="es-ES"/>
    </w:rPr>
  </w:style>
  <w:style w:type="character" w:customStyle="1" w:styleId="Ttulo2Car">
    <w:name w:val="Título 2 Car"/>
    <w:aliases w:val=" Car Car,Car Car,Func Header Car,Header 21 Car,Func Header1 Car,Header 22 Car,Func Header2 Car,Header 23 Car,Func Header3 Car,Header 24 Car,Func Header4 Car,Header 25 Car,Func Header5 Car,Header 26 Car,Func Header6 Car,Header 27 Car,h2 Car"/>
    <w:link w:val="Ttulo2"/>
    <w:rsid w:val="003F6453"/>
    <w:rPr>
      <w:rFonts w:ascii="Arial" w:eastAsia="Times New Roman" w:hAnsi="Arial"/>
      <w:b/>
      <w:bCs/>
      <w:i/>
      <w:iCs/>
      <w:sz w:val="24"/>
      <w:szCs w:val="24"/>
      <w:lang w:eastAsia="x-none"/>
    </w:rPr>
  </w:style>
  <w:style w:type="character" w:customStyle="1" w:styleId="Ttulo3Car">
    <w:name w:val="Título 3 Car"/>
    <w:aliases w:val=" Car8 Car,Car8 Car,Heading 3 Char Car Car1,Heading 3 Char Car Car Car,hoofdstuk 1.1.1 Car,Arial 12 Fett Car Car,Arial 12 Fett Car1,Section Car,h3 Car"/>
    <w:link w:val="Ttulo3"/>
    <w:uiPriority w:val="9"/>
    <w:rsid w:val="003F6453"/>
    <w:rPr>
      <w:rFonts w:eastAsia="Times New Roman"/>
      <w:b/>
      <w:bCs/>
      <w:sz w:val="26"/>
      <w:szCs w:val="26"/>
      <w:lang w:val="es-ES"/>
    </w:rPr>
  </w:style>
  <w:style w:type="character" w:customStyle="1" w:styleId="Ttulo4Car">
    <w:name w:val="Título 4 Car"/>
    <w:link w:val="Ttulo4"/>
    <w:rsid w:val="003F6453"/>
    <w:rPr>
      <w:rFonts w:ascii="Calibri" w:eastAsia="Times New Roman" w:hAnsi="Calibri"/>
      <w:b/>
      <w:bCs/>
      <w:sz w:val="28"/>
      <w:szCs w:val="28"/>
      <w:lang w:val="es-ES"/>
    </w:rPr>
  </w:style>
  <w:style w:type="character" w:customStyle="1" w:styleId="Ttulo5Car">
    <w:name w:val="Título 5 Car"/>
    <w:link w:val="Ttulo5"/>
    <w:rsid w:val="003F6453"/>
    <w:rPr>
      <w:rFonts w:ascii="Calibri" w:eastAsia="Times New Roman" w:hAnsi="Calibri"/>
      <w:b/>
      <w:bCs/>
      <w:i/>
      <w:iCs/>
      <w:sz w:val="26"/>
      <w:szCs w:val="26"/>
      <w:lang w:val="es-ES"/>
    </w:rPr>
  </w:style>
  <w:style w:type="character" w:customStyle="1" w:styleId="Ttulo6Car">
    <w:name w:val="Título 6 Car"/>
    <w:link w:val="Ttulo6"/>
    <w:rsid w:val="003F6453"/>
    <w:rPr>
      <w:rFonts w:ascii="Times New Roman" w:eastAsia="Times New Roman" w:hAnsi="Times New Roman"/>
      <w:b/>
      <w:bCs/>
      <w:i/>
      <w:iCs/>
      <w:sz w:val="24"/>
      <w:szCs w:val="24"/>
      <w:lang w:eastAsia="x-none"/>
    </w:rPr>
  </w:style>
  <w:style w:type="character" w:customStyle="1" w:styleId="Ttulo7Car">
    <w:name w:val="Título 7 Car"/>
    <w:link w:val="Ttulo7"/>
    <w:rsid w:val="003F6453"/>
    <w:rPr>
      <w:rFonts w:ascii="Arial" w:eastAsia="Times New Roman" w:hAnsi="Arial"/>
      <w:b/>
      <w:snapToGrid w:val="0"/>
      <w:sz w:val="24"/>
      <w:lang w:val="es-ES"/>
    </w:rPr>
  </w:style>
  <w:style w:type="character" w:customStyle="1" w:styleId="Ttulo8Car">
    <w:name w:val="Título 8 Car"/>
    <w:link w:val="Ttulo8"/>
    <w:rsid w:val="003F6453"/>
    <w:rPr>
      <w:rFonts w:ascii="Calibri" w:eastAsia="Times New Roman" w:hAnsi="Calibri"/>
      <w:i/>
      <w:iCs/>
      <w:sz w:val="24"/>
      <w:szCs w:val="24"/>
      <w:lang w:val="es-ES"/>
    </w:rPr>
  </w:style>
  <w:style w:type="character" w:customStyle="1" w:styleId="Ttulo9Car">
    <w:name w:val="Título 9 Car"/>
    <w:link w:val="Ttulo9"/>
    <w:rsid w:val="003F6453"/>
    <w:rPr>
      <w:rFonts w:eastAsia="Times New Roman"/>
      <w:lang w:val="es-ES"/>
    </w:rPr>
  </w:style>
  <w:style w:type="paragraph" w:customStyle="1" w:styleId="CarCarCarCarCarCarCar">
    <w:name w:val="Car Car Car Car Car Car Car"/>
    <w:basedOn w:val="Normal"/>
    <w:rsid w:val="003F6453"/>
    <w:pPr>
      <w:widowControl w:val="0"/>
      <w:overflowPunct w:val="0"/>
      <w:autoSpaceDE w:val="0"/>
      <w:autoSpaceDN w:val="0"/>
      <w:adjustRightInd w:val="0"/>
      <w:spacing w:after="160" w:line="240" w:lineRule="exact"/>
      <w:textAlignment w:val="baseline"/>
    </w:pPr>
    <w:rPr>
      <w:rFonts w:ascii="Tahoma" w:eastAsia="Times New Roman" w:hAnsi="Tahoma" w:cs="Tahoma"/>
      <w:sz w:val="20"/>
      <w:szCs w:val="20"/>
      <w:lang w:val="en-US" w:eastAsia="en-US"/>
    </w:rPr>
  </w:style>
  <w:style w:type="character" w:customStyle="1" w:styleId="Fuentedeprrafopredeter0">
    <w:name w:val="Fuente de párrafo predeter"/>
    <w:uiPriority w:val="99"/>
    <w:rsid w:val="003F6453"/>
  </w:style>
  <w:style w:type="character" w:customStyle="1" w:styleId="Fuentedeprrafopredeter6">
    <w:name w:val="Fuente de párrafo predeter6"/>
    <w:uiPriority w:val="99"/>
    <w:rsid w:val="003F6453"/>
  </w:style>
  <w:style w:type="character" w:customStyle="1" w:styleId="Fuentedeprrafopredeter5">
    <w:name w:val="Fuente de párrafo predeter5"/>
    <w:uiPriority w:val="99"/>
    <w:rsid w:val="003F6453"/>
  </w:style>
  <w:style w:type="character" w:customStyle="1" w:styleId="Fuentedeprrafopredeter4">
    <w:name w:val="Fuente de párrafo predeter4"/>
    <w:uiPriority w:val="99"/>
    <w:rsid w:val="003F6453"/>
  </w:style>
  <w:style w:type="character" w:customStyle="1" w:styleId="Fuentedeprrafopredeter3">
    <w:name w:val="Fuente de párrafo predeter3"/>
    <w:uiPriority w:val="99"/>
    <w:rsid w:val="003F6453"/>
  </w:style>
  <w:style w:type="character" w:customStyle="1" w:styleId="Fuentedeprrafopredeter2">
    <w:name w:val="Fuente de párrafo predeter2"/>
    <w:uiPriority w:val="99"/>
    <w:rsid w:val="003F6453"/>
  </w:style>
  <w:style w:type="character" w:customStyle="1" w:styleId="Fuentedeprrafopredeter1">
    <w:name w:val="Fuente de párrafo predeter1"/>
    <w:uiPriority w:val="99"/>
    <w:rsid w:val="003F6453"/>
  </w:style>
  <w:style w:type="character" w:styleId="Nmerodepgina">
    <w:name w:val="page number"/>
    <w:rsid w:val="003F6453"/>
  </w:style>
  <w:style w:type="paragraph" w:styleId="Textoindependiente">
    <w:name w:val="Body Text"/>
    <w:aliases w:val="Body Text Char Car,Body Text Char,Body Text Char Car Car Car Car Car,Body Text Char + 10 orpt,EHPT,Body Text2,bt,body text,BODY TEXT,bodytext,BT,t"/>
    <w:basedOn w:val="Normal"/>
    <w:link w:val="TextoindependienteCar"/>
    <w:rsid w:val="003F6453"/>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x-none" w:eastAsia="x-none"/>
    </w:rPr>
  </w:style>
  <w:style w:type="character" w:customStyle="1" w:styleId="TextoindependienteCar">
    <w:name w:val="Texto independiente Car"/>
    <w:aliases w:val="Body Text Char Car Car,Body Text Char Car1,Body Text Char Car Car Car Car Car Car,Body Text Char + 10 orpt Car,EHPT Car,Body Text2 Car,bt Car,body text Car,BODY TEXT Car,bodytext Car,BT Car,t Car"/>
    <w:link w:val="Textoindependiente"/>
    <w:rsid w:val="003F6453"/>
    <w:rPr>
      <w:rFonts w:ascii="Times New Roman" w:eastAsia="Times New Roman" w:hAnsi="Times New Roman"/>
      <w:sz w:val="22"/>
      <w:szCs w:val="22"/>
      <w:lang w:val="x-none" w:eastAsia="x-none"/>
    </w:rPr>
  </w:style>
  <w:style w:type="paragraph" w:customStyle="1" w:styleId="Textoindependiente21">
    <w:name w:val="Texto independiente 21"/>
    <w:basedOn w:val="Normal"/>
    <w:rsid w:val="003F645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bCs/>
      <w:i/>
      <w:iCs/>
    </w:rPr>
  </w:style>
  <w:style w:type="paragraph" w:customStyle="1" w:styleId="Sangra2detindependiente1">
    <w:name w:val="Sangría 2 de t. independiente1"/>
    <w:basedOn w:val="Normal"/>
    <w:rsid w:val="003F6453"/>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rPr>
  </w:style>
  <w:style w:type="paragraph" w:customStyle="1" w:styleId="Sangra3detindependiente1">
    <w:name w:val="Sangría 3 de t. independiente1"/>
    <w:basedOn w:val="Normal"/>
    <w:rsid w:val="003F6453"/>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rPr>
  </w:style>
  <w:style w:type="paragraph" w:customStyle="1" w:styleId="Textoindependiente31">
    <w:name w:val="Texto independiente 31"/>
    <w:basedOn w:val="Normal"/>
    <w:rsid w:val="003F6453"/>
    <w:pPr>
      <w:overflowPunct w:val="0"/>
      <w:autoSpaceDE w:val="0"/>
      <w:autoSpaceDN w:val="0"/>
      <w:adjustRightInd w:val="0"/>
      <w:spacing w:after="0" w:line="240" w:lineRule="auto"/>
      <w:jc w:val="both"/>
      <w:textAlignment w:val="baseline"/>
    </w:pPr>
    <w:rPr>
      <w:rFonts w:ascii="Times New Roman" w:eastAsia="Times New Roman" w:hAnsi="Times New Roman"/>
      <w:b/>
      <w:bCs/>
      <w:lang w:val="es-ES_tradnl"/>
    </w:rPr>
  </w:style>
  <w:style w:type="paragraph" w:customStyle="1" w:styleId="BodyText22">
    <w:name w:val="Body Text 22"/>
    <w:basedOn w:val="Normal"/>
    <w:rsid w:val="003F6453"/>
    <w:pPr>
      <w:overflowPunct w:val="0"/>
      <w:autoSpaceDE w:val="0"/>
      <w:autoSpaceDN w:val="0"/>
      <w:adjustRightInd w:val="0"/>
      <w:spacing w:after="0" w:line="240" w:lineRule="auto"/>
      <w:jc w:val="both"/>
      <w:textAlignment w:val="baseline"/>
    </w:pPr>
    <w:rPr>
      <w:rFonts w:ascii="Arial" w:eastAsia="Times New Roman" w:hAnsi="Arial" w:cs="Arial"/>
      <w:b/>
      <w:bCs/>
      <w:sz w:val="24"/>
      <w:szCs w:val="24"/>
    </w:rPr>
  </w:style>
  <w:style w:type="paragraph" w:customStyle="1" w:styleId="BodyText31">
    <w:name w:val="Body Text 31"/>
    <w:basedOn w:val="Normal"/>
    <w:rsid w:val="003F6453"/>
    <w:pPr>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paragraph" w:customStyle="1" w:styleId="BodyText21">
    <w:name w:val="Body Text 21"/>
    <w:basedOn w:val="Normal"/>
    <w:rsid w:val="003F6453"/>
    <w:pPr>
      <w:overflowPunct w:val="0"/>
      <w:autoSpaceDE w:val="0"/>
      <w:autoSpaceDN w:val="0"/>
      <w:adjustRightInd w:val="0"/>
      <w:spacing w:after="0" w:line="240" w:lineRule="auto"/>
      <w:ind w:left="284" w:hanging="284"/>
      <w:jc w:val="both"/>
      <w:textAlignment w:val="baseline"/>
    </w:pPr>
    <w:rPr>
      <w:rFonts w:ascii="Arial" w:eastAsia="Times New Roman" w:hAnsi="Arial" w:cs="Arial"/>
      <w:sz w:val="24"/>
      <w:szCs w:val="24"/>
    </w:rPr>
  </w:style>
  <w:style w:type="paragraph" w:styleId="Textocomentario">
    <w:name w:val="annotation text"/>
    <w:basedOn w:val="Normal"/>
    <w:link w:val="TextocomentarioCar"/>
    <w:rsid w:val="003F6453"/>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TextocomentarioCar">
    <w:name w:val="Texto comentario Car"/>
    <w:link w:val="Textocomentario"/>
    <w:rsid w:val="003F6453"/>
    <w:rPr>
      <w:rFonts w:ascii="Times New Roman" w:eastAsia="Times New Roman" w:hAnsi="Times New Roman"/>
      <w:lang w:val="es-ES"/>
    </w:rPr>
  </w:style>
  <w:style w:type="character" w:styleId="Hipervnculo">
    <w:name w:val="Hyperlink"/>
    <w:aliases w:val="Hipervínculo12,Hipervínculo13,Hipervínculo14,Hipervínculo15"/>
    <w:uiPriority w:val="99"/>
    <w:rsid w:val="003F6453"/>
    <w:rPr>
      <w:color w:val="0000FF"/>
      <w:u w:val="single"/>
    </w:rPr>
  </w:style>
  <w:style w:type="character" w:customStyle="1" w:styleId="Hipervnculo1">
    <w:name w:val="Hipervínculo1"/>
    <w:uiPriority w:val="99"/>
    <w:rsid w:val="003F6453"/>
    <w:rPr>
      <w:color w:val="0000FF"/>
      <w:u w:val="single"/>
    </w:rPr>
  </w:style>
  <w:style w:type="paragraph" w:styleId="Textoindependiente3">
    <w:name w:val="Body Text 3"/>
    <w:basedOn w:val="Normal"/>
    <w:link w:val="Textoindependiente3Car"/>
    <w:rsid w:val="003F6453"/>
    <w:pPr>
      <w:widowControl w:val="0"/>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Textoindependiente3Car">
    <w:name w:val="Texto independiente 3 Car"/>
    <w:link w:val="Textoindependiente3"/>
    <w:rsid w:val="003F6453"/>
    <w:rPr>
      <w:rFonts w:ascii="Times New Roman" w:eastAsia="Times New Roman" w:hAnsi="Times New Roman"/>
      <w:sz w:val="16"/>
      <w:szCs w:val="16"/>
      <w:lang w:val="es-ES"/>
    </w:rPr>
  </w:style>
  <w:style w:type="table" w:styleId="Tablaconcuadrcula">
    <w:name w:val="Table Grid"/>
    <w:basedOn w:val="Tablanormal"/>
    <w:rsid w:val="003F6453"/>
    <w:pPr>
      <w:widowControl w:val="0"/>
      <w:overflowPunct w:val="0"/>
      <w:autoSpaceDE w:val="0"/>
      <w:autoSpaceDN w:val="0"/>
      <w:adjustRightInd w:val="0"/>
      <w:textAlignment w:val="baseline"/>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3F6453"/>
    <w:pPr>
      <w:tabs>
        <w:tab w:val="left" w:pos="720"/>
      </w:tabs>
      <w:spacing w:after="101" w:line="216" w:lineRule="atLeast"/>
      <w:ind w:left="720" w:hanging="432"/>
      <w:jc w:val="both"/>
    </w:pPr>
    <w:rPr>
      <w:rFonts w:ascii="Arial" w:eastAsia="Times New Roman" w:hAnsi="Arial"/>
      <w:sz w:val="18"/>
      <w:szCs w:val="18"/>
      <w:lang w:val="es-ES_tradnl" w:eastAsia="x-none"/>
    </w:rPr>
  </w:style>
  <w:style w:type="paragraph" w:customStyle="1" w:styleId="N0">
    <w:name w:val="N0"/>
    <w:basedOn w:val="Normal"/>
    <w:uiPriority w:val="99"/>
    <w:rsid w:val="003F6453"/>
    <w:pPr>
      <w:spacing w:after="0" w:line="240" w:lineRule="exact"/>
      <w:jc w:val="center"/>
    </w:pPr>
    <w:rPr>
      <w:rFonts w:ascii="Arial" w:eastAsia="Times New Roman" w:hAnsi="Arial" w:cs="Arial"/>
      <w:b/>
      <w:bCs/>
      <w:sz w:val="24"/>
      <w:szCs w:val="24"/>
      <w:lang w:val="es-ES_tradnl"/>
    </w:rPr>
  </w:style>
  <w:style w:type="paragraph" w:styleId="Prrafodelista">
    <w:name w:val="List Paragraph"/>
    <w:aliases w:val="lp1,Bullet List,FooterText,numbered,Paragraphe de liste1,Bulletr List Paragraph,列出段落,列出段落1,Listas,Colorful List - Accent 11,subtitulo 1.1.1,List Paragraph11,Lista vistosa - Énfasis 11,Scitum normal,TítuloB,4 Párrafo de lista,Figuras,b1"/>
    <w:basedOn w:val="Normal"/>
    <w:link w:val="PrrafodelistaCar"/>
    <w:uiPriority w:val="99"/>
    <w:qFormat/>
    <w:rsid w:val="003F6453"/>
    <w:pPr>
      <w:spacing w:after="0" w:line="240" w:lineRule="auto"/>
      <w:ind w:left="708"/>
    </w:pPr>
    <w:rPr>
      <w:rFonts w:ascii="Arial" w:eastAsia="Times New Roman" w:hAnsi="Arial"/>
      <w:b/>
      <w:bCs/>
      <w:sz w:val="24"/>
      <w:szCs w:val="24"/>
      <w:lang w:val="x-none"/>
    </w:rPr>
  </w:style>
  <w:style w:type="paragraph" w:customStyle="1" w:styleId="1">
    <w:name w:val="1"/>
    <w:basedOn w:val="Normal"/>
    <w:qFormat/>
    <w:rsid w:val="003F6453"/>
    <w:pPr>
      <w:spacing w:after="160" w:line="240" w:lineRule="exact"/>
    </w:pPr>
    <w:rPr>
      <w:rFonts w:ascii="Tahoma" w:eastAsia="Times New Roman" w:hAnsi="Tahoma" w:cs="Tahoma"/>
      <w:sz w:val="20"/>
      <w:szCs w:val="20"/>
      <w:lang w:val="en-US" w:eastAsia="en-US"/>
    </w:rPr>
  </w:style>
  <w:style w:type="paragraph" w:customStyle="1" w:styleId="CharChar">
    <w:name w:val="Char Char"/>
    <w:basedOn w:val="Normal"/>
    <w:uiPriority w:val="99"/>
    <w:rsid w:val="003F6453"/>
    <w:pPr>
      <w:spacing w:before="100" w:beforeAutospacing="1" w:after="100" w:afterAutospacing="1" w:line="240" w:lineRule="auto"/>
    </w:pPr>
    <w:rPr>
      <w:rFonts w:ascii="Tahoma" w:eastAsia="Times New Roman" w:hAnsi="Tahoma" w:cs="Tahoma"/>
      <w:sz w:val="20"/>
      <w:szCs w:val="20"/>
      <w:lang w:val="en-US" w:eastAsia="en-US"/>
    </w:rPr>
  </w:style>
  <w:style w:type="paragraph" w:styleId="Textoindependiente2">
    <w:name w:val="Body Text 2"/>
    <w:aliases w:val="Car1,Sangría de t. independiente"/>
    <w:basedOn w:val="Normal"/>
    <w:link w:val="Textoindependiente2Car"/>
    <w:rsid w:val="003F6453"/>
    <w:pPr>
      <w:widowControl w:val="0"/>
      <w:overflowPunct w:val="0"/>
      <w:autoSpaceDE w:val="0"/>
      <w:autoSpaceDN w:val="0"/>
      <w:adjustRightInd w:val="0"/>
      <w:spacing w:after="120" w:line="480" w:lineRule="auto"/>
    </w:pPr>
    <w:rPr>
      <w:rFonts w:ascii="Times New Roman" w:eastAsia="Times New Roman" w:hAnsi="Times New Roman"/>
      <w:sz w:val="20"/>
      <w:szCs w:val="20"/>
    </w:rPr>
  </w:style>
  <w:style w:type="character" w:customStyle="1" w:styleId="Textoindependiente2Car">
    <w:name w:val="Texto independiente 2 Car"/>
    <w:aliases w:val="Car1 Car,Sangría de t. independiente Car"/>
    <w:link w:val="Textoindependiente2"/>
    <w:rsid w:val="003F6453"/>
    <w:rPr>
      <w:rFonts w:ascii="Times New Roman" w:eastAsia="Times New Roman" w:hAnsi="Times New Roman"/>
      <w:lang w:val="es-ES"/>
    </w:rPr>
  </w:style>
  <w:style w:type="paragraph" w:customStyle="1" w:styleId="CharChar2">
    <w:name w:val="Char Char2"/>
    <w:basedOn w:val="Normal"/>
    <w:uiPriority w:val="99"/>
    <w:rsid w:val="003F645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odyText27">
    <w:name w:val="Body Text 27"/>
    <w:basedOn w:val="Normal"/>
    <w:uiPriority w:val="99"/>
    <w:rsid w:val="003F6453"/>
    <w:pPr>
      <w:widowControl w:val="0"/>
      <w:overflowPunct w:val="0"/>
      <w:autoSpaceDE w:val="0"/>
      <w:autoSpaceDN w:val="0"/>
      <w:adjustRightInd w:val="0"/>
      <w:spacing w:after="0" w:line="240" w:lineRule="auto"/>
      <w:jc w:val="both"/>
      <w:textAlignment w:val="baseline"/>
    </w:pPr>
    <w:rPr>
      <w:rFonts w:ascii="Century Gothic" w:eastAsia="Times New Roman" w:hAnsi="Century Gothic" w:cs="Century Gothic"/>
      <w:sz w:val="20"/>
      <w:szCs w:val="20"/>
      <w:lang w:val="es-ES_tradnl"/>
    </w:rPr>
  </w:style>
  <w:style w:type="paragraph" w:styleId="TDC2">
    <w:name w:val="toc 2"/>
    <w:basedOn w:val="Normal"/>
    <w:next w:val="Normal"/>
    <w:autoRedefine/>
    <w:uiPriority w:val="39"/>
    <w:qFormat/>
    <w:rsid w:val="003F6453"/>
    <w:pPr>
      <w:widowControl w:val="0"/>
      <w:tabs>
        <w:tab w:val="right" w:leader="dot" w:pos="9974"/>
      </w:tabs>
      <w:spacing w:after="0" w:line="240" w:lineRule="auto"/>
      <w:ind w:left="284"/>
    </w:pPr>
    <w:rPr>
      <w:rFonts w:ascii="Arial" w:eastAsia="Times New Roman" w:hAnsi="Arial" w:cs="Arial"/>
      <w:b/>
      <w:bCs/>
      <w:sz w:val="24"/>
      <w:szCs w:val="24"/>
      <w:lang w:val="es-MX"/>
    </w:rPr>
  </w:style>
  <w:style w:type="paragraph" w:styleId="Ttulo">
    <w:name w:val="Title"/>
    <w:aliases w:val="Puesto, Car9,Car9"/>
    <w:basedOn w:val="Normal"/>
    <w:next w:val="Normal"/>
    <w:link w:val="TtuloCar"/>
    <w:qFormat/>
    <w:rsid w:val="003F6453"/>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x-none" w:eastAsia="x-none"/>
    </w:rPr>
  </w:style>
  <w:style w:type="character" w:customStyle="1" w:styleId="TtuloCar">
    <w:name w:val="Título Car"/>
    <w:aliases w:val="Puesto Car3, Car9 Car,Car9 Car"/>
    <w:link w:val="Ttulo"/>
    <w:rsid w:val="003F6453"/>
    <w:rPr>
      <w:rFonts w:eastAsia="Times New Roman"/>
      <w:b/>
      <w:bCs/>
      <w:kern w:val="28"/>
      <w:sz w:val="32"/>
      <w:szCs w:val="32"/>
      <w:lang w:val="x-none" w:eastAsia="x-none"/>
    </w:rPr>
  </w:style>
  <w:style w:type="paragraph" w:styleId="TDC1">
    <w:name w:val="toc 1"/>
    <w:basedOn w:val="Normal"/>
    <w:next w:val="Normal"/>
    <w:autoRedefine/>
    <w:uiPriority w:val="39"/>
    <w:rsid w:val="00350D39"/>
    <w:pPr>
      <w:widowControl w:val="0"/>
      <w:tabs>
        <w:tab w:val="right" w:leader="dot" w:pos="9113"/>
      </w:tabs>
      <w:overflowPunct w:val="0"/>
      <w:autoSpaceDE w:val="0"/>
      <w:autoSpaceDN w:val="0"/>
      <w:adjustRightInd w:val="0"/>
      <w:spacing w:after="0" w:line="240" w:lineRule="auto"/>
      <w:ind w:hanging="567"/>
      <w:textAlignment w:val="baseline"/>
    </w:pPr>
    <w:rPr>
      <w:rFonts w:ascii="Montserrat" w:eastAsia="Times New Roman" w:hAnsi="Montserrat"/>
      <w:bCs/>
      <w:noProof/>
      <w:sz w:val="20"/>
      <w:szCs w:val="20"/>
      <w:lang w:val="es-ES_tradnl"/>
    </w:rPr>
  </w:style>
  <w:style w:type="paragraph" w:customStyle="1" w:styleId="CarCarCarCarCarCarCar1">
    <w:name w:val="Car Car Car Car Car Car Car1"/>
    <w:basedOn w:val="Normal"/>
    <w:uiPriority w:val="99"/>
    <w:rsid w:val="003F6453"/>
    <w:pPr>
      <w:widowControl w:val="0"/>
      <w:overflowPunct w:val="0"/>
      <w:autoSpaceDE w:val="0"/>
      <w:autoSpaceDN w:val="0"/>
      <w:adjustRightInd w:val="0"/>
      <w:spacing w:after="160" w:line="240" w:lineRule="exact"/>
      <w:textAlignment w:val="baseline"/>
    </w:pPr>
    <w:rPr>
      <w:rFonts w:ascii="Tahoma" w:eastAsia="Times New Roman" w:hAnsi="Tahoma" w:cs="Tahoma"/>
      <w:sz w:val="20"/>
      <w:szCs w:val="20"/>
      <w:lang w:val="en-US" w:eastAsia="en-US"/>
    </w:rPr>
  </w:style>
  <w:style w:type="paragraph" w:customStyle="1" w:styleId="Textoindependiente211">
    <w:name w:val="Texto independiente 211"/>
    <w:basedOn w:val="Normal"/>
    <w:rsid w:val="003F645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bCs/>
      <w:i/>
      <w:iCs/>
    </w:rPr>
  </w:style>
  <w:style w:type="paragraph" w:customStyle="1" w:styleId="Sangra2detindependiente11">
    <w:name w:val="Sangría 2 de t. independiente11"/>
    <w:basedOn w:val="Normal"/>
    <w:uiPriority w:val="99"/>
    <w:rsid w:val="003F6453"/>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rPr>
  </w:style>
  <w:style w:type="paragraph" w:customStyle="1" w:styleId="Sangra3detindependiente11">
    <w:name w:val="Sangría 3 de t. independiente11"/>
    <w:basedOn w:val="Normal"/>
    <w:uiPriority w:val="99"/>
    <w:rsid w:val="003F6453"/>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rPr>
  </w:style>
  <w:style w:type="paragraph" w:customStyle="1" w:styleId="Textoindependiente311">
    <w:name w:val="Texto independiente 311"/>
    <w:basedOn w:val="Normal"/>
    <w:rsid w:val="003F6453"/>
    <w:pPr>
      <w:overflowPunct w:val="0"/>
      <w:autoSpaceDE w:val="0"/>
      <w:autoSpaceDN w:val="0"/>
      <w:adjustRightInd w:val="0"/>
      <w:spacing w:after="0" w:line="240" w:lineRule="auto"/>
      <w:jc w:val="both"/>
      <w:textAlignment w:val="baseline"/>
    </w:pPr>
    <w:rPr>
      <w:rFonts w:ascii="Times New Roman" w:eastAsia="Times New Roman" w:hAnsi="Times New Roman"/>
      <w:b/>
      <w:bCs/>
      <w:lang w:val="es-ES_tradnl"/>
    </w:rPr>
  </w:style>
  <w:style w:type="character" w:customStyle="1" w:styleId="Hipervnculo11">
    <w:name w:val="Hipervínculo11"/>
    <w:uiPriority w:val="99"/>
    <w:rsid w:val="003F6453"/>
    <w:rPr>
      <w:color w:val="0000FF"/>
      <w:u w:val="single"/>
    </w:rPr>
  </w:style>
  <w:style w:type="paragraph" w:customStyle="1" w:styleId="CharChar1">
    <w:name w:val="Char Char1"/>
    <w:basedOn w:val="Normal"/>
    <w:uiPriority w:val="99"/>
    <w:rsid w:val="003F6453"/>
    <w:pPr>
      <w:spacing w:before="100" w:beforeAutospacing="1" w:after="100" w:afterAutospacing="1" w:line="240" w:lineRule="auto"/>
    </w:pPr>
    <w:rPr>
      <w:rFonts w:ascii="Tahoma" w:eastAsia="Times New Roman" w:hAnsi="Tahoma" w:cs="Tahoma"/>
      <w:sz w:val="20"/>
      <w:szCs w:val="20"/>
      <w:lang w:val="en-US" w:eastAsia="en-US"/>
    </w:rPr>
  </w:style>
  <w:style w:type="paragraph" w:styleId="Sangra3detindependiente">
    <w:name w:val="Body Text Indent 3"/>
    <w:basedOn w:val="Normal"/>
    <w:link w:val="Sangra3detindependienteCar"/>
    <w:rsid w:val="003F6453"/>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rsid w:val="003F6453"/>
    <w:rPr>
      <w:rFonts w:ascii="Times New Roman" w:eastAsia="Times New Roman" w:hAnsi="Times New Roman"/>
      <w:sz w:val="16"/>
      <w:szCs w:val="16"/>
      <w:lang w:val="x-none" w:eastAsia="x-none"/>
    </w:rPr>
  </w:style>
  <w:style w:type="paragraph" w:styleId="TDC3">
    <w:name w:val="toc 3"/>
    <w:basedOn w:val="Normal"/>
    <w:next w:val="Normal"/>
    <w:autoRedefine/>
    <w:uiPriority w:val="39"/>
    <w:rsid w:val="00371ED6"/>
    <w:pPr>
      <w:widowControl w:val="0"/>
      <w:tabs>
        <w:tab w:val="right" w:leader="dot" w:pos="9072"/>
      </w:tabs>
      <w:overflowPunct w:val="0"/>
      <w:autoSpaceDE w:val="0"/>
      <w:autoSpaceDN w:val="0"/>
      <w:adjustRightInd w:val="0"/>
      <w:spacing w:after="0" w:line="240" w:lineRule="auto"/>
      <w:ind w:left="-567" w:right="142"/>
      <w:jc w:val="both"/>
      <w:textAlignment w:val="baseline"/>
    </w:pPr>
    <w:rPr>
      <w:rFonts w:ascii="Montserrat" w:eastAsia="Times New Roman" w:hAnsi="Montserrat"/>
      <w:noProof/>
      <w:sz w:val="20"/>
      <w:szCs w:val="20"/>
    </w:rPr>
  </w:style>
  <w:style w:type="paragraph" w:styleId="TDC4">
    <w:name w:val="toc 4"/>
    <w:basedOn w:val="Normal"/>
    <w:next w:val="Normal"/>
    <w:autoRedefine/>
    <w:uiPriority w:val="39"/>
    <w:rsid w:val="003F6453"/>
    <w:pPr>
      <w:spacing w:after="100"/>
      <w:ind w:left="660"/>
    </w:pPr>
    <w:rPr>
      <w:rFonts w:eastAsia="Times New Roman" w:cs="Calibri"/>
    </w:rPr>
  </w:style>
  <w:style w:type="paragraph" w:styleId="TDC5">
    <w:name w:val="toc 5"/>
    <w:basedOn w:val="Normal"/>
    <w:next w:val="Normal"/>
    <w:autoRedefine/>
    <w:uiPriority w:val="39"/>
    <w:rsid w:val="003F6453"/>
    <w:pPr>
      <w:spacing w:after="100"/>
      <w:ind w:left="880"/>
    </w:pPr>
    <w:rPr>
      <w:rFonts w:eastAsia="Times New Roman" w:cs="Calibri"/>
    </w:rPr>
  </w:style>
  <w:style w:type="paragraph" w:styleId="TDC6">
    <w:name w:val="toc 6"/>
    <w:basedOn w:val="Normal"/>
    <w:next w:val="Normal"/>
    <w:autoRedefine/>
    <w:uiPriority w:val="39"/>
    <w:rsid w:val="003F6453"/>
    <w:pPr>
      <w:spacing w:after="100"/>
      <w:ind w:left="1100"/>
    </w:pPr>
    <w:rPr>
      <w:rFonts w:eastAsia="Times New Roman" w:cs="Calibri"/>
    </w:rPr>
  </w:style>
  <w:style w:type="paragraph" w:styleId="TDC7">
    <w:name w:val="toc 7"/>
    <w:basedOn w:val="Normal"/>
    <w:next w:val="Normal"/>
    <w:autoRedefine/>
    <w:uiPriority w:val="39"/>
    <w:rsid w:val="003F6453"/>
    <w:pPr>
      <w:spacing w:after="100"/>
      <w:ind w:left="1320"/>
    </w:pPr>
    <w:rPr>
      <w:rFonts w:eastAsia="Times New Roman" w:cs="Calibri"/>
    </w:rPr>
  </w:style>
  <w:style w:type="paragraph" w:styleId="TDC8">
    <w:name w:val="toc 8"/>
    <w:basedOn w:val="Normal"/>
    <w:next w:val="Normal"/>
    <w:autoRedefine/>
    <w:uiPriority w:val="39"/>
    <w:rsid w:val="003F6453"/>
    <w:pPr>
      <w:spacing w:after="100"/>
      <w:ind w:left="1540"/>
    </w:pPr>
    <w:rPr>
      <w:rFonts w:eastAsia="Times New Roman" w:cs="Calibri"/>
    </w:rPr>
  </w:style>
  <w:style w:type="paragraph" w:styleId="TDC9">
    <w:name w:val="toc 9"/>
    <w:basedOn w:val="Normal"/>
    <w:next w:val="Normal"/>
    <w:autoRedefine/>
    <w:uiPriority w:val="39"/>
    <w:rsid w:val="003F6453"/>
    <w:pPr>
      <w:spacing w:after="100"/>
      <w:ind w:left="1760"/>
    </w:pPr>
    <w:rPr>
      <w:rFonts w:eastAsia="Times New Roman" w:cs="Calibri"/>
    </w:rPr>
  </w:style>
  <w:style w:type="character" w:styleId="nfasis">
    <w:name w:val="Emphasis"/>
    <w:qFormat/>
    <w:rsid w:val="003F6453"/>
    <w:rPr>
      <w:i/>
      <w:iCs/>
    </w:rPr>
  </w:style>
  <w:style w:type="paragraph" w:styleId="NormalWeb">
    <w:name w:val="Normal (Web)"/>
    <w:basedOn w:val="Normal"/>
    <w:uiPriority w:val="99"/>
    <w:unhideWhenUsed/>
    <w:rsid w:val="003F6453"/>
    <w:pPr>
      <w:spacing w:before="100" w:beforeAutospacing="1" w:after="100" w:afterAutospacing="1" w:line="240" w:lineRule="auto"/>
    </w:pPr>
    <w:rPr>
      <w:rFonts w:ascii="Times New Roman" w:eastAsia="Times New Roman" w:hAnsi="Times New Roman"/>
      <w:sz w:val="24"/>
      <w:szCs w:val="24"/>
    </w:rPr>
  </w:style>
  <w:style w:type="paragraph" w:customStyle="1" w:styleId="Texto">
    <w:name w:val="Texto"/>
    <w:aliases w:val="independiente,independiente Car Car Car"/>
    <w:basedOn w:val="ROMANOS"/>
    <w:qFormat/>
    <w:rsid w:val="003F6453"/>
    <w:pPr>
      <w:tabs>
        <w:tab w:val="clear" w:pos="720"/>
      </w:tabs>
      <w:spacing w:line="216" w:lineRule="exact"/>
      <w:ind w:left="0" w:firstLine="288"/>
    </w:pPr>
    <w:rPr>
      <w:szCs w:val="20"/>
      <w:lang w:val="es-ES" w:eastAsia="es-MX"/>
    </w:rPr>
  </w:style>
  <w:style w:type="paragraph" w:customStyle="1" w:styleId="xl50">
    <w:name w:val="xl50"/>
    <w:basedOn w:val="Normal"/>
    <w:rsid w:val="003F6453"/>
    <w:pPr>
      <w:pBdr>
        <w:top w:val="single" w:sz="6" w:space="0" w:color="auto"/>
        <w:left w:val="double" w:sz="6" w:space="0" w:color="auto"/>
        <w:bottom w:val="single" w:sz="6" w:space="0" w:color="auto"/>
        <w:right w:val="double" w:sz="6" w:space="0" w:color="auto"/>
      </w:pBdr>
      <w:spacing w:before="100" w:after="100" w:line="240" w:lineRule="auto"/>
      <w:jc w:val="center"/>
    </w:pPr>
    <w:rPr>
      <w:rFonts w:ascii="Arial" w:eastAsia="Times New Roman" w:hAnsi="Arial"/>
      <w:sz w:val="24"/>
      <w:szCs w:val="20"/>
    </w:rPr>
  </w:style>
  <w:style w:type="paragraph" w:styleId="Continuarlista">
    <w:name w:val="List Continue"/>
    <w:basedOn w:val="Normal"/>
    <w:rsid w:val="003F6453"/>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rPr>
  </w:style>
  <w:style w:type="paragraph" w:customStyle="1" w:styleId="ListParagraph1">
    <w:name w:val="List Paragraph1"/>
    <w:basedOn w:val="Normal"/>
    <w:rsid w:val="003F6453"/>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val="es-ES_tradnl"/>
    </w:rPr>
  </w:style>
  <w:style w:type="paragraph" w:styleId="Lista">
    <w:name w:val="List"/>
    <w:basedOn w:val="Normal"/>
    <w:uiPriority w:val="99"/>
    <w:semiHidden/>
    <w:unhideWhenUsed/>
    <w:rsid w:val="003F6453"/>
    <w:pPr>
      <w:widowControl w:val="0"/>
      <w:overflowPunct w:val="0"/>
      <w:autoSpaceDE w:val="0"/>
      <w:autoSpaceDN w:val="0"/>
      <w:adjustRightInd w:val="0"/>
      <w:spacing w:after="0" w:line="240" w:lineRule="auto"/>
      <w:ind w:left="283" w:hanging="283"/>
      <w:contextualSpacing/>
      <w:textAlignment w:val="baseline"/>
    </w:pPr>
    <w:rPr>
      <w:rFonts w:ascii="Times New Roman" w:eastAsia="Times New Roman" w:hAnsi="Times New Roman"/>
      <w:sz w:val="20"/>
      <w:szCs w:val="20"/>
    </w:rPr>
  </w:style>
  <w:style w:type="character" w:customStyle="1" w:styleId="TextosinformatoCar">
    <w:name w:val="Texto sin formato Car"/>
    <w:link w:val="Textosinformato"/>
    <w:rsid w:val="003F6453"/>
    <w:rPr>
      <w:rFonts w:ascii="Consolas" w:eastAsia="Calibri" w:hAnsi="Consolas"/>
      <w:sz w:val="21"/>
      <w:szCs w:val="21"/>
    </w:rPr>
  </w:style>
  <w:style w:type="paragraph" w:styleId="Textosinformato">
    <w:name w:val="Plain Text"/>
    <w:basedOn w:val="Normal"/>
    <w:link w:val="TextosinformatoCar"/>
    <w:unhideWhenUsed/>
    <w:rsid w:val="003F6453"/>
    <w:pPr>
      <w:spacing w:after="0" w:line="240" w:lineRule="auto"/>
    </w:pPr>
    <w:rPr>
      <w:rFonts w:ascii="Consolas" w:eastAsia="Calibri" w:hAnsi="Consolas"/>
      <w:sz w:val="21"/>
      <w:szCs w:val="21"/>
      <w:lang w:val="es-ES_tradnl"/>
    </w:rPr>
  </w:style>
  <w:style w:type="character" w:customStyle="1" w:styleId="TextosinformatoCar1">
    <w:name w:val="Texto sin formato Car1"/>
    <w:uiPriority w:val="99"/>
    <w:rsid w:val="003F6453"/>
    <w:rPr>
      <w:rFonts w:ascii="Consolas" w:hAnsi="Consolas" w:cs="Consolas"/>
      <w:sz w:val="21"/>
      <w:szCs w:val="21"/>
      <w:lang w:val="es-ES"/>
    </w:rPr>
  </w:style>
  <w:style w:type="character" w:customStyle="1" w:styleId="SinespaciadoCar">
    <w:name w:val="Sin espaciado Car"/>
    <w:link w:val="Sinespaciado"/>
    <w:uiPriority w:val="1"/>
    <w:rsid w:val="003F6453"/>
    <w:rPr>
      <w:rFonts w:ascii="Calibri" w:hAnsi="Calibri"/>
      <w:sz w:val="22"/>
      <w:szCs w:val="22"/>
      <w:lang w:val="es-ES"/>
    </w:rPr>
  </w:style>
  <w:style w:type="paragraph" w:customStyle="1" w:styleId="Default">
    <w:name w:val="Default"/>
    <w:rsid w:val="003F6453"/>
    <w:pPr>
      <w:autoSpaceDE w:val="0"/>
      <w:autoSpaceDN w:val="0"/>
      <w:adjustRightInd w:val="0"/>
    </w:pPr>
    <w:rPr>
      <w:rFonts w:ascii="Arial" w:eastAsia="Times New Roman" w:hAnsi="Arial" w:cs="Arial"/>
      <w:color w:val="000000"/>
      <w:sz w:val="24"/>
      <w:szCs w:val="24"/>
      <w:lang w:val="es-ES" w:eastAsia="es-ES"/>
    </w:rPr>
  </w:style>
  <w:style w:type="paragraph" w:customStyle="1" w:styleId="Sangra3detindependiente2">
    <w:name w:val="Sangría 3 de t. independiente2"/>
    <w:basedOn w:val="Normal"/>
    <w:rsid w:val="003F6453"/>
    <w:pPr>
      <w:widowControl w:val="0"/>
      <w:suppressAutoHyphens/>
      <w:autoSpaceDE w:val="0"/>
      <w:spacing w:after="0" w:line="240" w:lineRule="auto"/>
      <w:ind w:left="284" w:hanging="284"/>
      <w:jc w:val="both"/>
    </w:pPr>
    <w:rPr>
      <w:rFonts w:ascii="Arial" w:eastAsia="Arial Unicode MS" w:hAnsi="Arial" w:cs="Arial"/>
      <w:kern w:val="1"/>
      <w:sz w:val="20"/>
      <w:szCs w:val="20"/>
      <w:lang w:val="es-ES_tradnl" w:eastAsia="es-MX"/>
    </w:rPr>
  </w:style>
  <w:style w:type="paragraph" w:styleId="Sangradetextonormal">
    <w:name w:val="Body Text Indent"/>
    <w:basedOn w:val="Normal"/>
    <w:link w:val="SangradetextonormalCar"/>
    <w:unhideWhenUsed/>
    <w:rsid w:val="003F6453"/>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rPr>
  </w:style>
  <w:style w:type="character" w:customStyle="1" w:styleId="SangradetextonormalCar">
    <w:name w:val="Sangría de texto normal Car"/>
    <w:link w:val="Sangradetextonormal"/>
    <w:rsid w:val="003F6453"/>
    <w:rPr>
      <w:rFonts w:ascii="Times New Roman" w:eastAsia="Times New Roman" w:hAnsi="Times New Roman"/>
      <w:lang w:val="es-ES"/>
    </w:rPr>
  </w:style>
  <w:style w:type="paragraph" w:customStyle="1" w:styleId="Sangra3detindependiente3">
    <w:name w:val="Sangría 3 de t. independiente3"/>
    <w:basedOn w:val="Normal"/>
    <w:rsid w:val="003F6453"/>
    <w:pPr>
      <w:overflowPunct w:val="0"/>
      <w:autoSpaceDE w:val="0"/>
      <w:autoSpaceDN w:val="0"/>
      <w:adjustRightInd w:val="0"/>
      <w:spacing w:after="0" w:line="240" w:lineRule="auto"/>
      <w:ind w:left="709"/>
      <w:jc w:val="both"/>
      <w:textAlignment w:val="baseline"/>
    </w:pPr>
    <w:rPr>
      <w:rFonts w:ascii="Arial" w:eastAsia="Times New Roman" w:hAnsi="Arial"/>
      <w:sz w:val="20"/>
      <w:szCs w:val="20"/>
    </w:rPr>
  </w:style>
  <w:style w:type="paragraph" w:customStyle="1" w:styleId="Sangra2detindependiente2">
    <w:name w:val="Sangría 2 de t. independiente2"/>
    <w:basedOn w:val="Normal"/>
    <w:rsid w:val="003F6453"/>
    <w:pPr>
      <w:tabs>
        <w:tab w:val="left" w:pos="1571"/>
      </w:tabs>
      <w:overflowPunct w:val="0"/>
      <w:autoSpaceDE w:val="0"/>
      <w:autoSpaceDN w:val="0"/>
      <w:adjustRightInd w:val="0"/>
      <w:spacing w:after="0" w:line="240" w:lineRule="auto"/>
      <w:ind w:left="1080" w:hanging="938"/>
      <w:jc w:val="both"/>
      <w:textAlignment w:val="baseline"/>
    </w:pPr>
    <w:rPr>
      <w:rFonts w:ascii="Arial" w:eastAsia="Times New Roman" w:hAnsi="Arial"/>
      <w:sz w:val="20"/>
      <w:szCs w:val="20"/>
    </w:rPr>
  </w:style>
  <w:style w:type="character" w:styleId="Refdecomentario">
    <w:name w:val="annotation reference"/>
    <w:rsid w:val="003F6453"/>
    <w:rPr>
      <w:sz w:val="16"/>
      <w:szCs w:val="16"/>
    </w:rPr>
  </w:style>
  <w:style w:type="paragraph" w:customStyle="1" w:styleId="xl28">
    <w:name w:val="xl28"/>
    <w:basedOn w:val="Normal"/>
    <w:rsid w:val="003F6453"/>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able">
    <w:name w:val="Table"/>
    <w:basedOn w:val="Normal"/>
    <w:rsid w:val="003F6453"/>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kern w:val="16"/>
      <w:sz w:val="16"/>
      <w:szCs w:val="20"/>
      <w:lang w:val="en-US"/>
    </w:rPr>
  </w:style>
  <w:style w:type="paragraph" w:customStyle="1" w:styleId="TableSmallCenter">
    <w:name w:val="Table_Small_Center"/>
    <w:basedOn w:val="Normal"/>
    <w:rsid w:val="003F6453"/>
    <w:pPr>
      <w:spacing w:before="40" w:after="40" w:line="240" w:lineRule="auto"/>
      <w:jc w:val="center"/>
    </w:pPr>
    <w:rPr>
      <w:rFonts w:ascii="Arial" w:eastAsia="Times New Roman" w:hAnsi="Arial"/>
      <w:sz w:val="16"/>
      <w:szCs w:val="20"/>
      <w:lang w:val="es-MX" w:eastAsia="en-US"/>
    </w:rPr>
  </w:style>
  <w:style w:type="paragraph" w:customStyle="1" w:styleId="Textoindependiente22">
    <w:name w:val="Texto independiente 22"/>
    <w:basedOn w:val="Normal"/>
    <w:rsid w:val="003F6453"/>
    <w:pPr>
      <w:suppressAutoHyphens/>
      <w:spacing w:after="120" w:line="480" w:lineRule="auto"/>
    </w:pPr>
    <w:rPr>
      <w:rFonts w:ascii="Times New Roman" w:eastAsia="Times New Roman" w:hAnsi="Times New Roman"/>
      <w:sz w:val="24"/>
      <w:szCs w:val="20"/>
      <w:lang w:eastAsia="ar-SA"/>
    </w:rPr>
  </w:style>
  <w:style w:type="paragraph" w:styleId="Subttulo">
    <w:name w:val="Subtitle"/>
    <w:basedOn w:val="Normal"/>
    <w:next w:val="Normal"/>
    <w:link w:val="SubttuloCar"/>
    <w:qFormat/>
    <w:rsid w:val="003F6453"/>
    <w:pPr>
      <w:numPr>
        <w:ilvl w:val="1"/>
      </w:numPr>
      <w:spacing w:after="0" w:line="240" w:lineRule="auto"/>
    </w:pPr>
    <w:rPr>
      <w:rFonts w:ascii="Cambria" w:eastAsia="Times New Roman" w:hAnsi="Cambria"/>
      <w:i/>
      <w:iCs/>
      <w:color w:val="4F81BD"/>
      <w:spacing w:val="15"/>
      <w:sz w:val="24"/>
      <w:szCs w:val="24"/>
    </w:rPr>
  </w:style>
  <w:style w:type="character" w:customStyle="1" w:styleId="SubttuloCar">
    <w:name w:val="Subtítulo Car"/>
    <w:link w:val="Subttulo"/>
    <w:rsid w:val="003F6453"/>
    <w:rPr>
      <w:rFonts w:eastAsia="Times New Roman"/>
      <w:i/>
      <w:iCs/>
      <w:color w:val="4F81BD"/>
      <w:spacing w:val="15"/>
      <w:sz w:val="24"/>
      <w:szCs w:val="24"/>
      <w:lang w:val="es-ES"/>
    </w:rPr>
  </w:style>
  <w:style w:type="character" w:customStyle="1" w:styleId="PrrafodelistaCar">
    <w:name w:val="Párrafo de lista Car"/>
    <w:aliases w:val="lp1 Car,Bullet List Car,FooterText Car,numbered Car,Paragraphe de liste1 Car,Bulletr List Paragraph Car,列出段落 Car,列出段落1 Car,Listas Car,Colorful List - Accent 11 Car,subtitulo 1.1.1 Car,List Paragraph11 Car,Scitum normal Car,b1 Car"/>
    <w:link w:val="Prrafodelista"/>
    <w:uiPriority w:val="99"/>
    <w:qFormat/>
    <w:locked/>
    <w:rsid w:val="003F6453"/>
    <w:rPr>
      <w:rFonts w:ascii="Arial" w:eastAsia="Times New Roman" w:hAnsi="Arial"/>
      <w:b/>
      <w:bCs/>
      <w:sz w:val="24"/>
      <w:szCs w:val="24"/>
      <w:lang w:val="x-none"/>
    </w:rPr>
  </w:style>
  <w:style w:type="paragraph" w:customStyle="1" w:styleId="texto0">
    <w:name w:val="texto"/>
    <w:basedOn w:val="Normal"/>
    <w:rsid w:val="003F6453"/>
    <w:pPr>
      <w:spacing w:after="101" w:line="216" w:lineRule="atLeast"/>
      <w:ind w:firstLine="288"/>
      <w:jc w:val="both"/>
    </w:pPr>
    <w:rPr>
      <w:rFonts w:ascii="Arial" w:eastAsia="Times New Roman" w:hAnsi="Arial"/>
      <w:sz w:val="18"/>
      <w:szCs w:val="20"/>
      <w:lang w:val="es-ES_tradnl"/>
    </w:rPr>
  </w:style>
  <w:style w:type="paragraph" w:customStyle="1" w:styleId="Estilo">
    <w:name w:val="Estilo"/>
    <w:rsid w:val="003F6453"/>
    <w:pPr>
      <w:widowControl w:val="0"/>
      <w:autoSpaceDE w:val="0"/>
      <w:autoSpaceDN w:val="0"/>
      <w:adjustRightInd w:val="0"/>
    </w:pPr>
    <w:rPr>
      <w:rFonts w:ascii="Arial" w:eastAsia="Times New Roman" w:hAnsi="Arial" w:cs="Arial"/>
      <w:sz w:val="24"/>
      <w:szCs w:val="24"/>
      <w:lang w:val="es-ES" w:eastAsia="es-ES"/>
    </w:rPr>
  </w:style>
  <w:style w:type="paragraph" w:styleId="Sangra2detindependiente">
    <w:name w:val="Body Text Indent 2"/>
    <w:basedOn w:val="Normal"/>
    <w:link w:val="Sangra2detindependienteCar"/>
    <w:unhideWhenUsed/>
    <w:rsid w:val="003F6453"/>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0"/>
      <w:szCs w:val="20"/>
    </w:rPr>
  </w:style>
  <w:style w:type="character" w:customStyle="1" w:styleId="Sangra2detindependienteCar">
    <w:name w:val="Sangría 2 de t. independiente Car"/>
    <w:link w:val="Sangra2detindependiente"/>
    <w:rsid w:val="003F6453"/>
    <w:rPr>
      <w:rFonts w:ascii="Times New Roman" w:eastAsia="Times New Roman" w:hAnsi="Times New Roman"/>
      <w:lang w:val="es-ES"/>
    </w:rPr>
  </w:style>
  <w:style w:type="character" w:customStyle="1" w:styleId="apple-converted-space">
    <w:name w:val="apple-converted-space"/>
    <w:rsid w:val="003F6453"/>
  </w:style>
  <w:style w:type="paragraph" w:customStyle="1" w:styleId="TextoCar">
    <w:name w:val="Texto Car"/>
    <w:basedOn w:val="Normal"/>
    <w:rsid w:val="003F6453"/>
    <w:pPr>
      <w:spacing w:after="101" w:line="216" w:lineRule="exact"/>
      <w:ind w:firstLine="288"/>
      <w:jc w:val="both"/>
    </w:pPr>
    <w:rPr>
      <w:rFonts w:ascii="Arial" w:eastAsia="Times New Roman" w:hAnsi="Arial" w:cs="Arial"/>
      <w:sz w:val="18"/>
      <w:szCs w:val="18"/>
      <w:lang w:val="es-MX" w:eastAsia="es-MX"/>
    </w:rPr>
  </w:style>
  <w:style w:type="paragraph" w:customStyle="1" w:styleId="INCISO">
    <w:name w:val="INCISO"/>
    <w:basedOn w:val="Normal"/>
    <w:rsid w:val="003F6453"/>
    <w:pPr>
      <w:tabs>
        <w:tab w:val="left" w:pos="1152"/>
      </w:tabs>
      <w:spacing w:after="101" w:line="216" w:lineRule="atLeast"/>
      <w:ind w:left="1152" w:hanging="432"/>
      <w:jc w:val="both"/>
    </w:pPr>
    <w:rPr>
      <w:rFonts w:ascii="Arial" w:eastAsia="Times New Roman" w:hAnsi="Arial" w:cs="Arial"/>
      <w:sz w:val="18"/>
      <w:szCs w:val="20"/>
      <w:lang w:val="es-ES_tradnl"/>
    </w:rPr>
  </w:style>
  <w:style w:type="paragraph" w:customStyle="1" w:styleId="CharCharCarCarCharChar">
    <w:name w:val="Char Char Car Car Char Char"/>
    <w:basedOn w:val="Normal"/>
    <w:rsid w:val="003F6453"/>
    <w:pPr>
      <w:spacing w:after="160" w:line="240" w:lineRule="exact"/>
    </w:pPr>
    <w:rPr>
      <w:rFonts w:ascii="Verdana" w:eastAsia="Times New Roman" w:hAnsi="Verdana"/>
      <w:sz w:val="20"/>
      <w:szCs w:val="20"/>
      <w:lang w:val="en-US" w:eastAsia="en-US"/>
    </w:rPr>
  </w:style>
  <w:style w:type="paragraph" w:customStyle="1" w:styleId="SangradetindependienteF">
    <w:name w:val="Sangría de t. independiente/ÈF"/>
    <w:basedOn w:val="Normal"/>
    <w:rsid w:val="003F6453"/>
    <w:pPr>
      <w:widowControl w:val="0"/>
      <w:spacing w:after="0" w:line="240" w:lineRule="auto"/>
      <w:jc w:val="both"/>
    </w:pPr>
    <w:rPr>
      <w:rFonts w:ascii="Arial" w:eastAsia="Times New Roman" w:hAnsi="Arial"/>
      <w:sz w:val="20"/>
      <w:szCs w:val="20"/>
    </w:rPr>
  </w:style>
  <w:style w:type="numbering" w:customStyle="1" w:styleId="EstiloNumerado">
    <w:name w:val="Estilo Numerado"/>
    <w:basedOn w:val="Sinlista"/>
    <w:rsid w:val="003F6453"/>
    <w:pPr>
      <w:numPr>
        <w:numId w:val="25"/>
      </w:numPr>
    </w:pPr>
  </w:style>
  <w:style w:type="paragraph" w:customStyle="1" w:styleId="CharCharCarCarCharChar0">
    <w:name w:val="Char Char Car Car Char Char"/>
    <w:basedOn w:val="Normal"/>
    <w:rsid w:val="003F6453"/>
    <w:pPr>
      <w:spacing w:after="160" w:line="240" w:lineRule="exact"/>
    </w:pPr>
    <w:rPr>
      <w:rFonts w:ascii="Verdana" w:eastAsia="Times New Roman" w:hAnsi="Verdana"/>
      <w:sz w:val="20"/>
      <w:szCs w:val="20"/>
      <w:lang w:val="en-US" w:eastAsia="en-US"/>
    </w:rPr>
  </w:style>
  <w:style w:type="paragraph" w:styleId="Mapadeldocumento">
    <w:name w:val="Document Map"/>
    <w:basedOn w:val="Normal"/>
    <w:link w:val="MapadeldocumentoCar"/>
    <w:semiHidden/>
    <w:rsid w:val="003F6453"/>
    <w:pPr>
      <w:shd w:val="clear" w:color="auto" w:fill="000080"/>
      <w:spacing w:after="0" w:line="240" w:lineRule="auto"/>
    </w:pPr>
    <w:rPr>
      <w:rFonts w:ascii="Tahoma" w:eastAsia="Times New Roman" w:hAnsi="Tahoma"/>
      <w:sz w:val="20"/>
      <w:szCs w:val="20"/>
    </w:rPr>
  </w:style>
  <w:style w:type="character" w:customStyle="1" w:styleId="MapadeldocumentoCar">
    <w:name w:val="Mapa del documento Car"/>
    <w:link w:val="Mapadeldocumento"/>
    <w:semiHidden/>
    <w:rsid w:val="003F6453"/>
    <w:rPr>
      <w:rFonts w:ascii="Tahoma" w:eastAsia="Times New Roman" w:hAnsi="Tahoma"/>
      <w:shd w:val="clear" w:color="auto" w:fill="000080"/>
      <w:lang w:val="es-ES"/>
    </w:rPr>
  </w:style>
  <w:style w:type="paragraph" w:customStyle="1" w:styleId="sangra1">
    <w:name w:val="sangra1"/>
    <w:basedOn w:val="Normal"/>
    <w:rsid w:val="003F6453"/>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val="es-MX"/>
    </w:rPr>
  </w:style>
  <w:style w:type="table" w:customStyle="1" w:styleId="Cuadrculaclara-nfasis11">
    <w:name w:val="Cuadrícula clara - Énfasis 11"/>
    <w:basedOn w:val="Tablanormal"/>
    <w:uiPriority w:val="62"/>
    <w:rsid w:val="003F6453"/>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Text26">
    <w:name w:val="Body Text 26"/>
    <w:basedOn w:val="Normal"/>
    <w:rsid w:val="003F6453"/>
    <w:pPr>
      <w:spacing w:after="0" w:line="240" w:lineRule="auto"/>
      <w:ind w:right="141"/>
      <w:jc w:val="both"/>
    </w:pPr>
    <w:rPr>
      <w:rFonts w:ascii="Arial" w:eastAsia="Times New Roman" w:hAnsi="Arial" w:cs="Arial"/>
      <w:sz w:val="20"/>
      <w:szCs w:val="20"/>
      <w:lang w:val="es-MX"/>
    </w:rPr>
  </w:style>
  <w:style w:type="paragraph" w:styleId="Lista2">
    <w:name w:val="List 2"/>
    <w:basedOn w:val="Normal"/>
    <w:rsid w:val="003F6453"/>
    <w:pPr>
      <w:spacing w:after="0" w:line="240" w:lineRule="auto"/>
      <w:ind w:left="566" w:hanging="283"/>
      <w:contextualSpacing/>
    </w:pPr>
    <w:rPr>
      <w:rFonts w:ascii="Times New Roman" w:eastAsia="Times New Roman" w:hAnsi="Times New Roman"/>
      <w:sz w:val="20"/>
      <w:szCs w:val="20"/>
    </w:rPr>
  </w:style>
  <w:style w:type="paragraph" w:styleId="Listaconvietas2">
    <w:name w:val="List Bullet 2"/>
    <w:basedOn w:val="Normal"/>
    <w:rsid w:val="003F6453"/>
    <w:pPr>
      <w:numPr>
        <w:numId w:val="26"/>
      </w:numPr>
      <w:spacing w:after="0" w:line="240" w:lineRule="auto"/>
      <w:contextualSpacing/>
    </w:pPr>
    <w:rPr>
      <w:rFonts w:ascii="Times New Roman" w:eastAsia="Times New Roman" w:hAnsi="Times New Roman"/>
      <w:sz w:val="20"/>
      <w:szCs w:val="20"/>
    </w:rPr>
  </w:style>
  <w:style w:type="paragraph" w:customStyle="1" w:styleId="5">
    <w:name w:val="5"/>
    <w:basedOn w:val="Ttulo1"/>
    <w:next w:val="Normal"/>
    <w:uiPriority w:val="39"/>
    <w:unhideWhenUsed/>
    <w:qFormat/>
    <w:rsid w:val="003F6453"/>
    <w:pPr>
      <w:keepLines/>
      <w:overflowPunct/>
      <w:autoSpaceDE/>
      <w:autoSpaceDN/>
      <w:adjustRightInd/>
      <w:spacing w:before="480" w:after="0" w:line="276" w:lineRule="auto"/>
      <w:textAlignment w:val="auto"/>
      <w:outlineLvl w:val="9"/>
    </w:pPr>
    <w:rPr>
      <w:color w:val="365F91"/>
      <w:kern w:val="0"/>
      <w:lang w:eastAsia="en-US"/>
    </w:rPr>
  </w:style>
  <w:style w:type="paragraph" w:styleId="Textoindependienteprimerasangra2">
    <w:name w:val="Body Text First Indent 2"/>
    <w:basedOn w:val="Sangradetextonormal"/>
    <w:link w:val="Textoindependienteprimerasangra2Car"/>
    <w:rsid w:val="003F6453"/>
    <w:pPr>
      <w:widowControl/>
      <w:overflowPunct/>
      <w:autoSpaceDE/>
      <w:autoSpaceDN/>
      <w:adjustRightInd/>
      <w:ind w:firstLine="210"/>
      <w:textAlignment w:val="auto"/>
    </w:pPr>
    <w:rPr>
      <w:rFonts w:ascii="Arial" w:hAnsi="Arial"/>
      <w:sz w:val="22"/>
    </w:rPr>
  </w:style>
  <w:style w:type="character" w:customStyle="1" w:styleId="Textoindependienteprimerasangra2Car">
    <w:name w:val="Texto independiente primera sangría 2 Car"/>
    <w:link w:val="Textoindependienteprimerasangra2"/>
    <w:rsid w:val="003F6453"/>
    <w:rPr>
      <w:rFonts w:ascii="Arial" w:eastAsia="Times New Roman" w:hAnsi="Arial"/>
      <w:sz w:val="22"/>
      <w:lang w:val="es-ES"/>
    </w:rPr>
  </w:style>
  <w:style w:type="character" w:styleId="Hipervnculovisitado">
    <w:name w:val="FollowedHyperlink"/>
    <w:rsid w:val="003F6453"/>
    <w:rPr>
      <w:color w:val="800080"/>
      <w:u w:val="single"/>
    </w:rPr>
  </w:style>
  <w:style w:type="paragraph" w:customStyle="1" w:styleId="Textodebloque1">
    <w:name w:val="Texto de bloque1"/>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WW-Sangra2detindependiente">
    <w:name w:val="WW-Sangría 2 de t. independiente"/>
    <w:basedOn w:val="Normal"/>
    <w:rsid w:val="003F6453"/>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79" w:hanging="965"/>
      <w:jc w:val="both"/>
    </w:pPr>
    <w:rPr>
      <w:rFonts w:ascii="Univers" w:eastAsia="Times New Roman" w:hAnsi="Univers"/>
      <w:i/>
      <w:szCs w:val="20"/>
      <w:lang w:val="es-ES_tradnl" w:eastAsia="ar-SA"/>
    </w:rPr>
  </w:style>
  <w:style w:type="paragraph" w:customStyle="1" w:styleId="EstiloFraccinDespus12pto">
    <w:name w:val="Estilo Fracción + Después:  12 pto"/>
    <w:basedOn w:val="Normal"/>
    <w:rsid w:val="003F6453"/>
    <w:pPr>
      <w:keepLines/>
      <w:spacing w:line="240" w:lineRule="auto"/>
      <w:ind w:left="851" w:hanging="709"/>
      <w:jc w:val="both"/>
    </w:pPr>
    <w:rPr>
      <w:rFonts w:ascii="Arial" w:eastAsia="Times New Roman" w:hAnsi="Arial"/>
      <w:sz w:val="24"/>
      <w:szCs w:val="20"/>
      <w:lang w:val="es-MX"/>
    </w:rPr>
  </w:style>
  <w:style w:type="paragraph" w:customStyle="1" w:styleId="xl74">
    <w:name w:val="xl74"/>
    <w:basedOn w:val="Normal"/>
    <w:rsid w:val="003F6453"/>
    <w:pPr>
      <w:pBdr>
        <w:left w:val="single" w:sz="8" w:space="0" w:color="auto"/>
        <w:bottom w:val="single" w:sz="4" w:space="0" w:color="auto"/>
        <w:right w:val="single" w:sz="8" w:space="0" w:color="auto"/>
      </w:pBdr>
      <w:spacing w:before="100" w:after="100" w:line="240" w:lineRule="auto"/>
      <w:jc w:val="center"/>
    </w:pPr>
    <w:rPr>
      <w:rFonts w:ascii="Times New Roman" w:eastAsia="Times New Roman" w:hAnsi="Times New Roman"/>
      <w:sz w:val="18"/>
      <w:szCs w:val="18"/>
      <w:lang w:val="es-MX"/>
    </w:rPr>
  </w:style>
  <w:style w:type="paragraph" w:customStyle="1" w:styleId="BodyText24">
    <w:name w:val="Body Text 24"/>
    <w:basedOn w:val="Normal"/>
    <w:rsid w:val="003F6453"/>
    <w:pPr>
      <w:widowControl w:val="0"/>
      <w:autoSpaceDE w:val="0"/>
      <w:autoSpaceDN w:val="0"/>
      <w:adjustRightInd w:val="0"/>
      <w:spacing w:after="0" w:line="240" w:lineRule="auto"/>
      <w:jc w:val="both"/>
    </w:pPr>
    <w:rPr>
      <w:rFonts w:ascii="Arial" w:eastAsia="Times New Roman" w:hAnsi="Arial" w:cs="Arial"/>
      <w:sz w:val="20"/>
      <w:szCs w:val="20"/>
      <w:lang w:val="es-MX"/>
    </w:rPr>
  </w:style>
  <w:style w:type="paragraph" w:customStyle="1" w:styleId="Estilo2">
    <w:name w:val="Estilo 2"/>
    <w:basedOn w:val="Normal"/>
    <w:rsid w:val="003F6453"/>
    <w:pPr>
      <w:numPr>
        <w:numId w:val="27"/>
      </w:numPr>
      <w:spacing w:after="0" w:line="240" w:lineRule="auto"/>
      <w:ind w:left="0" w:firstLine="0"/>
    </w:pPr>
    <w:rPr>
      <w:rFonts w:ascii="Times New Roman" w:eastAsia="Times New Roman" w:hAnsi="Times New Roman"/>
      <w:sz w:val="20"/>
      <w:szCs w:val="20"/>
      <w:lang w:val="en-US"/>
    </w:rPr>
  </w:style>
  <w:style w:type="paragraph" w:customStyle="1" w:styleId="Bul1">
    <w:name w:val="Bul1"/>
    <w:basedOn w:val="Normal"/>
    <w:rsid w:val="003F6453"/>
    <w:pPr>
      <w:keepLines/>
      <w:numPr>
        <w:numId w:val="28"/>
      </w:numPr>
      <w:spacing w:after="120" w:line="240" w:lineRule="auto"/>
      <w:ind w:right="720"/>
      <w:jc w:val="both"/>
    </w:pPr>
    <w:rPr>
      <w:rFonts w:ascii="Arial" w:eastAsia="Times New Roman" w:hAnsi="Arial" w:cs="Arial"/>
      <w:lang w:val="en-US"/>
    </w:rPr>
  </w:style>
  <w:style w:type="paragraph" w:styleId="Textodebloque">
    <w:name w:val="Block Text"/>
    <w:basedOn w:val="Normal"/>
    <w:rsid w:val="003F6453"/>
    <w:pPr>
      <w:spacing w:after="0" w:line="240" w:lineRule="auto"/>
      <w:ind w:left="180" w:right="360"/>
      <w:jc w:val="both"/>
    </w:pPr>
    <w:rPr>
      <w:rFonts w:ascii="Arial" w:eastAsia="Times New Roman" w:hAnsi="Arial" w:cs="Arial"/>
      <w:sz w:val="18"/>
      <w:szCs w:val="18"/>
      <w:lang w:val="es-MX"/>
    </w:rPr>
  </w:style>
  <w:style w:type="paragraph" w:customStyle="1" w:styleId="BodyText25">
    <w:name w:val="Body Text 25"/>
    <w:basedOn w:val="Normal"/>
    <w:rsid w:val="003F6453"/>
    <w:pPr>
      <w:widowControl w:val="0"/>
      <w:tabs>
        <w:tab w:val="left" w:pos="426"/>
      </w:tabs>
      <w:spacing w:after="0" w:line="240" w:lineRule="auto"/>
      <w:jc w:val="both"/>
    </w:pPr>
    <w:rPr>
      <w:rFonts w:ascii="Arial" w:eastAsia="Times New Roman" w:hAnsi="Arial" w:cs="Arial"/>
      <w:b/>
      <w:bCs/>
      <w:sz w:val="20"/>
      <w:szCs w:val="20"/>
      <w:lang w:val="es-MX"/>
    </w:rPr>
  </w:style>
  <w:style w:type="paragraph" w:styleId="Sangranormal">
    <w:name w:val="Normal Indent"/>
    <w:basedOn w:val="Normal"/>
    <w:rsid w:val="003F6453"/>
    <w:pPr>
      <w:spacing w:after="0" w:line="240" w:lineRule="auto"/>
      <w:ind w:left="708"/>
    </w:pPr>
    <w:rPr>
      <w:rFonts w:ascii="Times New Roman" w:eastAsia="Times New Roman" w:hAnsi="Times New Roman"/>
      <w:sz w:val="20"/>
      <w:szCs w:val="20"/>
      <w:lang w:val="es-MX"/>
    </w:rPr>
  </w:style>
  <w:style w:type="paragraph" w:styleId="Textonotapie">
    <w:name w:val="footnote text"/>
    <w:basedOn w:val="Normal"/>
    <w:link w:val="TextonotapieCar"/>
    <w:semiHidden/>
    <w:rsid w:val="003F6453"/>
    <w:pPr>
      <w:spacing w:after="0" w:line="240" w:lineRule="auto"/>
    </w:pPr>
    <w:rPr>
      <w:rFonts w:ascii="Times New Roman" w:eastAsia="Times New Roman" w:hAnsi="Times New Roman"/>
      <w:sz w:val="20"/>
      <w:szCs w:val="20"/>
      <w:lang w:val="es-ES_tradnl"/>
    </w:rPr>
  </w:style>
  <w:style w:type="character" w:customStyle="1" w:styleId="TextonotapieCar">
    <w:name w:val="Texto nota pie Car"/>
    <w:link w:val="Textonotapie"/>
    <w:semiHidden/>
    <w:rsid w:val="003F6453"/>
    <w:rPr>
      <w:rFonts w:ascii="Times New Roman" w:eastAsia="Times New Roman" w:hAnsi="Times New Roman"/>
    </w:rPr>
  </w:style>
  <w:style w:type="paragraph" w:customStyle="1" w:styleId="xl24">
    <w:name w:val="xl24"/>
    <w:basedOn w:val="Normal"/>
    <w:rsid w:val="003F6453"/>
    <w:pPr>
      <w:spacing w:before="100" w:after="100" w:line="240" w:lineRule="auto"/>
    </w:pPr>
    <w:rPr>
      <w:rFonts w:ascii="Arial" w:eastAsia="Times New Roman" w:hAnsi="Arial" w:cs="Arial"/>
      <w:b/>
      <w:bCs/>
      <w:sz w:val="16"/>
      <w:szCs w:val="16"/>
      <w:lang w:val="es-MX"/>
    </w:rPr>
  </w:style>
  <w:style w:type="paragraph" w:customStyle="1" w:styleId="xl25">
    <w:name w:val="xl25"/>
    <w:basedOn w:val="Normal"/>
    <w:rsid w:val="003F6453"/>
    <w:pPr>
      <w:spacing w:before="100" w:after="100" w:line="240" w:lineRule="auto"/>
    </w:pPr>
    <w:rPr>
      <w:rFonts w:ascii="Arial" w:eastAsia="Times New Roman" w:hAnsi="Arial" w:cs="Arial"/>
      <w:sz w:val="16"/>
      <w:szCs w:val="16"/>
      <w:lang w:val="es-MX"/>
    </w:rPr>
  </w:style>
  <w:style w:type="paragraph" w:customStyle="1" w:styleId="xl48">
    <w:name w:val="xl48"/>
    <w:basedOn w:val="Normal"/>
    <w:rsid w:val="003F6453"/>
    <w:pPr>
      <w:spacing w:before="100" w:after="100" w:line="240" w:lineRule="auto"/>
      <w:jc w:val="both"/>
    </w:pPr>
    <w:rPr>
      <w:rFonts w:ascii="Arial" w:eastAsia="Arial Unicode MS" w:hAnsi="Arial" w:cs="Arial"/>
      <w:sz w:val="16"/>
      <w:szCs w:val="16"/>
      <w:lang w:val="es-MX"/>
    </w:rPr>
  </w:style>
  <w:style w:type="character" w:customStyle="1" w:styleId="Fuentedeprrafopredeter10">
    <w:name w:val="Fuente de párrafo predeter.1"/>
    <w:rsid w:val="003F6453"/>
    <w:rPr>
      <w:sz w:val="20"/>
      <w:szCs w:val="20"/>
    </w:rPr>
  </w:style>
  <w:style w:type="paragraph" w:styleId="Continuarlista2">
    <w:name w:val="List Continue 2"/>
    <w:basedOn w:val="Normal"/>
    <w:rsid w:val="003F6453"/>
    <w:pPr>
      <w:autoSpaceDE w:val="0"/>
      <w:autoSpaceDN w:val="0"/>
      <w:adjustRightInd w:val="0"/>
      <w:spacing w:after="120" w:line="240" w:lineRule="auto"/>
      <w:ind w:left="360" w:hanging="360"/>
    </w:pPr>
    <w:rPr>
      <w:rFonts w:ascii="Times New Roman" w:eastAsia="Times New Roman" w:hAnsi="Times New Roman"/>
      <w:sz w:val="20"/>
      <w:szCs w:val="20"/>
      <w:lang w:val="es-MX"/>
    </w:rPr>
  </w:style>
  <w:style w:type="paragraph" w:customStyle="1" w:styleId="xl33">
    <w:name w:val="xl33"/>
    <w:basedOn w:val="Normal"/>
    <w:rsid w:val="003F6453"/>
    <w:pPr>
      <w:spacing w:before="100" w:beforeAutospacing="1" w:after="100" w:afterAutospacing="1" w:line="240" w:lineRule="auto"/>
      <w:jc w:val="center"/>
      <w:textAlignment w:val="center"/>
    </w:pPr>
    <w:rPr>
      <w:rFonts w:ascii="Arial" w:eastAsia="Arial Unicode MS" w:hAnsi="Arial" w:cs="Arial"/>
      <w:b/>
      <w:bCs/>
      <w:sz w:val="20"/>
      <w:szCs w:val="20"/>
      <w:lang w:val="es-MX"/>
    </w:rPr>
  </w:style>
  <w:style w:type="paragraph" w:customStyle="1" w:styleId="WW-Textoindependiente21">
    <w:name w:val="WW-Texto independiente 21"/>
    <w:basedOn w:val="Normal"/>
    <w:rsid w:val="003F6453"/>
    <w:pPr>
      <w:spacing w:after="0" w:line="240" w:lineRule="auto"/>
      <w:jc w:val="both"/>
    </w:pPr>
    <w:rPr>
      <w:rFonts w:ascii="Arial" w:eastAsia="Times New Roman" w:hAnsi="Arial" w:cs="Arial"/>
      <w:noProof/>
      <w:sz w:val="18"/>
      <w:szCs w:val="18"/>
      <w:lang w:val="es-MX"/>
    </w:rPr>
  </w:style>
  <w:style w:type="paragraph" w:customStyle="1" w:styleId="xl26">
    <w:name w:val="xl26"/>
    <w:basedOn w:val="Normal"/>
    <w:rsid w:val="003F6453"/>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lang w:val="es-MX"/>
    </w:rPr>
  </w:style>
  <w:style w:type="paragraph" w:customStyle="1" w:styleId="xl27">
    <w:name w:val="xl27"/>
    <w:basedOn w:val="Normal"/>
    <w:rsid w:val="003F645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val="es-MX"/>
    </w:rPr>
  </w:style>
  <w:style w:type="paragraph" w:customStyle="1" w:styleId="xl29">
    <w:name w:val="xl29"/>
    <w:basedOn w:val="Normal"/>
    <w:rsid w:val="003F6453"/>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0"/>
      <w:szCs w:val="20"/>
      <w:lang w:val="es-MX"/>
    </w:rPr>
  </w:style>
  <w:style w:type="paragraph" w:customStyle="1" w:styleId="xl30">
    <w:name w:val="xl30"/>
    <w:basedOn w:val="Normal"/>
    <w:rsid w:val="003F6453"/>
    <w:pPr>
      <w:pBdr>
        <w:bottom w:val="double" w:sz="6" w:space="0" w:color="auto"/>
      </w:pBdr>
      <w:spacing w:before="100" w:beforeAutospacing="1" w:after="100" w:afterAutospacing="1" w:line="240" w:lineRule="auto"/>
      <w:jc w:val="center"/>
    </w:pPr>
    <w:rPr>
      <w:rFonts w:ascii="Arial" w:eastAsia="Arial Unicode MS" w:hAnsi="Arial" w:cs="Arial"/>
      <w:b/>
      <w:bCs/>
      <w:sz w:val="20"/>
      <w:szCs w:val="20"/>
      <w:lang w:val="es-MX"/>
    </w:rPr>
  </w:style>
  <w:style w:type="paragraph" w:customStyle="1" w:styleId="xl31">
    <w:name w:val="xl31"/>
    <w:basedOn w:val="Normal"/>
    <w:rsid w:val="003F6453"/>
    <w:pPr>
      <w:shd w:val="clear" w:color="auto" w:fill="FFFFFF"/>
      <w:spacing w:before="100" w:beforeAutospacing="1" w:after="100" w:afterAutospacing="1" w:line="240" w:lineRule="auto"/>
      <w:jc w:val="center"/>
    </w:pPr>
    <w:rPr>
      <w:rFonts w:ascii="Arial" w:eastAsia="Arial Unicode MS" w:hAnsi="Arial" w:cs="Arial"/>
      <w:b/>
      <w:bCs/>
      <w:sz w:val="16"/>
      <w:szCs w:val="16"/>
      <w:lang w:val="es-MX"/>
    </w:rPr>
  </w:style>
  <w:style w:type="paragraph" w:customStyle="1" w:styleId="xl32">
    <w:name w:val="xl32"/>
    <w:basedOn w:val="Normal"/>
    <w:rsid w:val="003F6453"/>
    <w:pPr>
      <w:spacing w:before="100" w:beforeAutospacing="1" w:after="100" w:afterAutospacing="1" w:line="240" w:lineRule="auto"/>
      <w:jc w:val="center"/>
    </w:pPr>
    <w:rPr>
      <w:rFonts w:ascii="Arial Unicode MS" w:eastAsia="Arial Unicode MS" w:hAnsi="Arial Unicode MS" w:cs="Arial Unicode MS"/>
      <w:sz w:val="20"/>
      <w:szCs w:val="20"/>
      <w:lang w:val="es-MX"/>
    </w:rPr>
  </w:style>
  <w:style w:type="paragraph" w:customStyle="1" w:styleId="xl34">
    <w:name w:val="xl34"/>
    <w:basedOn w:val="Normal"/>
    <w:rsid w:val="003F6453"/>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6"/>
      <w:szCs w:val="16"/>
      <w:lang w:val="es-MX"/>
    </w:rPr>
  </w:style>
  <w:style w:type="paragraph" w:customStyle="1" w:styleId="xl35">
    <w:name w:val="xl35"/>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val="es-MX"/>
    </w:rPr>
  </w:style>
  <w:style w:type="paragraph" w:customStyle="1" w:styleId="xl36">
    <w:name w:val="xl36"/>
    <w:basedOn w:val="Normal"/>
    <w:rsid w:val="003F645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val="es-MX"/>
    </w:rPr>
  </w:style>
  <w:style w:type="paragraph" w:customStyle="1" w:styleId="BlockText1">
    <w:name w:val="Block Text1"/>
    <w:basedOn w:val="Normal"/>
    <w:rsid w:val="003F6453"/>
    <w:pPr>
      <w:widowControl w:val="0"/>
      <w:autoSpaceDE w:val="0"/>
      <w:autoSpaceDN w:val="0"/>
      <w:adjustRightInd w:val="0"/>
      <w:spacing w:after="0" w:line="240" w:lineRule="auto"/>
      <w:ind w:left="374" w:right="186"/>
      <w:jc w:val="both"/>
    </w:pPr>
    <w:rPr>
      <w:rFonts w:ascii="Times New Roman" w:eastAsia="Times New Roman" w:hAnsi="Times New Roman"/>
      <w:sz w:val="16"/>
      <w:szCs w:val="16"/>
      <w:lang w:val="es-MX"/>
    </w:rPr>
  </w:style>
  <w:style w:type="paragraph" w:customStyle="1" w:styleId="BlockText3">
    <w:name w:val="Block Text3"/>
    <w:basedOn w:val="Normal"/>
    <w:rsid w:val="003F6453"/>
    <w:pPr>
      <w:widowControl w:val="0"/>
      <w:autoSpaceDE w:val="0"/>
      <w:autoSpaceDN w:val="0"/>
      <w:adjustRightInd w:val="0"/>
      <w:spacing w:after="0" w:line="240" w:lineRule="auto"/>
      <w:ind w:left="567" w:right="-1" w:hanging="11"/>
      <w:jc w:val="both"/>
    </w:pPr>
    <w:rPr>
      <w:rFonts w:ascii="Arial" w:eastAsia="Times New Roman" w:hAnsi="Arial" w:cs="Arial"/>
      <w:b/>
      <w:bCs/>
      <w:lang w:val="es-MX"/>
    </w:rPr>
  </w:style>
  <w:style w:type="paragraph" w:customStyle="1" w:styleId="BlockText2">
    <w:name w:val="Block Text2"/>
    <w:basedOn w:val="Normal"/>
    <w:rsid w:val="003F6453"/>
    <w:pPr>
      <w:widowControl w:val="0"/>
      <w:autoSpaceDE w:val="0"/>
      <w:autoSpaceDN w:val="0"/>
      <w:adjustRightInd w:val="0"/>
      <w:spacing w:after="0" w:line="240" w:lineRule="auto"/>
      <w:ind w:left="709" w:right="-1"/>
      <w:jc w:val="both"/>
    </w:pPr>
    <w:rPr>
      <w:rFonts w:ascii="Arial" w:eastAsia="Times New Roman" w:hAnsi="Arial" w:cs="Arial"/>
      <w:u w:val="single"/>
      <w:lang w:val="es-MX"/>
    </w:rPr>
  </w:style>
  <w:style w:type="paragraph" w:customStyle="1" w:styleId="BodyText23">
    <w:name w:val="Body Text 23"/>
    <w:basedOn w:val="Normal"/>
    <w:rsid w:val="003F6453"/>
    <w:pPr>
      <w:widowControl w:val="0"/>
      <w:autoSpaceDE w:val="0"/>
      <w:autoSpaceDN w:val="0"/>
      <w:adjustRightInd w:val="0"/>
      <w:spacing w:after="0" w:line="240" w:lineRule="auto"/>
      <w:ind w:left="720" w:hanging="720"/>
      <w:jc w:val="both"/>
    </w:pPr>
    <w:rPr>
      <w:rFonts w:ascii="Arial" w:eastAsia="Times New Roman" w:hAnsi="Arial" w:cs="Arial"/>
      <w:lang w:val="es-MX"/>
    </w:rPr>
  </w:style>
  <w:style w:type="paragraph" w:customStyle="1" w:styleId="BodyTextIndent21">
    <w:name w:val="Body Text Indent 21"/>
    <w:basedOn w:val="Normal"/>
    <w:rsid w:val="003F6453"/>
    <w:pPr>
      <w:widowControl w:val="0"/>
      <w:autoSpaceDE w:val="0"/>
      <w:autoSpaceDN w:val="0"/>
      <w:adjustRightInd w:val="0"/>
      <w:spacing w:after="0" w:line="240" w:lineRule="auto"/>
      <w:ind w:left="1276" w:hanging="709"/>
      <w:jc w:val="both"/>
    </w:pPr>
    <w:rPr>
      <w:rFonts w:ascii="Arial" w:eastAsia="Times New Roman" w:hAnsi="Arial" w:cs="Arial"/>
      <w:lang w:val="es-MX"/>
    </w:rPr>
  </w:style>
  <w:style w:type="paragraph" w:customStyle="1" w:styleId="BodyTextIndent31">
    <w:name w:val="Body Text Indent 31"/>
    <w:basedOn w:val="Normal"/>
    <w:rsid w:val="003F6453"/>
    <w:pPr>
      <w:widowControl w:val="0"/>
      <w:autoSpaceDE w:val="0"/>
      <w:autoSpaceDN w:val="0"/>
      <w:adjustRightInd w:val="0"/>
      <w:spacing w:after="0" w:line="240" w:lineRule="auto"/>
      <w:ind w:left="709" w:hanging="709"/>
      <w:jc w:val="both"/>
    </w:pPr>
    <w:rPr>
      <w:rFonts w:ascii="Arial" w:eastAsia="Times New Roman" w:hAnsi="Arial" w:cs="Arial"/>
      <w:lang w:val="es-MX"/>
    </w:rPr>
  </w:style>
  <w:style w:type="paragraph" w:customStyle="1" w:styleId="t1">
    <w:name w:val="t1"/>
    <w:basedOn w:val="Normal"/>
    <w:rsid w:val="003F6453"/>
    <w:pPr>
      <w:autoSpaceDE w:val="0"/>
      <w:autoSpaceDN w:val="0"/>
      <w:adjustRightInd w:val="0"/>
      <w:spacing w:before="100" w:after="100" w:line="400" w:lineRule="atLeast"/>
    </w:pPr>
    <w:rPr>
      <w:rFonts w:ascii="Verdana" w:eastAsia="Times New Roman" w:hAnsi="Verdana" w:cs="Verdana"/>
      <w:b/>
      <w:bCs/>
      <w:caps/>
      <w:sz w:val="28"/>
      <w:szCs w:val="28"/>
      <w:lang w:val="es-MX"/>
    </w:rPr>
  </w:style>
  <w:style w:type="paragraph" w:customStyle="1" w:styleId="t2">
    <w:name w:val="t2"/>
    <w:basedOn w:val="Normal"/>
    <w:rsid w:val="003F6453"/>
    <w:pPr>
      <w:autoSpaceDE w:val="0"/>
      <w:autoSpaceDN w:val="0"/>
      <w:adjustRightInd w:val="0"/>
      <w:spacing w:before="100" w:after="100" w:line="600" w:lineRule="atLeast"/>
    </w:pPr>
    <w:rPr>
      <w:rFonts w:ascii="Verdana" w:eastAsia="Times New Roman" w:hAnsi="Verdana" w:cs="Verdana"/>
      <w:b/>
      <w:bCs/>
      <w:i/>
      <w:iCs/>
      <w:sz w:val="20"/>
      <w:szCs w:val="20"/>
      <w:lang w:val="es-MX"/>
    </w:rPr>
  </w:style>
  <w:style w:type="paragraph" w:customStyle="1" w:styleId="TEXTO1">
    <w:name w:val="TEXTO"/>
    <w:basedOn w:val="Normal"/>
    <w:rsid w:val="003F6453"/>
    <w:pPr>
      <w:widowControl w:val="0"/>
      <w:autoSpaceDE w:val="0"/>
      <w:autoSpaceDN w:val="0"/>
      <w:adjustRightInd w:val="0"/>
      <w:spacing w:after="0" w:line="240" w:lineRule="auto"/>
      <w:jc w:val="both"/>
    </w:pPr>
    <w:rPr>
      <w:rFonts w:ascii="Arial" w:eastAsia="Times New Roman" w:hAnsi="Arial" w:cs="Arial"/>
      <w:sz w:val="20"/>
      <w:szCs w:val="20"/>
      <w:lang w:val="es-MX"/>
    </w:rPr>
  </w:style>
  <w:style w:type="paragraph" w:customStyle="1" w:styleId="xl23">
    <w:name w:val="xl23"/>
    <w:basedOn w:val="Normal"/>
    <w:rsid w:val="003F6453"/>
    <w:pPr>
      <w:spacing w:before="100" w:after="100" w:line="240" w:lineRule="auto"/>
      <w:jc w:val="center"/>
    </w:pPr>
    <w:rPr>
      <w:rFonts w:ascii="Arial Unicode MS" w:eastAsia="Arial Unicode MS" w:hAnsi="Arial Unicode MS" w:cs="Arial Unicode MS"/>
      <w:sz w:val="20"/>
      <w:szCs w:val="20"/>
      <w:lang w:val="es-MX"/>
    </w:rPr>
  </w:style>
  <w:style w:type="paragraph" w:customStyle="1" w:styleId="ACUERDO">
    <w:name w:val="ACUERDO"/>
    <w:basedOn w:val="Normal"/>
    <w:rsid w:val="003F6453"/>
    <w:pPr>
      <w:widowControl w:val="0"/>
      <w:spacing w:after="0" w:line="240" w:lineRule="auto"/>
      <w:jc w:val="both"/>
    </w:pPr>
    <w:rPr>
      <w:rFonts w:ascii="Arial" w:eastAsia="Times New Roman" w:hAnsi="Arial" w:cs="Arial"/>
      <w:b/>
      <w:bCs/>
      <w:sz w:val="28"/>
      <w:szCs w:val="28"/>
      <w:lang w:val="en-US"/>
    </w:rPr>
  </w:style>
  <w:style w:type="paragraph" w:customStyle="1" w:styleId="CABEZA">
    <w:name w:val="CABEZA"/>
    <w:basedOn w:val="Ttulo1"/>
    <w:rsid w:val="003F6453"/>
    <w:pPr>
      <w:keepNext w:val="0"/>
      <w:overflowPunct/>
      <w:adjustRightInd/>
      <w:spacing w:before="0" w:after="0" w:line="216" w:lineRule="atLeast"/>
      <w:jc w:val="center"/>
      <w:textAlignment w:val="auto"/>
    </w:pPr>
    <w:rPr>
      <w:rFonts w:ascii="CG Palacio (WN)" w:hAnsi="CG Palacio (WN)" w:cs="CG Palacio (WN)"/>
      <w:kern w:val="0"/>
    </w:rPr>
  </w:style>
  <w:style w:type="paragraph" w:customStyle="1" w:styleId="ANOTACION">
    <w:name w:val="ANOTACION"/>
    <w:basedOn w:val="Normal"/>
    <w:link w:val="ANOTACIONCar"/>
    <w:rsid w:val="003F6453"/>
    <w:pPr>
      <w:autoSpaceDE w:val="0"/>
      <w:autoSpaceDN w:val="0"/>
      <w:spacing w:after="101" w:line="216" w:lineRule="atLeast"/>
      <w:jc w:val="center"/>
    </w:pPr>
    <w:rPr>
      <w:rFonts w:ascii="Arial" w:eastAsia="Times New Roman" w:hAnsi="Arial"/>
      <w:b/>
      <w:bCs/>
      <w:sz w:val="18"/>
      <w:szCs w:val="18"/>
      <w:lang w:val="es-ES_tradnl"/>
    </w:rPr>
  </w:style>
  <w:style w:type="paragraph" w:customStyle="1" w:styleId="xl59">
    <w:name w:val="xl59"/>
    <w:basedOn w:val="Normal"/>
    <w:rsid w:val="003F6453"/>
    <w:pPr>
      <w:spacing w:before="100" w:after="100" w:line="240" w:lineRule="auto"/>
    </w:pPr>
    <w:rPr>
      <w:rFonts w:ascii="Arial" w:eastAsia="Arial Unicode MS" w:hAnsi="Arial" w:cs="Arial"/>
      <w:b/>
      <w:bCs/>
      <w:sz w:val="20"/>
      <w:szCs w:val="20"/>
      <w:lang w:val="es-MX"/>
    </w:rPr>
  </w:style>
  <w:style w:type="paragraph" w:customStyle="1" w:styleId="Blockquote">
    <w:name w:val="Blockquote"/>
    <w:basedOn w:val="Normal"/>
    <w:rsid w:val="003F6453"/>
    <w:pPr>
      <w:spacing w:before="100" w:after="100" w:line="240" w:lineRule="auto"/>
      <w:ind w:left="360" w:right="360"/>
    </w:pPr>
    <w:rPr>
      <w:rFonts w:ascii="Times New Roman" w:eastAsia="Times New Roman" w:hAnsi="Times New Roman"/>
      <w:sz w:val="20"/>
      <w:szCs w:val="20"/>
      <w:lang w:val="es-MX"/>
    </w:rPr>
  </w:style>
  <w:style w:type="paragraph" w:customStyle="1" w:styleId="DefaultText">
    <w:name w:val="Default Text"/>
    <w:basedOn w:val="Normal"/>
    <w:rsid w:val="003F6453"/>
    <w:pPr>
      <w:spacing w:after="0" w:line="240" w:lineRule="auto"/>
    </w:pPr>
    <w:rPr>
      <w:rFonts w:ascii="Times New Roman" w:eastAsia="Times New Roman" w:hAnsi="Times New Roman"/>
      <w:sz w:val="20"/>
      <w:szCs w:val="20"/>
      <w:lang w:val="en-US"/>
    </w:rPr>
  </w:style>
  <w:style w:type="character" w:customStyle="1" w:styleId="smallbody1">
    <w:name w:val="smallbody1"/>
    <w:rsid w:val="003F6453"/>
    <w:rPr>
      <w:rFonts w:ascii="Verdana" w:hAnsi="Verdana" w:cs="Verdana"/>
      <w:sz w:val="15"/>
      <w:szCs w:val="15"/>
    </w:rPr>
  </w:style>
  <w:style w:type="paragraph" w:customStyle="1" w:styleId="xl22">
    <w:name w:val="xl22"/>
    <w:basedOn w:val="Normal"/>
    <w:rsid w:val="003F6453"/>
    <w:pPr>
      <w:pBdr>
        <w:top w:val="single" w:sz="4" w:space="0" w:color="auto"/>
        <w:left w:val="single" w:sz="4" w:space="0" w:color="auto"/>
        <w:right w:val="single" w:sz="4" w:space="0" w:color="auto"/>
      </w:pBdr>
      <w:spacing w:before="100" w:after="100" w:line="240" w:lineRule="auto"/>
      <w:jc w:val="center"/>
    </w:pPr>
    <w:rPr>
      <w:rFonts w:ascii="Arial Unicode MS" w:eastAsia="Arial Unicode MS" w:hAnsi="Arial Unicode MS" w:cs="Arial Unicode MS"/>
      <w:sz w:val="20"/>
      <w:szCs w:val="20"/>
      <w:lang w:val="es-MX"/>
    </w:rPr>
  </w:style>
  <w:style w:type="paragraph" w:customStyle="1" w:styleId="xl37">
    <w:name w:val="xl37"/>
    <w:basedOn w:val="Normal"/>
    <w:rsid w:val="003F645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Arial Unicode MS"/>
      <w:sz w:val="20"/>
      <w:szCs w:val="20"/>
      <w:lang w:val="es-MX"/>
    </w:rPr>
  </w:style>
  <w:style w:type="paragraph" w:customStyle="1" w:styleId="xl38">
    <w:name w:val="xl38"/>
    <w:basedOn w:val="Normal"/>
    <w:rsid w:val="003F6453"/>
    <w:pPr>
      <w:pBdr>
        <w:bottom w:val="single" w:sz="4" w:space="0" w:color="auto"/>
      </w:pBdr>
      <w:spacing w:before="100" w:after="100" w:line="240" w:lineRule="auto"/>
    </w:pPr>
    <w:rPr>
      <w:rFonts w:ascii="Arial Unicode MS" w:eastAsia="Arial Unicode MS" w:hAnsi="Arial Unicode MS" w:cs="Arial Unicode MS"/>
      <w:sz w:val="20"/>
      <w:szCs w:val="20"/>
      <w:lang w:val="es-MX"/>
    </w:rPr>
  </w:style>
  <w:style w:type="paragraph" w:customStyle="1" w:styleId="xl39">
    <w:name w:val="xl39"/>
    <w:basedOn w:val="Normal"/>
    <w:rsid w:val="003F6453"/>
    <w:pPr>
      <w:spacing w:before="100" w:after="100" w:line="240" w:lineRule="auto"/>
      <w:jc w:val="center"/>
    </w:pPr>
    <w:rPr>
      <w:rFonts w:ascii="Arial Unicode MS" w:eastAsia="Arial Unicode MS" w:hAnsi="Arial Unicode MS" w:cs="Arial Unicode MS"/>
      <w:sz w:val="20"/>
      <w:szCs w:val="20"/>
      <w:lang w:val="es-MX"/>
    </w:rPr>
  </w:style>
  <w:style w:type="paragraph" w:customStyle="1" w:styleId="xl40">
    <w:name w:val="xl40"/>
    <w:basedOn w:val="Normal"/>
    <w:rsid w:val="003F6453"/>
    <w:pPr>
      <w:spacing w:before="100" w:after="100" w:line="240" w:lineRule="auto"/>
      <w:jc w:val="center"/>
    </w:pPr>
    <w:rPr>
      <w:rFonts w:ascii="Arial" w:eastAsia="Arial Unicode MS" w:hAnsi="Arial" w:cs="Arial"/>
      <w:b/>
      <w:bCs/>
      <w:sz w:val="20"/>
      <w:szCs w:val="20"/>
      <w:lang w:val="es-MX"/>
    </w:rPr>
  </w:style>
  <w:style w:type="paragraph" w:customStyle="1" w:styleId="xl41">
    <w:name w:val="xl41"/>
    <w:basedOn w:val="Normal"/>
    <w:rsid w:val="003F6453"/>
    <w:pPr>
      <w:spacing w:before="100" w:after="100" w:line="240" w:lineRule="auto"/>
      <w:jc w:val="center"/>
    </w:pPr>
    <w:rPr>
      <w:rFonts w:ascii="Arial" w:eastAsia="Arial Unicode MS" w:hAnsi="Arial" w:cs="Arial"/>
      <w:b/>
      <w:bCs/>
      <w:sz w:val="16"/>
      <w:szCs w:val="16"/>
      <w:lang w:val="es-MX"/>
    </w:rPr>
  </w:style>
  <w:style w:type="paragraph" w:customStyle="1" w:styleId="xl42">
    <w:name w:val="xl42"/>
    <w:basedOn w:val="Normal"/>
    <w:rsid w:val="003F6453"/>
    <w:pPr>
      <w:pBdr>
        <w:top w:val="single" w:sz="4" w:space="0" w:color="auto"/>
        <w:left w:val="single" w:sz="4" w:space="0" w:color="auto"/>
        <w:right w:val="single" w:sz="4" w:space="0" w:color="auto"/>
      </w:pBdr>
      <w:spacing w:before="100" w:after="100" w:line="240" w:lineRule="auto"/>
      <w:jc w:val="center"/>
    </w:pPr>
    <w:rPr>
      <w:rFonts w:ascii="Arial Unicode MS" w:eastAsia="Arial Unicode MS" w:hAnsi="Arial Unicode MS" w:cs="Arial Unicode MS"/>
      <w:sz w:val="20"/>
      <w:szCs w:val="20"/>
      <w:lang w:val="es-MX"/>
    </w:rPr>
  </w:style>
  <w:style w:type="paragraph" w:customStyle="1" w:styleId="xl43">
    <w:name w:val="xl43"/>
    <w:basedOn w:val="Normal"/>
    <w:rsid w:val="003F6453"/>
    <w:pPr>
      <w:pBdr>
        <w:left w:val="single" w:sz="4" w:space="0" w:color="auto"/>
        <w:right w:val="single" w:sz="4" w:space="0" w:color="auto"/>
      </w:pBdr>
      <w:spacing w:before="100" w:after="100" w:line="240" w:lineRule="auto"/>
      <w:jc w:val="center"/>
    </w:pPr>
    <w:rPr>
      <w:rFonts w:ascii="Arial" w:eastAsia="Arial Unicode MS" w:hAnsi="Arial" w:cs="Arial"/>
      <w:sz w:val="20"/>
      <w:szCs w:val="20"/>
      <w:lang w:val="es-MX"/>
    </w:rPr>
  </w:style>
  <w:style w:type="paragraph" w:customStyle="1" w:styleId="xl44">
    <w:name w:val="xl44"/>
    <w:basedOn w:val="Normal"/>
    <w:rsid w:val="003F6453"/>
    <w:pPr>
      <w:pBdr>
        <w:top w:val="single" w:sz="4" w:space="0" w:color="auto"/>
        <w:right w:val="single" w:sz="4" w:space="0" w:color="auto"/>
      </w:pBdr>
      <w:spacing w:before="100" w:after="100" w:line="240" w:lineRule="auto"/>
      <w:jc w:val="center"/>
    </w:pPr>
    <w:rPr>
      <w:rFonts w:ascii="Arial" w:eastAsia="Arial Unicode MS" w:hAnsi="Arial" w:cs="Arial"/>
      <w:sz w:val="20"/>
      <w:szCs w:val="20"/>
      <w:lang w:val="es-MX"/>
    </w:rPr>
  </w:style>
  <w:style w:type="paragraph" w:customStyle="1" w:styleId="xl45">
    <w:name w:val="xl45"/>
    <w:basedOn w:val="Normal"/>
    <w:rsid w:val="003F6453"/>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Arial"/>
      <w:sz w:val="20"/>
      <w:szCs w:val="20"/>
      <w:lang w:val="es-MX"/>
    </w:rPr>
  </w:style>
  <w:style w:type="paragraph" w:customStyle="1" w:styleId="xl46">
    <w:name w:val="xl46"/>
    <w:basedOn w:val="Normal"/>
    <w:rsid w:val="003F6453"/>
    <w:pPr>
      <w:pBdr>
        <w:top w:val="single" w:sz="8" w:space="0" w:color="auto"/>
        <w:left w:val="single" w:sz="8" w:space="0" w:color="auto"/>
        <w:bottom w:val="single" w:sz="8" w:space="0" w:color="auto"/>
        <w:right w:val="single" w:sz="8" w:space="0" w:color="auto"/>
      </w:pBdr>
      <w:spacing w:before="100" w:after="100" w:line="240" w:lineRule="auto"/>
    </w:pPr>
    <w:rPr>
      <w:rFonts w:ascii="Arial" w:eastAsia="Arial Unicode MS" w:hAnsi="Arial" w:cs="Arial"/>
      <w:b/>
      <w:bCs/>
      <w:sz w:val="20"/>
      <w:szCs w:val="20"/>
      <w:lang w:val="es-MX"/>
    </w:rPr>
  </w:style>
  <w:style w:type="paragraph" w:customStyle="1" w:styleId="xl47">
    <w:name w:val="xl47"/>
    <w:basedOn w:val="Normal"/>
    <w:rsid w:val="003F6453"/>
    <w:pPr>
      <w:pBdr>
        <w:top w:val="single" w:sz="4" w:space="0" w:color="auto"/>
        <w:left w:val="single" w:sz="4" w:space="0" w:color="auto"/>
        <w:bottom w:val="single" w:sz="4" w:space="0" w:color="auto"/>
      </w:pBdr>
      <w:spacing w:before="100" w:after="100" w:line="240" w:lineRule="auto"/>
    </w:pPr>
    <w:rPr>
      <w:rFonts w:ascii="Arial" w:eastAsia="Arial Unicode MS" w:hAnsi="Arial" w:cs="Arial"/>
      <w:b/>
      <w:bCs/>
      <w:sz w:val="20"/>
      <w:szCs w:val="20"/>
      <w:lang w:val="es-MX"/>
    </w:rPr>
  </w:style>
  <w:style w:type="paragraph" w:customStyle="1" w:styleId="xl49">
    <w:name w:val="xl49"/>
    <w:basedOn w:val="Normal"/>
    <w:rsid w:val="003F6453"/>
    <w:pPr>
      <w:pBdr>
        <w:top w:val="single" w:sz="4" w:space="0" w:color="auto"/>
        <w:left w:val="single" w:sz="4" w:space="0" w:color="auto"/>
        <w:bottom w:val="single" w:sz="4" w:space="0" w:color="auto"/>
      </w:pBdr>
      <w:spacing w:before="100" w:after="100" w:line="240" w:lineRule="auto"/>
      <w:jc w:val="center"/>
    </w:pPr>
    <w:rPr>
      <w:rFonts w:ascii="Arial" w:eastAsia="Arial Unicode MS" w:hAnsi="Arial" w:cs="Arial"/>
      <w:b/>
      <w:bCs/>
      <w:sz w:val="20"/>
      <w:szCs w:val="20"/>
      <w:lang w:val="es-MX"/>
    </w:rPr>
  </w:style>
  <w:style w:type="paragraph" w:customStyle="1" w:styleId="xl51">
    <w:name w:val="xl51"/>
    <w:basedOn w:val="Normal"/>
    <w:rsid w:val="003F6453"/>
    <w:pPr>
      <w:pBdr>
        <w:top w:val="single" w:sz="8" w:space="0" w:color="auto"/>
        <w:left w:val="single" w:sz="8" w:space="0" w:color="auto"/>
        <w:bottom w:val="single" w:sz="8" w:space="0" w:color="auto"/>
        <w:right w:val="single" w:sz="8" w:space="0" w:color="auto"/>
      </w:pBdr>
      <w:spacing w:before="100" w:after="100" w:line="240" w:lineRule="auto"/>
    </w:pPr>
    <w:rPr>
      <w:rFonts w:ascii="Arial" w:eastAsia="Arial Unicode MS" w:hAnsi="Arial" w:cs="Arial"/>
      <w:sz w:val="20"/>
      <w:szCs w:val="20"/>
      <w:lang w:val="es-MX"/>
    </w:rPr>
  </w:style>
  <w:style w:type="paragraph" w:customStyle="1" w:styleId="xl52">
    <w:name w:val="xl52"/>
    <w:basedOn w:val="Normal"/>
    <w:rsid w:val="003F6453"/>
    <w:pPr>
      <w:pBdr>
        <w:left w:val="single" w:sz="4" w:space="0" w:color="auto"/>
        <w:bottom w:val="single" w:sz="4" w:space="0" w:color="auto"/>
      </w:pBdr>
      <w:spacing w:before="100" w:after="100" w:line="240" w:lineRule="auto"/>
      <w:jc w:val="center"/>
    </w:pPr>
    <w:rPr>
      <w:rFonts w:ascii="Arial" w:eastAsia="Arial Unicode MS" w:hAnsi="Arial" w:cs="Arial"/>
      <w:sz w:val="20"/>
      <w:szCs w:val="20"/>
      <w:lang w:val="es-MX"/>
    </w:rPr>
  </w:style>
  <w:style w:type="paragraph" w:customStyle="1" w:styleId="xl53">
    <w:name w:val="xl53"/>
    <w:basedOn w:val="Normal"/>
    <w:rsid w:val="003F6453"/>
    <w:pPr>
      <w:spacing w:before="100" w:after="100" w:line="240" w:lineRule="auto"/>
      <w:jc w:val="center"/>
    </w:pPr>
    <w:rPr>
      <w:rFonts w:ascii="Arial" w:eastAsia="Arial Unicode MS" w:hAnsi="Arial" w:cs="Arial"/>
      <w:b/>
      <w:bCs/>
      <w:sz w:val="20"/>
      <w:szCs w:val="20"/>
      <w:lang w:val="es-MX"/>
    </w:rPr>
  </w:style>
  <w:style w:type="paragraph" w:customStyle="1" w:styleId="xl54">
    <w:name w:val="xl54"/>
    <w:basedOn w:val="Normal"/>
    <w:rsid w:val="003F6453"/>
    <w:pPr>
      <w:pBdr>
        <w:top w:val="single" w:sz="8" w:space="0" w:color="auto"/>
        <w:left w:val="single" w:sz="8" w:space="0" w:color="auto"/>
        <w:bottom w:val="single" w:sz="4" w:space="0" w:color="auto"/>
      </w:pBdr>
      <w:shd w:val="clear" w:color="auto" w:fill="00FFFF"/>
      <w:spacing w:before="100" w:after="100" w:line="240" w:lineRule="auto"/>
      <w:jc w:val="center"/>
    </w:pPr>
    <w:rPr>
      <w:rFonts w:ascii="Arial" w:eastAsia="Arial Unicode MS" w:hAnsi="Arial" w:cs="Arial"/>
      <w:b/>
      <w:bCs/>
      <w:sz w:val="14"/>
      <w:szCs w:val="14"/>
      <w:lang w:val="es-MX"/>
    </w:rPr>
  </w:style>
  <w:style w:type="paragraph" w:customStyle="1" w:styleId="xl55">
    <w:name w:val="xl55"/>
    <w:basedOn w:val="Normal"/>
    <w:rsid w:val="003F6453"/>
    <w:pPr>
      <w:pBdr>
        <w:top w:val="single" w:sz="8" w:space="0" w:color="auto"/>
        <w:bottom w:val="single" w:sz="4" w:space="0" w:color="auto"/>
        <w:right w:val="single" w:sz="8" w:space="0" w:color="auto"/>
      </w:pBdr>
      <w:shd w:val="clear" w:color="auto" w:fill="00FFFF"/>
      <w:spacing w:before="100" w:after="100" w:line="240" w:lineRule="auto"/>
      <w:jc w:val="center"/>
    </w:pPr>
    <w:rPr>
      <w:rFonts w:ascii="Arial" w:eastAsia="Arial Unicode MS" w:hAnsi="Arial" w:cs="Arial"/>
      <w:b/>
      <w:bCs/>
      <w:sz w:val="14"/>
      <w:szCs w:val="14"/>
      <w:lang w:val="es-MX"/>
    </w:rPr>
  </w:style>
  <w:style w:type="paragraph" w:customStyle="1" w:styleId="xl56">
    <w:name w:val="xl56"/>
    <w:basedOn w:val="Normal"/>
    <w:rsid w:val="003F6453"/>
    <w:pPr>
      <w:pBdr>
        <w:top w:val="single" w:sz="8" w:space="0" w:color="auto"/>
        <w:left w:val="single" w:sz="8" w:space="0" w:color="auto"/>
        <w:bottom w:val="single" w:sz="8" w:space="0" w:color="auto"/>
      </w:pBdr>
      <w:spacing w:before="100" w:after="100" w:line="240" w:lineRule="auto"/>
      <w:jc w:val="center"/>
    </w:pPr>
    <w:rPr>
      <w:rFonts w:ascii="Arial" w:eastAsia="Arial Unicode MS" w:hAnsi="Arial" w:cs="Arial"/>
      <w:b/>
      <w:bCs/>
      <w:sz w:val="14"/>
      <w:szCs w:val="14"/>
      <w:lang w:val="es-MX"/>
    </w:rPr>
  </w:style>
  <w:style w:type="paragraph" w:customStyle="1" w:styleId="xl57">
    <w:name w:val="xl57"/>
    <w:basedOn w:val="Normal"/>
    <w:rsid w:val="003F6453"/>
    <w:pPr>
      <w:pBdr>
        <w:top w:val="single" w:sz="8" w:space="0" w:color="auto"/>
        <w:bottom w:val="single" w:sz="8" w:space="0" w:color="auto"/>
        <w:right w:val="single" w:sz="8" w:space="0" w:color="auto"/>
      </w:pBdr>
      <w:spacing w:before="100" w:after="100" w:line="240" w:lineRule="auto"/>
      <w:jc w:val="center"/>
    </w:pPr>
    <w:rPr>
      <w:rFonts w:ascii="Arial" w:eastAsia="Arial Unicode MS" w:hAnsi="Arial" w:cs="Arial"/>
      <w:b/>
      <w:bCs/>
      <w:sz w:val="14"/>
      <w:szCs w:val="14"/>
      <w:lang w:val="es-MX"/>
    </w:rPr>
  </w:style>
  <w:style w:type="paragraph" w:customStyle="1" w:styleId="xl58">
    <w:name w:val="xl58"/>
    <w:basedOn w:val="Normal"/>
    <w:rsid w:val="003F6453"/>
    <w:pPr>
      <w:pBdr>
        <w:top w:val="single" w:sz="8" w:space="0" w:color="auto"/>
        <w:bottom w:val="single" w:sz="4" w:space="0" w:color="auto"/>
      </w:pBdr>
      <w:shd w:val="clear" w:color="auto" w:fill="00FFFF"/>
      <w:spacing w:before="100" w:after="100" w:line="240" w:lineRule="auto"/>
      <w:jc w:val="center"/>
    </w:pPr>
    <w:rPr>
      <w:rFonts w:ascii="Arial" w:eastAsia="Arial Unicode MS" w:hAnsi="Arial" w:cs="Arial"/>
      <w:b/>
      <w:bCs/>
      <w:sz w:val="14"/>
      <w:szCs w:val="14"/>
      <w:lang w:val="es-MX"/>
    </w:rPr>
  </w:style>
  <w:style w:type="paragraph" w:customStyle="1" w:styleId="xl60">
    <w:name w:val="xl60"/>
    <w:basedOn w:val="Normal"/>
    <w:rsid w:val="003F6453"/>
    <w:pPr>
      <w:pBdr>
        <w:bottom w:val="single" w:sz="8" w:space="0" w:color="auto"/>
      </w:pBdr>
      <w:spacing w:before="100" w:after="100" w:line="240" w:lineRule="auto"/>
      <w:jc w:val="center"/>
    </w:pPr>
    <w:rPr>
      <w:rFonts w:ascii="Arial" w:eastAsia="Arial Unicode MS" w:hAnsi="Arial" w:cs="Arial"/>
      <w:b/>
      <w:bCs/>
      <w:sz w:val="20"/>
      <w:szCs w:val="20"/>
      <w:lang w:val="es-MX"/>
    </w:rPr>
  </w:style>
  <w:style w:type="paragraph" w:customStyle="1" w:styleId="xl61">
    <w:name w:val="xl61"/>
    <w:basedOn w:val="Normal"/>
    <w:rsid w:val="003F6453"/>
    <w:pPr>
      <w:spacing w:before="100" w:after="100" w:line="240" w:lineRule="auto"/>
    </w:pPr>
    <w:rPr>
      <w:rFonts w:ascii="Arial" w:eastAsia="Arial Unicode MS" w:hAnsi="Arial" w:cs="Arial"/>
      <w:b/>
      <w:bCs/>
      <w:sz w:val="20"/>
      <w:szCs w:val="20"/>
      <w:lang w:val="es-MX"/>
    </w:rPr>
  </w:style>
  <w:style w:type="paragraph" w:customStyle="1" w:styleId="xl62">
    <w:name w:val="xl62"/>
    <w:basedOn w:val="Normal"/>
    <w:rsid w:val="003F6453"/>
    <w:pPr>
      <w:pBdr>
        <w:bottom w:val="single" w:sz="8" w:space="0" w:color="auto"/>
      </w:pBdr>
      <w:spacing w:before="100" w:after="100" w:line="240" w:lineRule="auto"/>
      <w:jc w:val="center"/>
    </w:pPr>
    <w:rPr>
      <w:rFonts w:ascii="Arial" w:eastAsia="Arial Unicode MS" w:hAnsi="Arial" w:cs="Arial"/>
      <w:b/>
      <w:bCs/>
      <w:sz w:val="20"/>
      <w:szCs w:val="20"/>
      <w:lang w:val="es-MX"/>
    </w:rPr>
  </w:style>
  <w:style w:type="paragraph" w:customStyle="1" w:styleId="xl63">
    <w:name w:val="xl63"/>
    <w:basedOn w:val="Normal"/>
    <w:rsid w:val="003F6453"/>
    <w:pPr>
      <w:pBdr>
        <w:top w:val="single" w:sz="8" w:space="0" w:color="auto"/>
        <w:left w:val="single" w:sz="8" w:space="0" w:color="auto"/>
        <w:bottom w:val="single" w:sz="8" w:space="0" w:color="auto"/>
        <w:right w:val="single" w:sz="4" w:space="0" w:color="auto"/>
      </w:pBdr>
      <w:spacing w:before="100" w:after="100" w:line="240" w:lineRule="auto"/>
    </w:pPr>
    <w:rPr>
      <w:rFonts w:ascii="Arial Unicode MS" w:eastAsia="Arial Unicode MS" w:hAnsi="Arial Unicode MS" w:cs="Arial Unicode MS"/>
      <w:sz w:val="20"/>
      <w:szCs w:val="20"/>
      <w:lang w:val="es-MX"/>
    </w:rPr>
  </w:style>
  <w:style w:type="paragraph" w:customStyle="1" w:styleId="xl64">
    <w:name w:val="xl64"/>
    <w:basedOn w:val="Normal"/>
    <w:rsid w:val="003F6453"/>
    <w:pPr>
      <w:pBdr>
        <w:top w:val="single" w:sz="8" w:space="0" w:color="auto"/>
        <w:left w:val="single" w:sz="4" w:space="0" w:color="auto"/>
        <w:bottom w:val="single" w:sz="8" w:space="0" w:color="auto"/>
        <w:right w:val="single" w:sz="4" w:space="0" w:color="auto"/>
      </w:pBdr>
      <w:spacing w:before="100" w:after="100" w:line="240" w:lineRule="auto"/>
    </w:pPr>
    <w:rPr>
      <w:rFonts w:ascii="Arial Unicode MS" w:eastAsia="Arial Unicode MS" w:hAnsi="Arial Unicode MS" w:cs="Arial Unicode MS"/>
      <w:sz w:val="20"/>
      <w:szCs w:val="20"/>
      <w:lang w:val="es-MX"/>
    </w:rPr>
  </w:style>
  <w:style w:type="paragraph" w:customStyle="1" w:styleId="xl65">
    <w:name w:val="xl65"/>
    <w:basedOn w:val="Normal"/>
    <w:rsid w:val="003F6453"/>
    <w:pPr>
      <w:pBdr>
        <w:top w:val="single" w:sz="8" w:space="0" w:color="auto"/>
        <w:left w:val="single" w:sz="4" w:space="0" w:color="auto"/>
        <w:bottom w:val="single" w:sz="8" w:space="0" w:color="auto"/>
        <w:right w:val="single" w:sz="4" w:space="0" w:color="auto"/>
      </w:pBdr>
      <w:spacing w:before="100" w:after="100" w:line="240" w:lineRule="auto"/>
    </w:pPr>
    <w:rPr>
      <w:rFonts w:ascii="Arial" w:eastAsia="Arial Unicode MS" w:hAnsi="Arial" w:cs="Arial"/>
      <w:sz w:val="16"/>
      <w:szCs w:val="16"/>
      <w:lang w:val="es-MX"/>
    </w:rPr>
  </w:style>
  <w:style w:type="paragraph" w:customStyle="1" w:styleId="xl66">
    <w:name w:val="xl66"/>
    <w:basedOn w:val="Normal"/>
    <w:rsid w:val="003F6453"/>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Arial Unicode MS"/>
      <w:sz w:val="20"/>
      <w:szCs w:val="20"/>
      <w:lang w:val="es-MX"/>
    </w:rPr>
  </w:style>
  <w:style w:type="paragraph" w:customStyle="1" w:styleId="xl69">
    <w:name w:val="xl69"/>
    <w:basedOn w:val="Normal"/>
    <w:rsid w:val="003F6453"/>
    <w:pPr>
      <w:pBdr>
        <w:bottom w:val="double" w:sz="6" w:space="0" w:color="auto"/>
        <w:right w:val="single" w:sz="4" w:space="0" w:color="auto"/>
      </w:pBdr>
      <w:spacing w:before="100" w:after="100" w:line="240" w:lineRule="auto"/>
    </w:pPr>
    <w:rPr>
      <w:rFonts w:ascii="Times New Roman" w:eastAsia="Times New Roman" w:hAnsi="Times New Roman"/>
      <w:sz w:val="18"/>
      <w:szCs w:val="18"/>
      <w:lang w:val="es-MX"/>
    </w:rPr>
  </w:style>
  <w:style w:type="paragraph" w:customStyle="1" w:styleId="GREEN4">
    <w:name w:val="GREEN4"/>
    <w:basedOn w:val="Normal"/>
    <w:rsid w:val="003F6453"/>
    <w:pPr>
      <w:spacing w:after="0" w:line="240" w:lineRule="auto"/>
      <w:jc w:val="both"/>
    </w:pPr>
    <w:rPr>
      <w:rFonts w:ascii="CG Times (W1)" w:eastAsia="Times New Roman" w:hAnsi="CG Times (W1)" w:cs="CG Times (W1)"/>
      <w:sz w:val="20"/>
      <w:szCs w:val="20"/>
      <w:lang w:val="es-ES_tradnl"/>
    </w:rPr>
  </w:style>
  <w:style w:type="paragraph" w:customStyle="1" w:styleId="SangradetindependienteI">
    <w:name w:val="Sangría de t. independiente/I"/>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xl87">
    <w:name w:val="xl87"/>
    <w:basedOn w:val="Normal"/>
    <w:rsid w:val="003F6453"/>
    <w:pPr>
      <w:pBdr>
        <w:bottom w:val="single" w:sz="4" w:space="0" w:color="auto"/>
      </w:pBdr>
      <w:spacing w:before="100" w:after="100" w:line="240" w:lineRule="auto"/>
      <w:jc w:val="center"/>
    </w:pPr>
    <w:rPr>
      <w:rFonts w:ascii="Times New Roman" w:eastAsia="Times New Roman" w:hAnsi="Times New Roman"/>
      <w:sz w:val="16"/>
      <w:szCs w:val="16"/>
      <w:lang w:val="es-MX"/>
    </w:rPr>
  </w:style>
  <w:style w:type="paragraph" w:customStyle="1" w:styleId="BlockQuotation">
    <w:name w:val="Block Quotation"/>
    <w:basedOn w:val="Normal"/>
    <w:rsid w:val="003F6453"/>
    <w:pPr>
      <w:widowControl w:val="0"/>
      <w:spacing w:after="0" w:line="240" w:lineRule="auto"/>
      <w:ind w:left="540" w:right="616"/>
      <w:jc w:val="both"/>
    </w:pPr>
    <w:rPr>
      <w:rFonts w:ascii="Arial" w:eastAsia="Times New Roman" w:hAnsi="Arial" w:cs="Arial"/>
      <w:sz w:val="20"/>
      <w:szCs w:val="20"/>
      <w:lang w:val="es-MX"/>
    </w:rPr>
  </w:style>
  <w:style w:type="paragraph" w:styleId="Listaconvietas4">
    <w:name w:val="List Bullet 4"/>
    <w:basedOn w:val="Normal"/>
    <w:autoRedefine/>
    <w:rsid w:val="003F6453"/>
    <w:pPr>
      <w:widowControl w:val="0"/>
      <w:tabs>
        <w:tab w:val="left" w:pos="1209"/>
      </w:tabs>
      <w:spacing w:after="0" w:line="240" w:lineRule="auto"/>
      <w:ind w:left="1417" w:hanging="283"/>
    </w:pPr>
    <w:rPr>
      <w:rFonts w:ascii="Times New Roman" w:eastAsia="Times New Roman" w:hAnsi="Times New Roman"/>
      <w:sz w:val="20"/>
      <w:szCs w:val="20"/>
      <w:lang w:val="es-MX"/>
    </w:rPr>
  </w:style>
  <w:style w:type="character" w:styleId="Textoennegrita">
    <w:name w:val="Strong"/>
    <w:qFormat/>
    <w:rsid w:val="003F6453"/>
    <w:rPr>
      <w:b/>
      <w:bCs/>
    </w:rPr>
  </w:style>
  <w:style w:type="character" w:styleId="Nmerodelnea">
    <w:name w:val="line number"/>
    <w:rsid w:val="003F6453"/>
  </w:style>
  <w:style w:type="paragraph" w:customStyle="1" w:styleId="listbullet1">
    <w:name w:val="listbullet1"/>
    <w:basedOn w:val="Sangranormal"/>
    <w:rsid w:val="003F6453"/>
    <w:pPr>
      <w:numPr>
        <w:numId w:val="29"/>
      </w:numPr>
      <w:tabs>
        <w:tab w:val="decimal" w:pos="1559"/>
      </w:tabs>
      <w:spacing w:before="60"/>
    </w:pPr>
    <w:rPr>
      <w:sz w:val="24"/>
      <w:szCs w:val="24"/>
      <w:lang w:val="en-US" w:eastAsia="en-US"/>
    </w:rPr>
  </w:style>
  <w:style w:type="paragraph" w:customStyle="1" w:styleId="WorkshopAction">
    <w:name w:val="Workshop Action"/>
    <w:basedOn w:val="Normal"/>
    <w:rsid w:val="003F6453"/>
    <w:pPr>
      <w:numPr>
        <w:numId w:val="30"/>
      </w:numPr>
      <w:spacing w:after="0" w:line="240" w:lineRule="auto"/>
    </w:pPr>
    <w:rPr>
      <w:rFonts w:ascii="Times New Roman" w:eastAsia="Times New Roman" w:hAnsi="Times New Roman"/>
      <w:sz w:val="20"/>
      <w:szCs w:val="20"/>
    </w:rPr>
  </w:style>
  <w:style w:type="paragraph" w:customStyle="1" w:styleId="Piedepguina">
    <w:name w:val="Pie de páguina"/>
    <w:basedOn w:val="ACUERDO"/>
    <w:rsid w:val="003F6453"/>
    <w:pPr>
      <w:widowControl/>
      <w:ind w:right="-803"/>
      <w:jc w:val="right"/>
    </w:pPr>
    <w:rPr>
      <w:rFonts w:cs="Times New Roman"/>
      <w:b w:val="0"/>
      <w:bCs w:val="0"/>
      <w:sz w:val="16"/>
      <w:szCs w:val="24"/>
      <w:lang w:val="es-ES"/>
    </w:rPr>
  </w:style>
  <w:style w:type="paragraph" w:customStyle="1" w:styleId="Car2">
    <w:name w:val="Car2"/>
    <w:basedOn w:val="Normal"/>
    <w:rsid w:val="003F6453"/>
    <w:pPr>
      <w:spacing w:after="160" w:line="240" w:lineRule="exact"/>
    </w:pPr>
    <w:rPr>
      <w:rFonts w:ascii="Verdana" w:eastAsia="Times New Roman" w:hAnsi="Verdana"/>
      <w:sz w:val="20"/>
      <w:szCs w:val="20"/>
      <w:lang w:val="en-US" w:eastAsia="en-US"/>
    </w:rPr>
  </w:style>
  <w:style w:type="numbering" w:customStyle="1" w:styleId="Estilo1">
    <w:name w:val="Estilo1"/>
    <w:rsid w:val="003F6453"/>
    <w:pPr>
      <w:numPr>
        <w:numId w:val="31"/>
      </w:numPr>
    </w:pPr>
  </w:style>
  <w:style w:type="numbering" w:customStyle="1" w:styleId="Estilo20">
    <w:name w:val="Estilo2"/>
    <w:rsid w:val="003F6453"/>
    <w:pPr>
      <w:numPr>
        <w:numId w:val="32"/>
      </w:numPr>
    </w:pPr>
  </w:style>
  <w:style w:type="paragraph" w:styleId="Asuntodelcomentario">
    <w:name w:val="annotation subject"/>
    <w:basedOn w:val="Textocomentario"/>
    <w:next w:val="Textocomentario"/>
    <w:link w:val="AsuntodelcomentarioCar"/>
    <w:semiHidden/>
    <w:rsid w:val="003F6453"/>
    <w:pPr>
      <w:widowControl/>
      <w:overflowPunct/>
      <w:autoSpaceDE/>
      <w:autoSpaceDN/>
      <w:adjustRightInd/>
      <w:textAlignment w:val="auto"/>
    </w:pPr>
    <w:rPr>
      <w:b/>
      <w:bCs/>
    </w:rPr>
  </w:style>
  <w:style w:type="character" w:customStyle="1" w:styleId="AsuntodelcomentarioCar">
    <w:name w:val="Asunto del comentario Car"/>
    <w:link w:val="Asuntodelcomentario"/>
    <w:semiHidden/>
    <w:rsid w:val="003F6453"/>
    <w:rPr>
      <w:rFonts w:ascii="Times New Roman" w:eastAsia="Times New Roman" w:hAnsi="Times New Roman"/>
      <w:b/>
      <w:bCs/>
      <w:lang w:val="es-ES"/>
    </w:rPr>
  </w:style>
  <w:style w:type="paragraph" w:customStyle="1" w:styleId="CarCarCar1Car">
    <w:name w:val="Car Car Car1 Car"/>
    <w:basedOn w:val="Normal"/>
    <w:rsid w:val="003F6453"/>
    <w:pPr>
      <w:spacing w:after="160" w:line="240" w:lineRule="exact"/>
    </w:pPr>
    <w:rPr>
      <w:rFonts w:ascii="Verdana" w:eastAsia="Times New Roman" w:hAnsi="Verdana"/>
      <w:sz w:val="20"/>
      <w:szCs w:val="20"/>
      <w:lang w:val="en-US" w:eastAsia="en-US"/>
    </w:rPr>
  </w:style>
  <w:style w:type="paragraph" w:customStyle="1" w:styleId="xl70">
    <w:name w:val="xl70"/>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71">
    <w:name w:val="xl71"/>
    <w:basedOn w:val="Normal"/>
    <w:rsid w:val="003F645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2">
    <w:name w:val="xl72"/>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3">
    <w:name w:val="xl73"/>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75">
    <w:name w:val="xl75"/>
    <w:basedOn w:val="Normal"/>
    <w:rsid w:val="003F645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font5">
    <w:name w:val="font5"/>
    <w:basedOn w:val="Normal"/>
    <w:rsid w:val="003F6453"/>
    <w:pPr>
      <w:spacing w:before="100" w:beforeAutospacing="1" w:after="100" w:afterAutospacing="1" w:line="240" w:lineRule="auto"/>
    </w:pPr>
    <w:rPr>
      <w:rFonts w:ascii="Arial" w:eastAsia="Times New Roman" w:hAnsi="Arial" w:cs="Arial"/>
      <w:color w:val="000000"/>
      <w:sz w:val="14"/>
      <w:szCs w:val="14"/>
    </w:rPr>
  </w:style>
  <w:style w:type="paragraph" w:customStyle="1" w:styleId="xl76">
    <w:name w:val="xl76"/>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9">
    <w:name w:val="xl79"/>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80">
    <w:name w:val="xl80"/>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81">
    <w:name w:val="xl81"/>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2">
    <w:name w:val="xl82"/>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84">
    <w:name w:val="xl84"/>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85">
    <w:name w:val="xl85"/>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89">
    <w:name w:val="xl89"/>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4">
    <w:name w:val="xl94"/>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5">
    <w:name w:val="xl95"/>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6">
    <w:name w:val="xl96"/>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7">
    <w:name w:val="xl97"/>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9">
    <w:name w:val="xl99"/>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0">
    <w:name w:val="xl100"/>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102">
    <w:name w:val="xl102"/>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03">
    <w:name w:val="xl103"/>
    <w:basedOn w:val="Normal"/>
    <w:rsid w:val="003F645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4">
    <w:name w:val="xl104"/>
    <w:basedOn w:val="Normal"/>
    <w:rsid w:val="003F645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05">
    <w:name w:val="xl105"/>
    <w:basedOn w:val="Normal"/>
    <w:rsid w:val="003F6453"/>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6">
    <w:name w:val="xl106"/>
    <w:basedOn w:val="Normal"/>
    <w:rsid w:val="003F6453"/>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7">
    <w:name w:val="xl107"/>
    <w:basedOn w:val="Normal"/>
    <w:rsid w:val="003F6453"/>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8">
    <w:name w:val="xl108"/>
    <w:basedOn w:val="Normal"/>
    <w:rsid w:val="003F6453"/>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9">
    <w:name w:val="xl109"/>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3F6453"/>
    <w:pPr>
      <w:spacing w:before="100" w:beforeAutospacing="1" w:after="100" w:afterAutospacing="1" w:line="240" w:lineRule="auto"/>
    </w:pPr>
    <w:rPr>
      <w:rFonts w:ascii="Arial" w:eastAsia="Times New Roman" w:hAnsi="Arial" w:cs="Arial"/>
      <w:b/>
      <w:bCs/>
      <w:sz w:val="18"/>
      <w:szCs w:val="18"/>
    </w:rPr>
  </w:style>
  <w:style w:type="paragraph" w:customStyle="1" w:styleId="font7">
    <w:name w:val="font7"/>
    <w:basedOn w:val="Normal"/>
    <w:rsid w:val="003F6453"/>
    <w:pPr>
      <w:spacing w:before="100" w:beforeAutospacing="1" w:after="100" w:afterAutospacing="1" w:line="240" w:lineRule="auto"/>
    </w:pPr>
    <w:rPr>
      <w:rFonts w:ascii="Arial" w:eastAsia="Times New Roman" w:hAnsi="Arial" w:cs="Arial"/>
      <w:color w:val="000000"/>
      <w:sz w:val="14"/>
      <w:szCs w:val="14"/>
    </w:rPr>
  </w:style>
  <w:style w:type="paragraph" w:customStyle="1" w:styleId="font8">
    <w:name w:val="font8"/>
    <w:basedOn w:val="Normal"/>
    <w:rsid w:val="003F6453"/>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0">
    <w:name w:val="xl110"/>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1">
    <w:name w:val="xl111"/>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3">
    <w:name w:val="xl113"/>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4">
    <w:name w:val="xl114"/>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5">
    <w:name w:val="xl115"/>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6">
    <w:name w:val="xl116"/>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8">
    <w:name w:val="xl118"/>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9">
    <w:name w:val="xl119"/>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0">
    <w:name w:val="xl120"/>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1">
    <w:name w:val="xl121"/>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2">
    <w:name w:val="xl122"/>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123">
    <w:name w:val="xl123"/>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4">
    <w:name w:val="xl124"/>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rPr>
  </w:style>
  <w:style w:type="paragraph" w:customStyle="1" w:styleId="xl126">
    <w:name w:val="xl126"/>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7">
    <w:name w:val="xl127"/>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129">
    <w:name w:val="xl129"/>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30">
    <w:name w:val="xl130"/>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1">
    <w:name w:val="xl131"/>
    <w:basedOn w:val="Normal"/>
    <w:rsid w:val="003F6453"/>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32">
    <w:name w:val="xl132"/>
    <w:basedOn w:val="Normal"/>
    <w:rsid w:val="003F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133">
    <w:name w:val="xl133"/>
    <w:basedOn w:val="Normal"/>
    <w:rsid w:val="003F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134">
    <w:name w:val="xl134"/>
    <w:basedOn w:val="Normal"/>
    <w:rsid w:val="003F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135">
    <w:name w:val="xl135"/>
    <w:basedOn w:val="Normal"/>
    <w:rsid w:val="003F645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136">
    <w:name w:val="xl136"/>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137">
    <w:name w:val="xl137"/>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8">
    <w:name w:val="xl138"/>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rPr>
  </w:style>
  <w:style w:type="paragraph" w:customStyle="1" w:styleId="xl139">
    <w:name w:val="xl139"/>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40">
    <w:name w:val="xl140"/>
    <w:basedOn w:val="Normal"/>
    <w:rsid w:val="003F6453"/>
    <w:pPr>
      <w:spacing w:before="100" w:beforeAutospacing="1" w:after="100" w:afterAutospacing="1" w:line="240" w:lineRule="auto"/>
      <w:jc w:val="center"/>
    </w:pPr>
    <w:rPr>
      <w:rFonts w:ascii="Arial" w:eastAsia="Times New Roman" w:hAnsi="Arial" w:cs="Arial"/>
      <w:b/>
      <w:bCs/>
      <w:sz w:val="28"/>
      <w:szCs w:val="28"/>
    </w:rPr>
  </w:style>
  <w:style w:type="character" w:customStyle="1" w:styleId="CarCar14">
    <w:name w:val="Car Car14"/>
    <w:rsid w:val="003F6453"/>
    <w:rPr>
      <w:rFonts w:ascii="Arial" w:eastAsia="Times New Roman" w:hAnsi="Arial" w:cs="Times New Roman"/>
      <w:sz w:val="24"/>
      <w:szCs w:val="24"/>
      <w:lang w:val="es-ES" w:eastAsia="es-ES"/>
    </w:rPr>
  </w:style>
  <w:style w:type="paragraph" w:customStyle="1" w:styleId="Car6">
    <w:name w:val="Car6"/>
    <w:basedOn w:val="Normal"/>
    <w:rsid w:val="003F6453"/>
    <w:pPr>
      <w:spacing w:after="160" w:line="240" w:lineRule="exact"/>
    </w:pPr>
    <w:rPr>
      <w:rFonts w:ascii="Verdana" w:eastAsia="Times New Roman" w:hAnsi="Verdana"/>
      <w:sz w:val="20"/>
      <w:szCs w:val="20"/>
      <w:lang w:val="en-US" w:eastAsia="en-US"/>
    </w:rPr>
  </w:style>
  <w:style w:type="paragraph" w:customStyle="1" w:styleId="sangradetindependientef0">
    <w:name w:val="sangradetindependientef"/>
    <w:basedOn w:val="Normal"/>
    <w:rsid w:val="003F6453"/>
    <w:pPr>
      <w:spacing w:before="100" w:beforeAutospacing="1" w:after="100" w:afterAutospacing="1" w:line="240" w:lineRule="auto"/>
    </w:pPr>
    <w:rPr>
      <w:rFonts w:ascii="Times New Roman" w:eastAsia="Times New Roman" w:hAnsi="Times New Roman"/>
      <w:sz w:val="24"/>
      <w:szCs w:val="24"/>
    </w:rPr>
  </w:style>
  <w:style w:type="character" w:customStyle="1" w:styleId="CarCar1">
    <w:name w:val="Car Car1"/>
    <w:rsid w:val="003F6453"/>
    <w:rPr>
      <w:lang w:val="es-MX" w:eastAsia="es-ES" w:bidi="ar-SA"/>
    </w:rPr>
  </w:style>
  <w:style w:type="paragraph" w:customStyle="1" w:styleId="arial">
    <w:name w:val="arial"/>
    <w:basedOn w:val="Normal"/>
    <w:rsid w:val="003F6453"/>
    <w:pPr>
      <w:spacing w:after="0" w:line="240" w:lineRule="auto"/>
      <w:jc w:val="center"/>
    </w:pPr>
    <w:rPr>
      <w:rFonts w:ascii="Times New Roman" w:eastAsia="Times New Roman" w:hAnsi="Times New Roman"/>
      <w:sz w:val="24"/>
      <w:szCs w:val="24"/>
    </w:rPr>
  </w:style>
  <w:style w:type="paragraph" w:customStyle="1" w:styleId="ListaCC">
    <w:name w:val="Lista CC."/>
    <w:basedOn w:val="Normal"/>
    <w:rsid w:val="003F6453"/>
    <w:pPr>
      <w:spacing w:after="0" w:line="240" w:lineRule="auto"/>
    </w:pPr>
    <w:rPr>
      <w:rFonts w:ascii="Times New Roman" w:eastAsia="Times New Roman" w:hAnsi="Times New Roman"/>
      <w:sz w:val="24"/>
      <w:szCs w:val="24"/>
    </w:rPr>
  </w:style>
  <w:style w:type="paragraph" w:styleId="Listaconvietas">
    <w:name w:val="List Bullet"/>
    <w:basedOn w:val="Normal"/>
    <w:rsid w:val="003F6453"/>
    <w:pPr>
      <w:widowControl w:val="0"/>
      <w:tabs>
        <w:tab w:val="left" w:pos="360"/>
        <w:tab w:val="num" w:pos="720"/>
      </w:tabs>
      <w:spacing w:after="0" w:line="240" w:lineRule="auto"/>
      <w:ind w:left="720" w:hanging="360"/>
    </w:pPr>
    <w:rPr>
      <w:rFonts w:ascii="Times New Roman" w:eastAsia="Times New Roman" w:hAnsi="Times New Roman"/>
      <w:sz w:val="20"/>
      <w:szCs w:val="20"/>
    </w:rPr>
  </w:style>
  <w:style w:type="paragraph" w:customStyle="1" w:styleId="OmniPage1034">
    <w:name w:val="OmniPage #1034"/>
    <w:rsid w:val="003F6453"/>
    <w:pPr>
      <w:widowControl w:val="0"/>
      <w:tabs>
        <w:tab w:val="left" w:pos="50"/>
        <w:tab w:val="right" w:pos="10046"/>
      </w:tabs>
      <w:jc w:val="both"/>
    </w:pPr>
    <w:rPr>
      <w:rFonts w:ascii="Times New Roman" w:eastAsia="Times New Roman" w:hAnsi="Times New Roman"/>
      <w:lang w:val="es-ES" w:eastAsia="es-ES"/>
    </w:rPr>
  </w:style>
  <w:style w:type="paragraph" w:customStyle="1" w:styleId="Pliza2">
    <w:name w:val="Póliza 2"/>
    <w:basedOn w:val="Normal"/>
    <w:rsid w:val="003F6453"/>
    <w:pPr>
      <w:spacing w:after="0" w:line="240" w:lineRule="auto"/>
      <w:jc w:val="center"/>
    </w:pPr>
    <w:rPr>
      <w:rFonts w:ascii="Arial" w:eastAsia="Times New Roman" w:hAnsi="Arial"/>
      <w:b/>
      <w:sz w:val="24"/>
      <w:szCs w:val="20"/>
      <w:lang w:val="es-ES_tradnl"/>
    </w:rPr>
  </w:style>
  <w:style w:type="paragraph" w:customStyle="1" w:styleId="Pliza3">
    <w:name w:val="Póliza 3"/>
    <w:basedOn w:val="Normal"/>
    <w:rsid w:val="003F6453"/>
    <w:pPr>
      <w:spacing w:after="0" w:line="240" w:lineRule="auto"/>
      <w:jc w:val="both"/>
    </w:pPr>
    <w:rPr>
      <w:rFonts w:ascii="Arial" w:eastAsia="Times New Roman" w:hAnsi="Arial"/>
      <w:b/>
      <w:sz w:val="24"/>
      <w:szCs w:val="20"/>
      <w:u w:val="words"/>
      <w:lang w:val="es-MX"/>
    </w:rPr>
  </w:style>
  <w:style w:type="paragraph" w:customStyle="1" w:styleId="Pliza5">
    <w:name w:val="Póliza 5"/>
    <w:basedOn w:val="Normal"/>
    <w:rsid w:val="003F6453"/>
    <w:pPr>
      <w:spacing w:after="0" w:line="240" w:lineRule="auto"/>
      <w:ind w:left="879" w:hanging="567"/>
      <w:jc w:val="both"/>
    </w:pPr>
    <w:rPr>
      <w:rFonts w:ascii="Arial" w:eastAsia="Times New Roman" w:hAnsi="Arial"/>
      <w:sz w:val="24"/>
      <w:szCs w:val="20"/>
      <w:lang w:val="es-MX"/>
    </w:rPr>
  </w:style>
  <w:style w:type="paragraph" w:customStyle="1" w:styleId="Pliza1">
    <w:name w:val="Póliza 1"/>
    <w:basedOn w:val="Normal"/>
    <w:rsid w:val="003F6453"/>
    <w:pPr>
      <w:spacing w:after="0" w:line="240" w:lineRule="auto"/>
      <w:jc w:val="center"/>
    </w:pPr>
    <w:rPr>
      <w:rFonts w:ascii="Arial" w:eastAsia="Times New Roman" w:hAnsi="Arial"/>
      <w:b/>
      <w:sz w:val="24"/>
      <w:szCs w:val="20"/>
      <w:u w:val="words"/>
      <w:lang w:val="es-MX"/>
    </w:rPr>
  </w:style>
  <w:style w:type="paragraph" w:customStyle="1" w:styleId="Pliza7">
    <w:name w:val="Póliza 7"/>
    <w:basedOn w:val="Normal"/>
    <w:rsid w:val="003F6453"/>
    <w:pPr>
      <w:spacing w:after="0" w:line="240" w:lineRule="auto"/>
      <w:ind w:left="1843" w:hanging="851"/>
      <w:jc w:val="both"/>
    </w:pPr>
    <w:rPr>
      <w:rFonts w:ascii="Arial" w:eastAsia="Times New Roman" w:hAnsi="Arial"/>
      <w:sz w:val="24"/>
      <w:szCs w:val="20"/>
      <w:lang w:val="es-MX"/>
    </w:rPr>
  </w:style>
  <w:style w:type="paragraph" w:customStyle="1" w:styleId="OmniPage268">
    <w:name w:val="OmniPage #268"/>
    <w:basedOn w:val="Normal"/>
    <w:rsid w:val="003F6453"/>
    <w:pPr>
      <w:tabs>
        <w:tab w:val="left" w:pos="1065"/>
      </w:tabs>
      <w:overflowPunct w:val="0"/>
      <w:autoSpaceDE w:val="0"/>
      <w:autoSpaceDN w:val="0"/>
      <w:adjustRightInd w:val="0"/>
      <w:spacing w:after="0" w:line="240" w:lineRule="auto"/>
      <w:ind w:left="1665" w:right="100" w:hanging="386"/>
      <w:textAlignment w:val="baseline"/>
    </w:pPr>
    <w:rPr>
      <w:rFonts w:ascii="Times New Roman" w:eastAsia="Times New Roman" w:hAnsi="Times New Roman"/>
      <w:noProof/>
      <w:sz w:val="20"/>
      <w:szCs w:val="20"/>
      <w:lang w:val="es-ES_tradnl"/>
    </w:rPr>
  </w:style>
  <w:style w:type="paragraph" w:customStyle="1" w:styleId="OmniPage260">
    <w:name w:val="OmniPage #260"/>
    <w:basedOn w:val="Normal"/>
    <w:rsid w:val="003F6453"/>
    <w:pPr>
      <w:tabs>
        <w:tab w:val="right" w:pos="5626"/>
      </w:tabs>
      <w:overflowPunct w:val="0"/>
      <w:autoSpaceDE w:val="0"/>
      <w:autoSpaceDN w:val="0"/>
      <w:adjustRightInd w:val="0"/>
      <w:spacing w:after="0" w:line="240" w:lineRule="auto"/>
      <w:ind w:left="2085" w:right="1769"/>
      <w:textAlignment w:val="baseline"/>
    </w:pPr>
    <w:rPr>
      <w:rFonts w:ascii="Times New Roman" w:eastAsia="Times New Roman" w:hAnsi="Times New Roman"/>
      <w:noProof/>
      <w:sz w:val="20"/>
      <w:szCs w:val="20"/>
      <w:lang w:val="es-ES_tradnl"/>
    </w:rPr>
  </w:style>
  <w:style w:type="paragraph" w:customStyle="1" w:styleId="Prrafo2">
    <w:name w:val="Párrafo 2"/>
    <w:basedOn w:val="Normal"/>
    <w:rsid w:val="003F6453"/>
    <w:pPr>
      <w:widowControl w:val="0"/>
      <w:autoSpaceDE w:val="0"/>
      <w:autoSpaceDN w:val="0"/>
      <w:spacing w:after="0" w:line="240" w:lineRule="auto"/>
      <w:ind w:left="567"/>
      <w:jc w:val="both"/>
    </w:pPr>
    <w:rPr>
      <w:rFonts w:ascii="Arial" w:eastAsia="Times New Roman" w:hAnsi="Arial" w:cs="Arial"/>
      <w:kern w:val="18"/>
      <w:sz w:val="20"/>
      <w:szCs w:val="20"/>
      <w:lang w:val="es-ES_tradnl"/>
    </w:rPr>
  </w:style>
  <w:style w:type="paragraph" w:customStyle="1" w:styleId="Pliza4">
    <w:name w:val="Póliza 4"/>
    <w:basedOn w:val="Normal"/>
    <w:rsid w:val="003F6453"/>
    <w:pPr>
      <w:spacing w:after="0" w:line="240" w:lineRule="auto"/>
      <w:ind w:left="312"/>
      <w:jc w:val="both"/>
    </w:pPr>
    <w:rPr>
      <w:rFonts w:ascii="Arial" w:eastAsia="Times New Roman" w:hAnsi="Arial"/>
      <w:snapToGrid w:val="0"/>
      <w:sz w:val="24"/>
      <w:szCs w:val="20"/>
      <w:lang w:val="es-MX"/>
    </w:rPr>
  </w:style>
  <w:style w:type="paragraph" w:customStyle="1" w:styleId="Pliza6">
    <w:name w:val="Póliza 6"/>
    <w:basedOn w:val="Normal"/>
    <w:rsid w:val="003F6453"/>
    <w:pPr>
      <w:spacing w:after="0" w:line="240" w:lineRule="auto"/>
      <w:ind w:left="851"/>
      <w:jc w:val="both"/>
    </w:pPr>
    <w:rPr>
      <w:rFonts w:ascii="Arial" w:eastAsia="Times New Roman" w:hAnsi="Arial"/>
      <w:snapToGrid w:val="0"/>
      <w:sz w:val="24"/>
      <w:szCs w:val="20"/>
      <w:lang w:val="es-MX"/>
    </w:rPr>
  </w:style>
  <w:style w:type="paragraph" w:customStyle="1" w:styleId="Prrafo2v1">
    <w:name w:val="Párrafo 2vñ1"/>
    <w:basedOn w:val="Prrafo2"/>
    <w:rsid w:val="003F6453"/>
    <w:pPr>
      <w:ind w:left="1418" w:hanging="283"/>
    </w:pPr>
  </w:style>
  <w:style w:type="paragraph" w:customStyle="1" w:styleId="CharCharCarCarCharChar2">
    <w:name w:val="Char Char Car Car Char Char2"/>
    <w:basedOn w:val="Normal"/>
    <w:rsid w:val="003F6453"/>
    <w:pPr>
      <w:spacing w:after="160" w:line="240" w:lineRule="exact"/>
    </w:pPr>
    <w:rPr>
      <w:rFonts w:ascii="Verdana" w:eastAsia="Times New Roman" w:hAnsi="Verdana"/>
      <w:sz w:val="20"/>
      <w:szCs w:val="20"/>
      <w:lang w:val="en-US" w:eastAsia="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3F6453"/>
    <w:pPr>
      <w:spacing w:after="160" w:line="240" w:lineRule="exact"/>
    </w:pPr>
    <w:rPr>
      <w:rFonts w:ascii="Tahoma" w:eastAsia="Times New Roman" w:hAnsi="Tahoma"/>
      <w:sz w:val="20"/>
      <w:szCs w:val="20"/>
      <w:lang w:val="en-US" w:eastAsia="en-US"/>
    </w:rPr>
  </w:style>
  <w:style w:type="paragraph" w:customStyle="1" w:styleId="Textodebloque11">
    <w:name w:val="Texto de bloque11"/>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SangradetindependienteI1">
    <w:name w:val="Sangría de t. independiente/I1"/>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Textoindependiente32">
    <w:name w:val="Texto independiente 32"/>
    <w:basedOn w:val="Normal"/>
    <w:rsid w:val="003F6453"/>
    <w:pPr>
      <w:widowControl w:val="0"/>
      <w:spacing w:after="0" w:line="240" w:lineRule="auto"/>
      <w:jc w:val="both"/>
    </w:pPr>
    <w:rPr>
      <w:rFonts w:ascii="Albertus Medium" w:eastAsia="Times New Roman" w:hAnsi="Albertus Medium"/>
      <w:szCs w:val="20"/>
      <w:lang w:val="es-MX"/>
    </w:rPr>
  </w:style>
  <w:style w:type="paragraph" w:customStyle="1" w:styleId="Sangra2detindependiente20">
    <w:name w:val="Sangría 2 de t. independiente2"/>
    <w:basedOn w:val="Normal"/>
    <w:rsid w:val="003F6453"/>
    <w:pPr>
      <w:spacing w:after="0" w:line="240" w:lineRule="auto"/>
      <w:ind w:left="705" w:hanging="705"/>
      <w:jc w:val="both"/>
    </w:pPr>
    <w:rPr>
      <w:rFonts w:ascii="Arial" w:eastAsia="Times New Roman" w:hAnsi="Arial"/>
      <w:sz w:val="20"/>
      <w:szCs w:val="20"/>
      <w:lang w:val="es-MX"/>
    </w:rPr>
  </w:style>
  <w:style w:type="paragraph" w:customStyle="1" w:styleId="CharCharCarCarCharChar1">
    <w:name w:val="Char Char Car Car Char Char1"/>
    <w:basedOn w:val="Normal"/>
    <w:rsid w:val="003F6453"/>
    <w:pPr>
      <w:spacing w:after="160" w:line="240" w:lineRule="exact"/>
    </w:pPr>
    <w:rPr>
      <w:rFonts w:ascii="Verdana" w:eastAsia="Times New Roman" w:hAnsi="Verdana"/>
      <w:sz w:val="20"/>
      <w:szCs w:val="20"/>
      <w:lang w:val="en-US" w:eastAsia="en-US"/>
    </w:rPr>
  </w:style>
  <w:style w:type="paragraph" w:customStyle="1" w:styleId="Textodebloque2">
    <w:name w:val="Texto de bloque2"/>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ecxmsonormal">
    <w:name w:val="ecxmsonormal"/>
    <w:basedOn w:val="Normal"/>
    <w:rsid w:val="003F6453"/>
    <w:pPr>
      <w:spacing w:before="100" w:beforeAutospacing="1" w:after="100" w:afterAutospacing="1" w:line="240" w:lineRule="auto"/>
    </w:pPr>
    <w:rPr>
      <w:rFonts w:ascii="Times New Roman" w:eastAsia="Times New Roman" w:hAnsi="Times New Roman"/>
      <w:sz w:val="24"/>
      <w:szCs w:val="24"/>
    </w:rPr>
  </w:style>
  <w:style w:type="paragraph" w:customStyle="1" w:styleId="ecxmsobodytext">
    <w:name w:val="ecxmsobodytext"/>
    <w:basedOn w:val="Normal"/>
    <w:rsid w:val="003F6453"/>
    <w:pPr>
      <w:spacing w:before="100" w:beforeAutospacing="1" w:after="100" w:afterAutospacing="1" w:line="240" w:lineRule="auto"/>
    </w:pPr>
    <w:rPr>
      <w:rFonts w:ascii="Times New Roman" w:eastAsia="Times New Roman" w:hAnsi="Times New Roman"/>
      <w:sz w:val="24"/>
      <w:szCs w:val="24"/>
    </w:rPr>
  </w:style>
  <w:style w:type="paragraph" w:customStyle="1" w:styleId="Nivel2">
    <w:name w:val="Nivel2"/>
    <w:basedOn w:val="Ttulo2"/>
    <w:link w:val="Nivel2Car"/>
    <w:qFormat/>
    <w:rsid w:val="003F6453"/>
    <w:pPr>
      <w:overflowPunct/>
      <w:autoSpaceDE/>
      <w:autoSpaceDN/>
      <w:adjustRightInd/>
      <w:spacing w:before="0" w:after="0"/>
      <w:ind w:left="709" w:hanging="709"/>
      <w:textAlignment w:val="auto"/>
    </w:pPr>
    <w:rPr>
      <w:i w:val="0"/>
      <w:iCs w:val="0"/>
      <w:sz w:val="22"/>
      <w:szCs w:val="22"/>
      <w:lang w:val="x-none" w:eastAsia="es-ES"/>
    </w:rPr>
  </w:style>
  <w:style w:type="paragraph" w:customStyle="1" w:styleId="Nivel1">
    <w:name w:val="Nivel1"/>
    <w:link w:val="Nivel1Car"/>
    <w:qFormat/>
    <w:rsid w:val="003F6453"/>
    <w:pPr>
      <w:ind w:left="709" w:hanging="709"/>
      <w:outlineLvl w:val="0"/>
    </w:pPr>
    <w:rPr>
      <w:rFonts w:ascii="Arial" w:eastAsia="Times New Roman" w:hAnsi="Arial"/>
      <w:b/>
      <w:bCs/>
      <w:sz w:val="22"/>
      <w:szCs w:val="22"/>
      <w:lang w:eastAsia="es-ES"/>
    </w:rPr>
  </w:style>
  <w:style w:type="character" w:customStyle="1" w:styleId="Nivel2Car">
    <w:name w:val="Nivel2 Car"/>
    <w:link w:val="Nivel2"/>
    <w:rsid w:val="003F6453"/>
    <w:rPr>
      <w:rFonts w:ascii="Arial" w:eastAsia="Times New Roman" w:hAnsi="Arial"/>
      <w:b/>
      <w:bCs/>
      <w:sz w:val="22"/>
      <w:szCs w:val="22"/>
      <w:lang w:val="x-none"/>
    </w:rPr>
  </w:style>
  <w:style w:type="paragraph" w:customStyle="1" w:styleId="Nivel3">
    <w:name w:val="Nivel3"/>
    <w:basedOn w:val="Ttulo3"/>
    <w:link w:val="Nivel3Car"/>
    <w:qFormat/>
    <w:rsid w:val="003F6453"/>
    <w:pPr>
      <w:widowControl/>
      <w:numPr>
        <w:ilvl w:val="2"/>
      </w:numPr>
      <w:overflowPunct/>
      <w:autoSpaceDE/>
      <w:autoSpaceDN/>
      <w:adjustRightInd/>
      <w:ind w:left="788" w:hanging="504"/>
      <w:jc w:val="left"/>
      <w:textAlignment w:val="auto"/>
    </w:pPr>
    <w:rPr>
      <w:rFonts w:ascii="Arial" w:hAnsi="Arial"/>
      <w:sz w:val="22"/>
      <w:szCs w:val="22"/>
    </w:rPr>
  </w:style>
  <w:style w:type="character" w:customStyle="1" w:styleId="Nivel1Car">
    <w:name w:val="Nivel1 Car"/>
    <w:link w:val="Nivel1"/>
    <w:rsid w:val="003F6453"/>
    <w:rPr>
      <w:rFonts w:ascii="Arial" w:eastAsia="Times New Roman" w:hAnsi="Arial"/>
      <w:b/>
      <w:bCs/>
      <w:sz w:val="22"/>
      <w:szCs w:val="22"/>
      <w:lang w:val="es-MX"/>
    </w:rPr>
  </w:style>
  <w:style w:type="character" w:customStyle="1" w:styleId="Nivel3Car">
    <w:name w:val="Nivel3 Car"/>
    <w:link w:val="Nivel3"/>
    <w:rsid w:val="003F6453"/>
    <w:rPr>
      <w:rFonts w:ascii="Arial" w:eastAsia="Times New Roman" w:hAnsi="Arial"/>
      <w:b/>
      <w:bCs/>
      <w:sz w:val="22"/>
      <w:szCs w:val="22"/>
      <w:lang w:val="es-ES"/>
    </w:rPr>
  </w:style>
  <w:style w:type="numbering" w:customStyle="1" w:styleId="Estilo4">
    <w:name w:val="Estilo4"/>
    <w:uiPriority w:val="99"/>
    <w:rsid w:val="003F6453"/>
    <w:pPr>
      <w:numPr>
        <w:numId w:val="34"/>
      </w:numPr>
    </w:pPr>
  </w:style>
  <w:style w:type="numbering" w:customStyle="1" w:styleId="Estilo3">
    <w:name w:val="Estilo3"/>
    <w:uiPriority w:val="99"/>
    <w:rsid w:val="003F6453"/>
    <w:pPr>
      <w:numPr>
        <w:numId w:val="33"/>
      </w:numPr>
    </w:pPr>
  </w:style>
  <w:style w:type="paragraph" w:customStyle="1" w:styleId="Nivel4">
    <w:name w:val="Nivel4"/>
    <w:basedOn w:val="Prrafodelista"/>
    <w:link w:val="Nivel4Car"/>
    <w:qFormat/>
    <w:rsid w:val="003F6453"/>
    <w:pPr>
      <w:ind w:left="709" w:hanging="709"/>
      <w:outlineLvl w:val="3"/>
    </w:pPr>
    <w:rPr>
      <w:bCs w:val="0"/>
      <w:sz w:val="22"/>
      <w:szCs w:val="22"/>
      <w:lang w:val="es-ES"/>
    </w:rPr>
  </w:style>
  <w:style w:type="numbering" w:customStyle="1" w:styleId="Estilo5">
    <w:name w:val="Estilo5"/>
    <w:uiPriority w:val="99"/>
    <w:rsid w:val="003F6453"/>
    <w:pPr>
      <w:numPr>
        <w:numId w:val="35"/>
      </w:numPr>
    </w:pPr>
  </w:style>
  <w:style w:type="character" w:customStyle="1" w:styleId="Nivel4Car">
    <w:name w:val="Nivel4 Car"/>
    <w:link w:val="Nivel4"/>
    <w:rsid w:val="003F6453"/>
    <w:rPr>
      <w:rFonts w:ascii="Arial" w:eastAsia="Times New Roman" w:hAnsi="Arial"/>
      <w:b/>
      <w:sz w:val="22"/>
      <w:szCs w:val="22"/>
      <w:lang w:val="es-ES"/>
    </w:rPr>
  </w:style>
  <w:style w:type="paragraph" w:customStyle="1" w:styleId="Nivel41">
    <w:name w:val="Nivel4.1"/>
    <w:basedOn w:val="Normal"/>
    <w:link w:val="Nivel41Car"/>
    <w:qFormat/>
    <w:rsid w:val="003F6453"/>
    <w:pPr>
      <w:numPr>
        <w:ilvl w:val="3"/>
        <w:numId w:val="36"/>
      </w:numPr>
      <w:spacing w:after="0" w:line="240" w:lineRule="auto"/>
      <w:ind w:left="851" w:hanging="993"/>
    </w:pPr>
    <w:rPr>
      <w:rFonts w:ascii="Arial" w:eastAsia="Times New Roman" w:hAnsi="Arial"/>
      <w:b/>
      <w:lang w:val="x-none" w:eastAsia="x-none"/>
    </w:rPr>
  </w:style>
  <w:style w:type="numbering" w:customStyle="1" w:styleId="Estilo6">
    <w:name w:val="Estilo6"/>
    <w:uiPriority w:val="99"/>
    <w:rsid w:val="003F6453"/>
    <w:pPr>
      <w:numPr>
        <w:numId w:val="36"/>
      </w:numPr>
    </w:pPr>
  </w:style>
  <w:style w:type="paragraph" w:customStyle="1" w:styleId="Anexos">
    <w:name w:val="Anexos"/>
    <w:basedOn w:val="Ttulo1"/>
    <w:link w:val="AnexosCar"/>
    <w:qFormat/>
    <w:rsid w:val="003F6453"/>
    <w:pPr>
      <w:overflowPunct/>
      <w:autoSpaceDE/>
      <w:autoSpaceDN/>
      <w:adjustRightInd/>
      <w:spacing w:before="0" w:after="0"/>
      <w:jc w:val="right"/>
      <w:textAlignment w:val="auto"/>
    </w:pPr>
    <w:rPr>
      <w:rFonts w:ascii="Arial" w:hAnsi="Arial"/>
      <w:kern w:val="0"/>
      <w:sz w:val="22"/>
      <w:szCs w:val="22"/>
      <w:lang w:val="es-ES_tradnl"/>
    </w:rPr>
  </w:style>
  <w:style w:type="character" w:customStyle="1" w:styleId="Nivel41Car">
    <w:name w:val="Nivel4.1 Car"/>
    <w:link w:val="Nivel41"/>
    <w:rsid w:val="003F6453"/>
    <w:rPr>
      <w:rFonts w:ascii="Arial" w:eastAsia="Times New Roman" w:hAnsi="Arial"/>
      <w:b/>
      <w:sz w:val="22"/>
      <w:szCs w:val="22"/>
      <w:lang w:val="x-none" w:eastAsia="x-none"/>
    </w:rPr>
  </w:style>
  <w:style w:type="character" w:customStyle="1" w:styleId="AnexosCar">
    <w:name w:val="Anexos Car"/>
    <w:link w:val="Anexos"/>
    <w:rsid w:val="003F6453"/>
    <w:rPr>
      <w:rFonts w:ascii="Arial" w:eastAsia="Times New Roman" w:hAnsi="Arial"/>
      <w:b/>
      <w:bCs/>
      <w:sz w:val="22"/>
      <w:szCs w:val="22"/>
    </w:rPr>
  </w:style>
  <w:style w:type="paragraph" w:customStyle="1" w:styleId="Textoindependiente23">
    <w:name w:val="Texto independiente 23"/>
    <w:basedOn w:val="Normal"/>
    <w:rsid w:val="003F6453"/>
    <w:pPr>
      <w:spacing w:after="0" w:line="240" w:lineRule="auto"/>
      <w:ind w:left="708"/>
      <w:jc w:val="both"/>
    </w:pPr>
    <w:rPr>
      <w:rFonts w:ascii="Arial" w:eastAsia="Times New Roman" w:hAnsi="Arial"/>
      <w:szCs w:val="20"/>
      <w:lang w:val="es-MX"/>
    </w:rPr>
  </w:style>
  <w:style w:type="character" w:customStyle="1" w:styleId="PuestoCar">
    <w:name w:val="Puesto Car"/>
    <w:rsid w:val="003F6453"/>
    <w:rPr>
      <w:b/>
      <w:bCs/>
      <w:lang w:val="es-ES_tradnl"/>
    </w:rPr>
  </w:style>
  <w:style w:type="paragraph" w:customStyle="1" w:styleId="Sangra2detindependiente3">
    <w:name w:val="Sangría 2 de t. independiente3"/>
    <w:basedOn w:val="Normal"/>
    <w:rsid w:val="003F6453"/>
    <w:pPr>
      <w:spacing w:after="0" w:line="240" w:lineRule="auto"/>
      <w:ind w:left="705"/>
      <w:jc w:val="both"/>
    </w:pPr>
    <w:rPr>
      <w:rFonts w:ascii="Arial" w:eastAsia="Times New Roman" w:hAnsi="Arial"/>
      <w:szCs w:val="20"/>
      <w:lang w:val="es-MX"/>
    </w:rPr>
  </w:style>
  <w:style w:type="paragraph" w:customStyle="1" w:styleId="Dirigidoa">
    <w:name w:val="Dirigido a:"/>
    <w:basedOn w:val="Ttulo1"/>
    <w:rsid w:val="003F6453"/>
    <w:pPr>
      <w:overflowPunct/>
      <w:autoSpaceDE/>
      <w:autoSpaceDN/>
      <w:adjustRightInd/>
      <w:spacing w:before="0" w:after="0"/>
      <w:textAlignment w:val="auto"/>
      <w:outlineLvl w:val="9"/>
    </w:pPr>
    <w:rPr>
      <w:bCs w:val="0"/>
      <w:kern w:val="0"/>
      <w:sz w:val="24"/>
      <w:szCs w:val="20"/>
    </w:rPr>
  </w:style>
  <w:style w:type="paragraph" w:customStyle="1" w:styleId="Textoindependiente24">
    <w:name w:val="Texto independiente 24"/>
    <w:basedOn w:val="Normal"/>
    <w:rsid w:val="003F6453"/>
    <w:pPr>
      <w:spacing w:after="0" w:line="240" w:lineRule="auto"/>
      <w:ind w:left="708"/>
      <w:jc w:val="both"/>
    </w:pPr>
    <w:rPr>
      <w:rFonts w:ascii="Arial" w:eastAsia="Times New Roman" w:hAnsi="Arial"/>
      <w:szCs w:val="20"/>
      <w:lang w:val="es-MX"/>
    </w:rPr>
  </w:style>
  <w:style w:type="paragraph" w:customStyle="1" w:styleId="Textoindependiente25">
    <w:name w:val="Texto independiente 25"/>
    <w:basedOn w:val="Normal"/>
    <w:rsid w:val="003F6453"/>
    <w:pPr>
      <w:spacing w:after="0" w:line="240" w:lineRule="auto"/>
      <w:ind w:left="708"/>
      <w:jc w:val="both"/>
    </w:pPr>
    <w:rPr>
      <w:rFonts w:ascii="Arial" w:eastAsia="Times New Roman" w:hAnsi="Arial"/>
      <w:szCs w:val="20"/>
      <w:lang w:val="es-MX"/>
    </w:rPr>
  </w:style>
  <w:style w:type="paragraph" w:customStyle="1" w:styleId="Textoindependiente33">
    <w:name w:val="Texto independiente 33"/>
    <w:basedOn w:val="Normal"/>
    <w:rsid w:val="003F6453"/>
    <w:pPr>
      <w:spacing w:after="0" w:line="240" w:lineRule="auto"/>
      <w:jc w:val="both"/>
    </w:pPr>
    <w:rPr>
      <w:rFonts w:ascii="Arial" w:eastAsia="Times New Roman" w:hAnsi="Arial"/>
      <w:szCs w:val="20"/>
      <w:lang w:val="es-MX"/>
    </w:rPr>
  </w:style>
  <w:style w:type="paragraph" w:customStyle="1" w:styleId="Sangra2detindependiente4">
    <w:name w:val="Sangría 2 de t. independiente4"/>
    <w:basedOn w:val="Normal"/>
    <w:rsid w:val="003F6453"/>
    <w:pPr>
      <w:spacing w:after="0" w:line="240" w:lineRule="auto"/>
      <w:ind w:left="705"/>
      <w:jc w:val="both"/>
    </w:pPr>
    <w:rPr>
      <w:rFonts w:ascii="Arial" w:eastAsia="Times New Roman" w:hAnsi="Arial"/>
      <w:szCs w:val="20"/>
      <w:lang w:val="es-MX"/>
    </w:rPr>
  </w:style>
  <w:style w:type="paragraph" w:customStyle="1" w:styleId="SangradetindependienteI2">
    <w:name w:val="Sangría de t. independiente/I2"/>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Car3">
    <w:name w:val="Car3"/>
    <w:basedOn w:val="Normal"/>
    <w:rsid w:val="003F6453"/>
    <w:pPr>
      <w:spacing w:after="160" w:line="240" w:lineRule="exact"/>
    </w:pPr>
    <w:rPr>
      <w:rFonts w:ascii="Verdana" w:eastAsia="Times New Roman" w:hAnsi="Verdana"/>
      <w:sz w:val="20"/>
      <w:szCs w:val="20"/>
      <w:lang w:val="en-US" w:eastAsia="en-US"/>
    </w:rPr>
  </w:style>
  <w:style w:type="paragraph" w:customStyle="1" w:styleId="Textoindependiente26">
    <w:name w:val="Texto independiente 26"/>
    <w:basedOn w:val="Normal"/>
    <w:rsid w:val="003F6453"/>
    <w:pPr>
      <w:widowControl w:val="0"/>
      <w:spacing w:after="0" w:line="240" w:lineRule="auto"/>
      <w:jc w:val="both"/>
    </w:pPr>
    <w:rPr>
      <w:rFonts w:ascii="Arial" w:eastAsia="Times New Roman" w:hAnsi="Arial"/>
      <w:sz w:val="18"/>
      <w:szCs w:val="20"/>
    </w:rPr>
  </w:style>
  <w:style w:type="paragraph" w:customStyle="1" w:styleId="Textoindependiente34">
    <w:name w:val="Texto independiente 34"/>
    <w:basedOn w:val="Normal"/>
    <w:rsid w:val="003F6453"/>
    <w:pPr>
      <w:widowControl w:val="0"/>
      <w:spacing w:after="0" w:line="240" w:lineRule="auto"/>
      <w:jc w:val="both"/>
    </w:pPr>
    <w:rPr>
      <w:rFonts w:ascii="Albertus Medium" w:eastAsia="Times New Roman" w:hAnsi="Albertus Medium"/>
      <w:szCs w:val="20"/>
      <w:lang w:val="es-MX"/>
    </w:rPr>
  </w:style>
  <w:style w:type="paragraph" w:customStyle="1" w:styleId="Sangra2detindependiente5">
    <w:name w:val="Sangría 2 de t. independiente5"/>
    <w:basedOn w:val="Normal"/>
    <w:rsid w:val="003F6453"/>
    <w:pPr>
      <w:spacing w:after="0" w:line="240" w:lineRule="auto"/>
      <w:ind w:left="705" w:hanging="705"/>
      <w:jc w:val="both"/>
    </w:pPr>
    <w:rPr>
      <w:rFonts w:ascii="Arial" w:eastAsia="Times New Roman" w:hAnsi="Arial"/>
      <w:sz w:val="20"/>
      <w:szCs w:val="20"/>
      <w:lang w:val="es-MX"/>
    </w:rPr>
  </w:style>
  <w:style w:type="paragraph" w:customStyle="1" w:styleId="CharCharCarCarCharChar3">
    <w:name w:val="Char Char Car Car Char Char3"/>
    <w:basedOn w:val="Normal"/>
    <w:rsid w:val="003F6453"/>
    <w:pPr>
      <w:spacing w:after="160" w:line="240" w:lineRule="exact"/>
    </w:pPr>
    <w:rPr>
      <w:rFonts w:ascii="Verdana" w:eastAsia="Times New Roman" w:hAnsi="Verdana"/>
      <w:sz w:val="20"/>
      <w:szCs w:val="20"/>
      <w:lang w:val="en-US" w:eastAsia="en-US"/>
    </w:rPr>
  </w:style>
  <w:style w:type="paragraph" w:customStyle="1" w:styleId="Textodebloque3">
    <w:name w:val="Texto de bloque3"/>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CarCarCar1Car1">
    <w:name w:val="Car Car Car1 Car1"/>
    <w:basedOn w:val="Normal"/>
    <w:rsid w:val="003F6453"/>
    <w:pPr>
      <w:spacing w:after="160" w:line="240" w:lineRule="exact"/>
    </w:pPr>
    <w:rPr>
      <w:rFonts w:ascii="Verdana" w:eastAsia="Times New Roman" w:hAnsi="Verdana"/>
      <w:sz w:val="20"/>
      <w:szCs w:val="20"/>
      <w:lang w:val="en-US" w:eastAsia="en-US"/>
    </w:rPr>
  </w:style>
  <w:style w:type="character" w:customStyle="1" w:styleId="CarCar141">
    <w:name w:val="Car Car141"/>
    <w:rsid w:val="003F6453"/>
    <w:rPr>
      <w:rFonts w:ascii="Arial" w:eastAsia="Times New Roman" w:hAnsi="Arial" w:cs="Times New Roman"/>
      <w:sz w:val="24"/>
      <w:szCs w:val="24"/>
      <w:lang w:val="es-ES" w:eastAsia="es-ES"/>
    </w:rPr>
  </w:style>
  <w:style w:type="paragraph" w:customStyle="1" w:styleId="Car61">
    <w:name w:val="Car61"/>
    <w:basedOn w:val="Normal"/>
    <w:rsid w:val="003F6453"/>
    <w:pPr>
      <w:spacing w:after="160" w:line="240" w:lineRule="exact"/>
    </w:pPr>
    <w:rPr>
      <w:rFonts w:ascii="Verdana" w:eastAsia="Times New Roman" w:hAnsi="Verdana"/>
      <w:sz w:val="20"/>
      <w:szCs w:val="20"/>
      <w:lang w:val="en-US" w:eastAsia="en-US"/>
    </w:rPr>
  </w:style>
  <w:style w:type="character" w:customStyle="1" w:styleId="CarCar11">
    <w:name w:val="Car Car11"/>
    <w:rsid w:val="003F6453"/>
    <w:rPr>
      <w:lang w:val="es-MX" w:eastAsia="es-ES" w:bidi="ar-SA"/>
    </w:rPr>
  </w:style>
  <w:style w:type="paragraph" w:customStyle="1" w:styleId="Car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Car1"/>
    <w:basedOn w:val="Normal"/>
    <w:rsid w:val="003F6453"/>
    <w:pPr>
      <w:spacing w:after="160" w:line="240" w:lineRule="exact"/>
    </w:pPr>
    <w:rPr>
      <w:rFonts w:ascii="Tahoma" w:eastAsia="Times New Roman" w:hAnsi="Tahoma"/>
      <w:sz w:val="20"/>
      <w:szCs w:val="20"/>
      <w:lang w:val="en-US" w:eastAsia="en-US"/>
    </w:rPr>
  </w:style>
  <w:style w:type="paragraph" w:customStyle="1" w:styleId="Prrafodelista1">
    <w:name w:val="Párrafo de lista1"/>
    <w:basedOn w:val="Normal"/>
    <w:link w:val="ListParagraphChar1"/>
    <w:rsid w:val="003F6453"/>
    <w:pPr>
      <w:ind w:left="720"/>
    </w:pPr>
    <w:rPr>
      <w:rFonts w:eastAsia="Times New Roman"/>
      <w:lang w:val="x-none" w:eastAsia="en-US"/>
    </w:rPr>
  </w:style>
  <w:style w:type="paragraph" w:styleId="ndice1">
    <w:name w:val="index 1"/>
    <w:basedOn w:val="Normal"/>
    <w:next w:val="Normal"/>
    <w:autoRedefine/>
    <w:rsid w:val="003F6453"/>
    <w:pPr>
      <w:spacing w:after="0" w:line="240" w:lineRule="auto"/>
      <w:ind w:left="200" w:hanging="200"/>
    </w:pPr>
    <w:rPr>
      <w:rFonts w:ascii="Times New Roman" w:eastAsia="Times New Roman" w:hAnsi="Times New Roman"/>
      <w:sz w:val="20"/>
      <w:szCs w:val="20"/>
      <w:lang w:val="es-ES_tradnl" w:eastAsia="en-US"/>
    </w:rPr>
  </w:style>
  <w:style w:type="paragraph" w:styleId="Ttulodendice">
    <w:name w:val="index heading"/>
    <w:basedOn w:val="Normal"/>
    <w:next w:val="ndice1"/>
    <w:rsid w:val="003F6453"/>
    <w:pPr>
      <w:spacing w:after="20" w:line="240" w:lineRule="auto"/>
      <w:jc w:val="both"/>
    </w:pPr>
    <w:rPr>
      <w:rFonts w:ascii="Arial" w:eastAsia="Times New Roman" w:hAnsi="Arial" w:cs="Arial"/>
      <w:sz w:val="20"/>
      <w:szCs w:val="20"/>
      <w:lang w:val="es-ES_tradnl" w:eastAsia="en-US"/>
    </w:rPr>
  </w:style>
  <w:style w:type="paragraph" w:customStyle="1" w:styleId="Fraccin">
    <w:name w:val="Fracci—n"/>
    <w:basedOn w:val="Normal"/>
    <w:rsid w:val="003F6453"/>
    <w:pPr>
      <w:tabs>
        <w:tab w:val="left" w:pos="851"/>
      </w:tabs>
      <w:spacing w:before="120" w:after="0" w:line="240" w:lineRule="auto"/>
      <w:ind w:left="851" w:hanging="567"/>
      <w:jc w:val="both"/>
    </w:pPr>
    <w:rPr>
      <w:rFonts w:ascii="Arial" w:eastAsia="Times New Roman" w:hAnsi="Arial" w:cs="Arial"/>
      <w:sz w:val="24"/>
      <w:szCs w:val="24"/>
      <w:lang w:val="es-MX"/>
    </w:rPr>
  </w:style>
  <w:style w:type="paragraph" w:customStyle="1" w:styleId="xl67">
    <w:name w:val="xl67"/>
    <w:basedOn w:val="Normal"/>
    <w:rsid w:val="003F6453"/>
    <w:pPr>
      <w:shd w:val="clear" w:color="000000" w:fill="FFFFFF"/>
      <w:spacing w:before="100" w:beforeAutospacing="1" w:after="100" w:afterAutospacing="1" w:line="240" w:lineRule="auto"/>
      <w:jc w:val="center"/>
      <w:textAlignment w:val="center"/>
    </w:pPr>
    <w:rPr>
      <w:rFonts w:ascii="Arial" w:eastAsia="Times New Roman" w:hAnsi="Arial" w:cs="Arial"/>
      <w:color w:val="FFFFFF"/>
      <w:sz w:val="18"/>
      <w:szCs w:val="18"/>
    </w:rPr>
  </w:style>
  <w:style w:type="paragraph" w:customStyle="1" w:styleId="xl68">
    <w:name w:val="xl68"/>
    <w:basedOn w:val="Normal"/>
    <w:rsid w:val="003F64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41">
    <w:name w:val="xl141"/>
    <w:basedOn w:val="Normal"/>
    <w:rsid w:val="003F64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2">
    <w:name w:val="xl142"/>
    <w:basedOn w:val="Normal"/>
    <w:rsid w:val="003F6453"/>
    <w:pP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43">
    <w:name w:val="xl143"/>
    <w:basedOn w:val="Normal"/>
    <w:rsid w:val="003F6453"/>
    <w:pPr>
      <w:pBdr>
        <w:left w:val="single" w:sz="12" w:space="0" w:color="auto"/>
        <w:bottom w:val="single" w:sz="12"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36"/>
      <w:szCs w:val="36"/>
      <w:u w:val="single"/>
    </w:rPr>
  </w:style>
  <w:style w:type="paragraph" w:customStyle="1" w:styleId="xl144">
    <w:name w:val="xl144"/>
    <w:basedOn w:val="Normal"/>
    <w:rsid w:val="003F6453"/>
    <w:pPr>
      <w:pBdr>
        <w:bottom w:val="single" w:sz="12"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36"/>
      <w:szCs w:val="36"/>
      <w:u w:val="single"/>
    </w:rPr>
  </w:style>
  <w:style w:type="paragraph" w:customStyle="1" w:styleId="xl145">
    <w:name w:val="xl145"/>
    <w:basedOn w:val="Normal"/>
    <w:rsid w:val="003F6453"/>
    <w:pPr>
      <w:pBdr>
        <w:left w:val="single" w:sz="12" w:space="0" w:color="auto"/>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36"/>
      <w:szCs w:val="36"/>
      <w:u w:val="single"/>
    </w:rPr>
  </w:style>
  <w:style w:type="paragraph" w:customStyle="1" w:styleId="xl146">
    <w:name w:val="xl146"/>
    <w:basedOn w:val="Normal"/>
    <w:rsid w:val="003F6453"/>
    <w:pPr>
      <w:pBdr>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36"/>
      <w:szCs w:val="36"/>
      <w:u w:val="single"/>
    </w:rPr>
  </w:style>
  <w:style w:type="paragraph" w:styleId="Listaconnmeros">
    <w:name w:val="List Number"/>
    <w:basedOn w:val="Normal"/>
    <w:rsid w:val="003F6453"/>
    <w:pPr>
      <w:numPr>
        <w:numId w:val="37"/>
      </w:numPr>
      <w:spacing w:after="0" w:line="240" w:lineRule="auto"/>
    </w:pPr>
    <w:rPr>
      <w:rFonts w:ascii="Times New Roman" w:eastAsia="Times New Roman" w:hAnsi="Times New Roman"/>
      <w:sz w:val="24"/>
      <w:szCs w:val="24"/>
      <w:lang w:val="es-MX"/>
    </w:rPr>
  </w:style>
  <w:style w:type="paragraph" w:customStyle="1" w:styleId="Titulo1">
    <w:name w:val="Titulo 1"/>
    <w:basedOn w:val="Texto"/>
    <w:link w:val="Titulo1Car"/>
    <w:rsid w:val="003F6453"/>
    <w:pPr>
      <w:pBdr>
        <w:bottom w:val="single" w:sz="12" w:space="1" w:color="auto"/>
      </w:pBdr>
      <w:spacing w:before="120" w:after="0" w:line="240" w:lineRule="auto"/>
      <w:ind w:firstLine="0"/>
    </w:pPr>
    <w:rPr>
      <w:rFonts w:ascii="Times New Roman" w:hAnsi="Times New Roman"/>
      <w:b/>
      <w:lang w:val="es-MX" w:eastAsia="x-none"/>
    </w:rPr>
  </w:style>
  <w:style w:type="numbering" w:customStyle="1" w:styleId="Sinlista1">
    <w:name w:val="Sin lista1"/>
    <w:next w:val="Sinlista"/>
    <w:uiPriority w:val="99"/>
    <w:semiHidden/>
    <w:rsid w:val="003F6453"/>
  </w:style>
  <w:style w:type="numbering" w:customStyle="1" w:styleId="EstiloNumerado1">
    <w:name w:val="Estilo Numerado1"/>
    <w:basedOn w:val="Sinlista"/>
    <w:rsid w:val="003F6453"/>
    <w:pPr>
      <w:numPr>
        <w:numId w:val="8"/>
      </w:numPr>
    </w:pPr>
  </w:style>
  <w:style w:type="paragraph" w:customStyle="1" w:styleId="jdparrafp">
    <w:name w:val="jdparrafp"/>
    <w:basedOn w:val="Normal"/>
    <w:rsid w:val="003F6453"/>
    <w:pPr>
      <w:spacing w:before="100" w:beforeAutospacing="1" w:after="100" w:afterAutospacing="1" w:line="240" w:lineRule="auto"/>
    </w:pPr>
    <w:rPr>
      <w:rFonts w:ascii="Times New Roman" w:eastAsia="Calibri" w:hAnsi="Times New Roman"/>
      <w:sz w:val="24"/>
      <w:szCs w:val="24"/>
      <w:lang w:val="es-MX" w:eastAsia="es-MX"/>
    </w:rPr>
  </w:style>
  <w:style w:type="paragraph" w:customStyle="1" w:styleId="TAG">
    <w:name w:val="TAG"/>
    <w:basedOn w:val="Normal"/>
    <w:rsid w:val="003F6453"/>
    <w:pPr>
      <w:numPr>
        <w:ilvl w:val="1"/>
        <w:numId w:val="38"/>
      </w:numPr>
      <w:autoSpaceDE w:val="0"/>
      <w:autoSpaceDN w:val="0"/>
      <w:spacing w:after="0" w:line="240" w:lineRule="auto"/>
    </w:pPr>
    <w:rPr>
      <w:rFonts w:ascii="Times New Roman" w:eastAsia="Times New Roman" w:hAnsi="Times New Roman"/>
      <w:sz w:val="20"/>
      <w:szCs w:val="20"/>
    </w:rPr>
  </w:style>
  <w:style w:type="paragraph" w:customStyle="1" w:styleId="Level2Head">
    <w:name w:val="Level 2 Head"/>
    <w:basedOn w:val="Normal"/>
    <w:rsid w:val="003F6453"/>
    <w:pPr>
      <w:keepNext/>
      <w:spacing w:before="240" w:after="0" w:line="480" w:lineRule="auto"/>
    </w:pPr>
    <w:rPr>
      <w:rFonts w:ascii="Times New Roman" w:eastAsia="Times New Roman" w:hAnsi="Times New Roman"/>
      <w:b/>
      <w:smallCaps/>
      <w:sz w:val="24"/>
      <w:szCs w:val="20"/>
      <w:lang w:val="es-AR" w:eastAsia="en-US"/>
    </w:rPr>
  </w:style>
  <w:style w:type="paragraph" w:customStyle="1" w:styleId="BodyTextafterH2">
    <w:name w:val="Body Text after H2"/>
    <w:basedOn w:val="Textoindependiente"/>
    <w:rsid w:val="003F6453"/>
    <w:pPr>
      <w:widowControl/>
      <w:overflowPunct/>
      <w:autoSpaceDE/>
      <w:autoSpaceDN/>
      <w:adjustRightInd/>
      <w:snapToGrid w:val="0"/>
      <w:spacing w:before="120" w:after="60"/>
      <w:ind w:left="720"/>
      <w:jc w:val="left"/>
      <w:textAlignment w:val="auto"/>
    </w:pPr>
    <w:rPr>
      <w:rFonts w:ascii="Arial" w:hAnsi="Arial"/>
      <w:sz w:val="20"/>
      <w:szCs w:val="20"/>
      <w:lang w:val="en-US" w:eastAsia="en-US"/>
    </w:rPr>
  </w:style>
  <w:style w:type="paragraph" w:customStyle="1" w:styleId="Faccin">
    <w:name w:val="Facción"/>
    <w:basedOn w:val="Normal"/>
    <w:rsid w:val="003F6453"/>
    <w:pPr>
      <w:keepLines/>
      <w:spacing w:line="240" w:lineRule="auto"/>
      <w:ind w:left="993" w:hanging="709"/>
      <w:jc w:val="both"/>
    </w:pPr>
    <w:rPr>
      <w:rFonts w:ascii="Arial" w:eastAsia="Times New Roman" w:hAnsi="Arial"/>
      <w:noProof/>
      <w:sz w:val="24"/>
      <w:szCs w:val="20"/>
      <w:lang w:val="es-ES_tradnl"/>
    </w:rPr>
  </w:style>
  <w:style w:type="paragraph" w:customStyle="1" w:styleId="Fraccin0">
    <w:name w:val="Fracción"/>
    <w:basedOn w:val="Normal"/>
    <w:rsid w:val="003F6453"/>
    <w:pPr>
      <w:keepLines/>
      <w:spacing w:line="240" w:lineRule="auto"/>
      <w:ind w:left="851" w:hanging="709"/>
      <w:jc w:val="both"/>
    </w:pPr>
    <w:rPr>
      <w:rFonts w:ascii="Arial" w:eastAsia="Times New Roman" w:hAnsi="Arial"/>
      <w:sz w:val="24"/>
      <w:szCs w:val="20"/>
      <w:lang w:val="es-MX"/>
    </w:rPr>
  </w:style>
  <w:style w:type="character" w:customStyle="1" w:styleId="FraccinCar">
    <w:name w:val="Fracción Car"/>
    <w:rsid w:val="003F6453"/>
    <w:rPr>
      <w:rFonts w:ascii="Arial" w:hAnsi="Arial"/>
      <w:sz w:val="24"/>
      <w:lang w:val="es-MX" w:eastAsia="es-ES" w:bidi="ar-SA"/>
    </w:rPr>
  </w:style>
  <w:style w:type="paragraph" w:styleId="Continuarlista3">
    <w:name w:val="List Continue 3"/>
    <w:basedOn w:val="Normal"/>
    <w:rsid w:val="003F6453"/>
    <w:pPr>
      <w:tabs>
        <w:tab w:val="num" w:pos="1440"/>
      </w:tabs>
      <w:spacing w:after="120" w:line="240" w:lineRule="auto"/>
      <w:ind w:left="1440" w:hanging="360"/>
    </w:pPr>
    <w:rPr>
      <w:rFonts w:ascii="Times New Roman" w:eastAsia="Times New Roman" w:hAnsi="Times New Roman"/>
      <w:sz w:val="20"/>
      <w:szCs w:val="20"/>
      <w:lang w:val="es-ES_tradnl"/>
    </w:rPr>
  </w:style>
  <w:style w:type="paragraph" w:customStyle="1" w:styleId="acuerdo0">
    <w:name w:val="acuerdo"/>
    <w:basedOn w:val="Normal"/>
    <w:rsid w:val="003F645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250">
    <w:name w:val="bodytext25"/>
    <w:basedOn w:val="Normal"/>
    <w:rsid w:val="003F6453"/>
    <w:pPr>
      <w:spacing w:before="100" w:beforeAutospacing="1" w:after="100" w:afterAutospacing="1" w:line="240" w:lineRule="auto"/>
    </w:pPr>
    <w:rPr>
      <w:rFonts w:ascii="Arial Unicode MS" w:eastAsia="Arial Unicode MS" w:hAnsi="Arial Unicode MS" w:cs="Arial Unicode MS"/>
      <w:sz w:val="24"/>
      <w:szCs w:val="24"/>
    </w:rPr>
  </w:style>
  <w:style w:type="paragraph" w:styleId="Tabladeilustraciones">
    <w:name w:val="table of figures"/>
    <w:basedOn w:val="Normal"/>
    <w:next w:val="Normal"/>
    <w:rsid w:val="003F6453"/>
    <w:pPr>
      <w:spacing w:after="0" w:line="240" w:lineRule="auto"/>
      <w:ind w:left="400" w:hanging="400"/>
    </w:pPr>
    <w:rPr>
      <w:rFonts w:ascii="Times New Roman" w:eastAsia="Times New Roman" w:hAnsi="Times New Roman"/>
      <w:sz w:val="20"/>
      <w:szCs w:val="20"/>
      <w:lang w:val="es-MX"/>
    </w:rPr>
  </w:style>
  <w:style w:type="paragraph" w:customStyle="1" w:styleId="Sangradetextonormal1">
    <w:name w:val="Sangría de texto normal1"/>
    <w:basedOn w:val="Normal"/>
    <w:rsid w:val="003F6453"/>
    <w:pPr>
      <w:spacing w:after="0" w:line="240" w:lineRule="auto"/>
      <w:jc w:val="both"/>
    </w:pPr>
    <w:rPr>
      <w:rFonts w:ascii="Times New Roman" w:eastAsia="Times New Roman" w:hAnsi="Times New Roman"/>
      <w:sz w:val="24"/>
      <w:szCs w:val="20"/>
      <w:lang w:val="es-MX"/>
    </w:rPr>
  </w:style>
  <w:style w:type="paragraph" w:customStyle="1" w:styleId="Textodeglobo1">
    <w:name w:val="Texto de globo1"/>
    <w:basedOn w:val="Normal"/>
    <w:rsid w:val="003F6453"/>
    <w:pPr>
      <w:spacing w:after="0" w:line="240" w:lineRule="auto"/>
    </w:pPr>
    <w:rPr>
      <w:rFonts w:ascii="Tahoma" w:eastAsia="Times New Roman" w:hAnsi="Tahoma" w:cs="Tahoma"/>
      <w:sz w:val="16"/>
      <w:szCs w:val="16"/>
    </w:rPr>
  </w:style>
  <w:style w:type="paragraph" w:customStyle="1" w:styleId="Asuntodelcomentario1">
    <w:name w:val="Asunto del comentario1"/>
    <w:basedOn w:val="Textocomentario"/>
    <w:next w:val="Textocomentario"/>
    <w:rsid w:val="003F6453"/>
    <w:pPr>
      <w:widowControl/>
      <w:overflowPunct/>
      <w:autoSpaceDE/>
      <w:autoSpaceDN/>
      <w:adjustRightInd/>
      <w:textAlignment w:val="auto"/>
    </w:pPr>
    <w:rPr>
      <w:b/>
      <w:bCs/>
    </w:rPr>
  </w:style>
  <w:style w:type="paragraph" w:customStyle="1" w:styleId="Revisin1">
    <w:name w:val="Revisión1"/>
    <w:hidden/>
    <w:rsid w:val="003F6453"/>
    <w:rPr>
      <w:rFonts w:ascii="Times New Roman" w:eastAsia="Times New Roman" w:hAnsi="Times New Roman"/>
      <w:sz w:val="24"/>
      <w:szCs w:val="24"/>
      <w:lang w:val="es-ES" w:eastAsia="es-ES"/>
    </w:rPr>
  </w:style>
  <w:style w:type="paragraph" w:styleId="Revisin">
    <w:name w:val="Revision"/>
    <w:hidden/>
    <w:uiPriority w:val="99"/>
    <w:semiHidden/>
    <w:rsid w:val="003F6453"/>
    <w:rPr>
      <w:rFonts w:ascii="Times New Roman" w:eastAsia="Times New Roman" w:hAnsi="Times New Roman"/>
      <w:sz w:val="24"/>
      <w:szCs w:val="24"/>
      <w:lang w:val="es-ES" w:eastAsia="es-ES"/>
    </w:rPr>
  </w:style>
  <w:style w:type="paragraph" w:customStyle="1" w:styleId="4">
    <w:name w:val="4"/>
    <w:basedOn w:val="Normal"/>
    <w:next w:val="Normal"/>
    <w:qFormat/>
    <w:rsid w:val="003F6453"/>
    <w:pPr>
      <w:spacing w:after="0" w:line="240" w:lineRule="auto"/>
    </w:pPr>
    <w:rPr>
      <w:rFonts w:ascii="Arial" w:eastAsia="Times New Roman" w:hAnsi="Arial" w:cs="Arial"/>
      <w:b/>
      <w:bCs/>
      <w:sz w:val="20"/>
      <w:szCs w:val="20"/>
      <w:lang w:val="es-MX"/>
    </w:rPr>
  </w:style>
  <w:style w:type="paragraph" w:customStyle="1" w:styleId="SangradetindependienteI5">
    <w:name w:val="Sangría de t. independiente/I5"/>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Car7">
    <w:name w:val="Car7"/>
    <w:basedOn w:val="Normal"/>
    <w:rsid w:val="003F6453"/>
    <w:pPr>
      <w:spacing w:after="160" w:line="240" w:lineRule="exact"/>
    </w:pPr>
    <w:rPr>
      <w:rFonts w:ascii="Verdana" w:eastAsia="Times New Roman" w:hAnsi="Verdana"/>
      <w:sz w:val="20"/>
      <w:szCs w:val="20"/>
      <w:lang w:val="en-US" w:eastAsia="en-US"/>
    </w:rPr>
  </w:style>
  <w:style w:type="paragraph" w:customStyle="1" w:styleId="Textoindependiente27">
    <w:name w:val="Texto independiente 27"/>
    <w:basedOn w:val="Normal"/>
    <w:rsid w:val="003F6453"/>
    <w:pPr>
      <w:widowControl w:val="0"/>
      <w:spacing w:after="0" w:line="240" w:lineRule="auto"/>
      <w:jc w:val="both"/>
    </w:pPr>
    <w:rPr>
      <w:rFonts w:ascii="Arial" w:eastAsia="Times New Roman" w:hAnsi="Arial"/>
      <w:sz w:val="18"/>
      <w:szCs w:val="20"/>
    </w:rPr>
  </w:style>
  <w:style w:type="paragraph" w:customStyle="1" w:styleId="Textoindependiente35">
    <w:name w:val="Texto independiente 35"/>
    <w:basedOn w:val="Normal"/>
    <w:rsid w:val="003F6453"/>
    <w:pPr>
      <w:widowControl w:val="0"/>
      <w:spacing w:after="0" w:line="240" w:lineRule="auto"/>
      <w:jc w:val="both"/>
    </w:pPr>
    <w:rPr>
      <w:rFonts w:ascii="Albertus Medium" w:eastAsia="Times New Roman" w:hAnsi="Albertus Medium"/>
      <w:szCs w:val="20"/>
      <w:lang w:val="es-MX"/>
    </w:rPr>
  </w:style>
  <w:style w:type="paragraph" w:customStyle="1" w:styleId="Sangra2detindependiente6">
    <w:name w:val="Sangría 2 de t. independiente6"/>
    <w:basedOn w:val="Normal"/>
    <w:rsid w:val="003F6453"/>
    <w:pPr>
      <w:spacing w:after="0" w:line="240" w:lineRule="auto"/>
      <w:ind w:left="705" w:hanging="705"/>
      <w:jc w:val="both"/>
    </w:pPr>
    <w:rPr>
      <w:rFonts w:ascii="Arial" w:eastAsia="Times New Roman" w:hAnsi="Arial"/>
      <w:sz w:val="20"/>
      <w:szCs w:val="20"/>
      <w:lang w:val="es-MX"/>
    </w:rPr>
  </w:style>
  <w:style w:type="paragraph" w:customStyle="1" w:styleId="CharCharCarCarCharChar6">
    <w:name w:val="Char Char Car Car Char Char6"/>
    <w:basedOn w:val="Normal"/>
    <w:rsid w:val="003F6453"/>
    <w:pPr>
      <w:spacing w:after="160" w:line="240" w:lineRule="exact"/>
    </w:pPr>
    <w:rPr>
      <w:rFonts w:ascii="Verdana" w:eastAsia="Times New Roman" w:hAnsi="Verdana"/>
      <w:sz w:val="20"/>
      <w:szCs w:val="20"/>
      <w:lang w:val="en-US" w:eastAsia="en-US"/>
    </w:rPr>
  </w:style>
  <w:style w:type="paragraph" w:customStyle="1" w:styleId="Textodebloque4">
    <w:name w:val="Texto de bloque4"/>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CarCarCarCarCarCarCar2">
    <w:name w:val="Car Car Car Car Car Car Car2"/>
    <w:basedOn w:val="Normal"/>
    <w:rsid w:val="003F6453"/>
    <w:pPr>
      <w:widowControl w:val="0"/>
      <w:overflowPunct w:val="0"/>
      <w:autoSpaceDE w:val="0"/>
      <w:autoSpaceDN w:val="0"/>
      <w:adjustRightInd w:val="0"/>
      <w:spacing w:after="160" w:line="240" w:lineRule="exact"/>
      <w:textAlignment w:val="baseline"/>
    </w:pPr>
    <w:rPr>
      <w:rFonts w:ascii="Verdana" w:eastAsia="Times New Roman" w:hAnsi="Verdana"/>
      <w:sz w:val="20"/>
      <w:szCs w:val="20"/>
      <w:lang w:val="en-US" w:eastAsia="en-US"/>
    </w:rPr>
  </w:style>
  <w:style w:type="table" w:customStyle="1" w:styleId="Tablaconcuadrcula1">
    <w:name w:val="Tabla con cuadrícula1"/>
    <w:basedOn w:val="Tablanormal"/>
    <w:next w:val="Tablaconcuadrcula"/>
    <w:uiPriority w:val="59"/>
    <w:rsid w:val="003F64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next w:val="Normal"/>
    <w:qFormat/>
    <w:rsid w:val="003F6453"/>
    <w:pPr>
      <w:spacing w:after="0" w:line="240" w:lineRule="auto"/>
    </w:pPr>
    <w:rPr>
      <w:rFonts w:ascii="Arial" w:eastAsia="Times New Roman" w:hAnsi="Arial" w:cs="Arial"/>
      <w:b/>
      <w:bCs/>
      <w:sz w:val="20"/>
      <w:szCs w:val="20"/>
      <w:lang w:val="es-MX"/>
    </w:rPr>
  </w:style>
  <w:style w:type="paragraph" w:customStyle="1" w:styleId="SangradetindependienteI4">
    <w:name w:val="Sangría de t. independiente/I4"/>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Car5">
    <w:name w:val="Car5"/>
    <w:basedOn w:val="Normal"/>
    <w:rsid w:val="003F6453"/>
    <w:pPr>
      <w:spacing w:after="160" w:line="240" w:lineRule="exact"/>
    </w:pPr>
    <w:rPr>
      <w:rFonts w:ascii="Verdana" w:eastAsia="Times New Roman" w:hAnsi="Verdana"/>
      <w:sz w:val="20"/>
      <w:szCs w:val="20"/>
      <w:lang w:val="en-US" w:eastAsia="en-US"/>
    </w:rPr>
  </w:style>
  <w:style w:type="paragraph" w:customStyle="1" w:styleId="Textoindependiente28">
    <w:name w:val="Texto independiente 28"/>
    <w:basedOn w:val="Normal"/>
    <w:rsid w:val="003F6453"/>
    <w:pPr>
      <w:widowControl w:val="0"/>
      <w:spacing w:after="0" w:line="240" w:lineRule="auto"/>
      <w:jc w:val="both"/>
    </w:pPr>
    <w:rPr>
      <w:rFonts w:ascii="Arial" w:eastAsia="Times New Roman" w:hAnsi="Arial"/>
      <w:sz w:val="18"/>
      <w:szCs w:val="20"/>
    </w:rPr>
  </w:style>
  <w:style w:type="paragraph" w:customStyle="1" w:styleId="Textoindependiente36">
    <w:name w:val="Texto independiente 36"/>
    <w:basedOn w:val="Normal"/>
    <w:rsid w:val="003F6453"/>
    <w:pPr>
      <w:widowControl w:val="0"/>
      <w:spacing w:after="0" w:line="240" w:lineRule="auto"/>
      <w:jc w:val="both"/>
    </w:pPr>
    <w:rPr>
      <w:rFonts w:ascii="Albertus Medium" w:eastAsia="Times New Roman" w:hAnsi="Albertus Medium"/>
      <w:szCs w:val="20"/>
      <w:lang w:val="es-MX"/>
    </w:rPr>
  </w:style>
  <w:style w:type="paragraph" w:customStyle="1" w:styleId="Sangra2detindependiente7">
    <w:name w:val="Sangría 2 de t. independiente7"/>
    <w:basedOn w:val="Normal"/>
    <w:rsid w:val="003F6453"/>
    <w:pPr>
      <w:spacing w:after="0" w:line="240" w:lineRule="auto"/>
      <w:ind w:left="705" w:hanging="705"/>
      <w:jc w:val="both"/>
    </w:pPr>
    <w:rPr>
      <w:rFonts w:ascii="Arial" w:eastAsia="Times New Roman" w:hAnsi="Arial"/>
      <w:sz w:val="20"/>
      <w:szCs w:val="20"/>
      <w:lang w:val="es-MX"/>
    </w:rPr>
  </w:style>
  <w:style w:type="paragraph" w:customStyle="1" w:styleId="CharCharCarCarCharChar5">
    <w:name w:val="Char Char Car Car Char Char5"/>
    <w:basedOn w:val="Normal"/>
    <w:rsid w:val="003F6453"/>
    <w:pPr>
      <w:spacing w:after="160" w:line="240" w:lineRule="exact"/>
    </w:pPr>
    <w:rPr>
      <w:rFonts w:ascii="Verdana" w:eastAsia="Times New Roman" w:hAnsi="Verdana"/>
      <w:sz w:val="20"/>
      <w:szCs w:val="20"/>
      <w:lang w:val="en-US" w:eastAsia="en-US"/>
    </w:rPr>
  </w:style>
  <w:style w:type="paragraph" w:customStyle="1" w:styleId="Textodebloque5">
    <w:name w:val="Texto de bloque5"/>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Sangra2detindependiente8">
    <w:name w:val="Sangría 2 de t. independiente8"/>
    <w:basedOn w:val="Normal"/>
    <w:rsid w:val="003F6453"/>
    <w:pPr>
      <w:spacing w:after="0" w:line="240" w:lineRule="auto"/>
      <w:ind w:left="705"/>
      <w:jc w:val="both"/>
    </w:pPr>
    <w:rPr>
      <w:rFonts w:ascii="Arial" w:eastAsia="Times New Roman" w:hAnsi="Arial"/>
      <w:szCs w:val="20"/>
      <w:lang w:val="es-MX"/>
    </w:rPr>
  </w:style>
  <w:style w:type="paragraph" w:customStyle="1" w:styleId="Textoindependiente37">
    <w:name w:val="Texto independiente 37"/>
    <w:basedOn w:val="Normal"/>
    <w:rsid w:val="003F6453"/>
    <w:pPr>
      <w:spacing w:after="0" w:line="240" w:lineRule="auto"/>
      <w:jc w:val="both"/>
    </w:pPr>
    <w:rPr>
      <w:rFonts w:ascii="Arial" w:eastAsia="Times New Roman" w:hAnsi="Arial"/>
      <w:szCs w:val="20"/>
      <w:lang w:val="es-MX"/>
    </w:rPr>
  </w:style>
  <w:style w:type="paragraph" w:customStyle="1" w:styleId="Textoindependiente29">
    <w:name w:val="Texto independiente 29"/>
    <w:basedOn w:val="Normal"/>
    <w:rsid w:val="003F6453"/>
    <w:pPr>
      <w:spacing w:after="0" w:line="240" w:lineRule="auto"/>
      <w:ind w:left="708"/>
      <w:jc w:val="both"/>
    </w:pPr>
    <w:rPr>
      <w:rFonts w:ascii="Arial" w:eastAsia="Times New Roman" w:hAnsi="Arial"/>
      <w:szCs w:val="20"/>
      <w:lang w:val="es-MX"/>
    </w:rPr>
  </w:style>
  <w:style w:type="paragraph" w:customStyle="1" w:styleId="Sangra2detindependiente9">
    <w:name w:val="Sangría 2 de t. independiente9"/>
    <w:basedOn w:val="Normal"/>
    <w:rsid w:val="003F6453"/>
    <w:pPr>
      <w:spacing w:after="0" w:line="240" w:lineRule="auto"/>
      <w:ind w:left="705"/>
      <w:jc w:val="both"/>
    </w:pPr>
    <w:rPr>
      <w:rFonts w:ascii="Arial" w:eastAsia="Times New Roman" w:hAnsi="Arial"/>
      <w:szCs w:val="20"/>
      <w:lang w:val="es-MX"/>
    </w:rPr>
  </w:style>
  <w:style w:type="paragraph" w:customStyle="1" w:styleId="Car4">
    <w:name w:val="Car4"/>
    <w:basedOn w:val="Normal"/>
    <w:rsid w:val="003F6453"/>
    <w:pPr>
      <w:spacing w:after="160" w:line="240" w:lineRule="exact"/>
    </w:pPr>
    <w:rPr>
      <w:rFonts w:ascii="Verdana" w:eastAsia="Times New Roman" w:hAnsi="Verdana"/>
      <w:sz w:val="20"/>
      <w:szCs w:val="20"/>
      <w:lang w:val="en-US" w:eastAsia="en-US"/>
    </w:rPr>
  </w:style>
  <w:style w:type="paragraph" w:customStyle="1" w:styleId="Textodebloque6">
    <w:name w:val="Texto de bloque6"/>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2">
    <w:name w:val="2"/>
    <w:basedOn w:val="Normal"/>
    <w:next w:val="Ttulo"/>
    <w:qFormat/>
    <w:rsid w:val="003F6453"/>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sz w:val="20"/>
      <w:szCs w:val="20"/>
      <w:lang w:val="es-ES_tradnl"/>
    </w:rPr>
  </w:style>
  <w:style w:type="paragraph" w:customStyle="1" w:styleId="SangradetindependienteI3">
    <w:name w:val="Sangría de t. independiente/I3"/>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CharCharCarCarCharChar4">
    <w:name w:val="Char Char Car Car Char Char4"/>
    <w:basedOn w:val="Normal"/>
    <w:rsid w:val="003F6453"/>
    <w:pPr>
      <w:spacing w:after="160" w:line="240" w:lineRule="exact"/>
    </w:pPr>
    <w:rPr>
      <w:rFonts w:ascii="Verdana" w:eastAsia="Times New Roman" w:hAnsi="Verdana"/>
      <w:sz w:val="20"/>
      <w:szCs w:val="20"/>
      <w:lang w:val="en-US" w:eastAsia="en-US"/>
    </w:rPr>
  </w:style>
  <w:style w:type="paragraph" w:customStyle="1" w:styleId="CarCarCar1Car2">
    <w:name w:val="Car Car Car1 Car2"/>
    <w:basedOn w:val="Normal"/>
    <w:rsid w:val="003F6453"/>
    <w:pPr>
      <w:spacing w:after="160" w:line="240" w:lineRule="exact"/>
    </w:pPr>
    <w:rPr>
      <w:rFonts w:ascii="Verdana" w:eastAsia="Times New Roman" w:hAnsi="Verdana"/>
      <w:sz w:val="20"/>
      <w:szCs w:val="20"/>
      <w:lang w:val="en-US" w:eastAsia="en-US"/>
    </w:rPr>
  </w:style>
  <w:style w:type="character" w:customStyle="1" w:styleId="CarCar142">
    <w:name w:val="Car Car142"/>
    <w:rsid w:val="003F6453"/>
    <w:rPr>
      <w:rFonts w:ascii="Arial" w:eastAsia="Times New Roman" w:hAnsi="Arial" w:cs="Times New Roman"/>
      <w:sz w:val="24"/>
      <w:szCs w:val="24"/>
      <w:lang w:val="es-ES" w:eastAsia="es-ES"/>
    </w:rPr>
  </w:style>
  <w:style w:type="paragraph" w:customStyle="1" w:styleId="Car62">
    <w:name w:val="Car62"/>
    <w:basedOn w:val="Normal"/>
    <w:rsid w:val="003F6453"/>
    <w:pPr>
      <w:spacing w:after="160" w:line="240" w:lineRule="exact"/>
    </w:pPr>
    <w:rPr>
      <w:rFonts w:ascii="Verdana" w:eastAsia="Times New Roman" w:hAnsi="Verdana"/>
      <w:sz w:val="20"/>
      <w:szCs w:val="20"/>
      <w:lang w:val="en-US" w:eastAsia="en-US"/>
    </w:rPr>
  </w:style>
  <w:style w:type="character" w:customStyle="1" w:styleId="CarCar12">
    <w:name w:val="Car Car12"/>
    <w:rsid w:val="003F6453"/>
    <w:rPr>
      <w:lang w:val="es-MX" w:eastAsia="es-ES" w:bidi="ar-SA"/>
    </w:rPr>
  </w:style>
  <w:style w:type="paragraph" w:customStyle="1" w:styleId="Car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Car2"/>
    <w:basedOn w:val="Normal"/>
    <w:rsid w:val="003F6453"/>
    <w:pPr>
      <w:spacing w:after="160" w:line="240" w:lineRule="exact"/>
    </w:pPr>
    <w:rPr>
      <w:rFonts w:ascii="Tahoma" w:eastAsia="Times New Roman" w:hAnsi="Tahoma"/>
      <w:sz w:val="20"/>
      <w:szCs w:val="20"/>
      <w:lang w:val="en-US" w:eastAsia="en-US"/>
    </w:rPr>
  </w:style>
  <w:style w:type="paragraph" w:customStyle="1" w:styleId="Prrafodelista2">
    <w:name w:val="Párrafo de lista2"/>
    <w:basedOn w:val="Normal"/>
    <w:rsid w:val="003F6453"/>
    <w:pPr>
      <w:ind w:left="720"/>
    </w:pPr>
    <w:rPr>
      <w:rFonts w:eastAsia="Times New Roman" w:cs="Calibri"/>
      <w:lang w:val="es-MX" w:eastAsia="en-US"/>
    </w:rPr>
  </w:style>
  <w:style w:type="paragraph" w:customStyle="1" w:styleId="Sangradetextonormal2">
    <w:name w:val="Sangría de texto normal2"/>
    <w:basedOn w:val="Normal"/>
    <w:rsid w:val="003F6453"/>
    <w:pPr>
      <w:spacing w:after="0" w:line="240" w:lineRule="auto"/>
      <w:jc w:val="both"/>
    </w:pPr>
    <w:rPr>
      <w:rFonts w:ascii="Times New Roman" w:eastAsia="Times New Roman" w:hAnsi="Times New Roman"/>
      <w:sz w:val="24"/>
      <w:szCs w:val="20"/>
      <w:lang w:val="es-MX"/>
    </w:rPr>
  </w:style>
  <w:style w:type="paragraph" w:customStyle="1" w:styleId="Textodeglobo2">
    <w:name w:val="Texto de globo2"/>
    <w:basedOn w:val="Normal"/>
    <w:rsid w:val="003F6453"/>
    <w:pPr>
      <w:spacing w:after="0" w:line="240" w:lineRule="auto"/>
    </w:pPr>
    <w:rPr>
      <w:rFonts w:ascii="Tahoma" w:eastAsia="Times New Roman" w:hAnsi="Tahoma" w:cs="Tahoma"/>
      <w:sz w:val="16"/>
      <w:szCs w:val="16"/>
    </w:rPr>
  </w:style>
  <w:style w:type="paragraph" w:customStyle="1" w:styleId="Asuntodelcomentario2">
    <w:name w:val="Asunto del comentario2"/>
    <w:basedOn w:val="Textocomentario"/>
    <w:next w:val="Textocomentario"/>
    <w:rsid w:val="003F6453"/>
    <w:pPr>
      <w:widowControl/>
      <w:overflowPunct/>
      <w:autoSpaceDE/>
      <w:autoSpaceDN/>
      <w:adjustRightInd/>
      <w:textAlignment w:val="auto"/>
    </w:pPr>
    <w:rPr>
      <w:b/>
      <w:bCs/>
    </w:rPr>
  </w:style>
  <w:style w:type="paragraph" w:customStyle="1" w:styleId="Revisin2">
    <w:name w:val="Revisión2"/>
    <w:hidden/>
    <w:rsid w:val="003F6453"/>
    <w:rPr>
      <w:rFonts w:ascii="Times New Roman" w:eastAsia="Times New Roman" w:hAnsi="Times New Roman"/>
      <w:sz w:val="24"/>
      <w:szCs w:val="24"/>
      <w:lang w:val="es-ES" w:eastAsia="es-ES"/>
    </w:rPr>
  </w:style>
  <w:style w:type="paragraph" w:customStyle="1" w:styleId="SangradetindependienteI0">
    <w:name w:val="Sangría de t. independiente/I"/>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Textoindependiente210">
    <w:name w:val="Texto independiente 210"/>
    <w:basedOn w:val="Normal"/>
    <w:rsid w:val="003F6453"/>
    <w:pPr>
      <w:widowControl w:val="0"/>
      <w:spacing w:after="0" w:line="240" w:lineRule="auto"/>
      <w:jc w:val="both"/>
    </w:pPr>
    <w:rPr>
      <w:rFonts w:ascii="Arial" w:eastAsia="Times New Roman" w:hAnsi="Arial"/>
      <w:sz w:val="18"/>
      <w:szCs w:val="20"/>
    </w:rPr>
  </w:style>
  <w:style w:type="paragraph" w:customStyle="1" w:styleId="Textoindependiente38">
    <w:name w:val="Texto independiente 38"/>
    <w:basedOn w:val="Normal"/>
    <w:rsid w:val="003F6453"/>
    <w:pPr>
      <w:widowControl w:val="0"/>
      <w:spacing w:after="0" w:line="240" w:lineRule="auto"/>
      <w:jc w:val="both"/>
    </w:pPr>
    <w:rPr>
      <w:rFonts w:ascii="Albertus Medium" w:eastAsia="Times New Roman" w:hAnsi="Albertus Medium"/>
      <w:szCs w:val="20"/>
      <w:lang w:val="es-MX"/>
    </w:rPr>
  </w:style>
  <w:style w:type="paragraph" w:customStyle="1" w:styleId="Textodebloque7">
    <w:name w:val="Texto de bloque7"/>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CarCarCarCarCarCarCar0">
    <w:name w:val="Car Car Car Car Car Car Car"/>
    <w:basedOn w:val="Normal"/>
    <w:rsid w:val="003F6453"/>
    <w:pPr>
      <w:widowControl w:val="0"/>
      <w:overflowPunct w:val="0"/>
      <w:autoSpaceDE w:val="0"/>
      <w:autoSpaceDN w:val="0"/>
      <w:adjustRightInd w:val="0"/>
      <w:spacing w:after="160" w:line="240" w:lineRule="exact"/>
      <w:textAlignment w:val="baseline"/>
    </w:pPr>
    <w:rPr>
      <w:rFonts w:ascii="Verdana" w:eastAsia="Times New Roman" w:hAnsi="Verdana"/>
      <w:sz w:val="20"/>
      <w:szCs w:val="20"/>
      <w:lang w:val="en-US" w:eastAsia="en-US"/>
    </w:rPr>
  </w:style>
  <w:style w:type="character" w:customStyle="1" w:styleId="PuestoCar1">
    <w:name w:val="Puesto Car1"/>
    <w:rsid w:val="003F6453"/>
    <w:rPr>
      <w:rFonts w:ascii="Cambria" w:eastAsia="Times New Roman" w:hAnsi="Cambria" w:cs="Cambria"/>
      <w:b/>
      <w:bCs/>
      <w:kern w:val="28"/>
      <w:sz w:val="32"/>
      <w:szCs w:val="32"/>
      <w:lang w:val="es-ES" w:eastAsia="es-ES"/>
    </w:rPr>
  </w:style>
  <w:style w:type="character" w:customStyle="1" w:styleId="ListParagraphChar1">
    <w:name w:val="List Paragraph Char1"/>
    <w:link w:val="Prrafodelista1"/>
    <w:locked/>
    <w:rsid w:val="003F6453"/>
    <w:rPr>
      <w:rFonts w:ascii="Calibri" w:eastAsia="Times New Roman" w:hAnsi="Calibri"/>
      <w:sz w:val="22"/>
      <w:szCs w:val="22"/>
      <w:lang w:val="x-none" w:eastAsia="en-US"/>
    </w:rPr>
  </w:style>
  <w:style w:type="table" w:customStyle="1" w:styleId="Cuadrculaclara1">
    <w:name w:val="Cuadrícula clara1"/>
    <w:basedOn w:val="Tablanormal"/>
    <w:uiPriority w:val="62"/>
    <w:rsid w:val="003F645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tulo11">
    <w:name w:val="Título 11"/>
    <w:next w:val="Body1"/>
    <w:autoRedefine/>
    <w:qFormat/>
    <w:rsid w:val="003F6453"/>
    <w:pPr>
      <w:keepNext/>
      <w:outlineLvl w:val="0"/>
    </w:pPr>
    <w:rPr>
      <w:rFonts w:ascii="Arial" w:eastAsia="Arial Unicode MS" w:hAnsi="Arial"/>
      <w:b/>
      <w:color w:val="000000"/>
      <w:u w:color="000000"/>
    </w:rPr>
  </w:style>
  <w:style w:type="paragraph" w:customStyle="1" w:styleId="ImportWordListStyleDefinition3">
    <w:name w:val="Import Word List Style Definition 3"/>
    <w:rsid w:val="003F6453"/>
    <w:pPr>
      <w:numPr>
        <w:numId w:val="39"/>
      </w:numPr>
      <w:tabs>
        <w:tab w:val="num" w:pos="360"/>
      </w:tabs>
      <w:ind w:left="0" w:firstLine="0"/>
    </w:pPr>
    <w:rPr>
      <w:rFonts w:ascii="Times New Roman" w:eastAsia="Times New Roman" w:hAnsi="Times New Roman"/>
    </w:rPr>
  </w:style>
  <w:style w:type="paragraph" w:customStyle="1" w:styleId="Body1">
    <w:name w:val="Body 1"/>
    <w:rsid w:val="003F6453"/>
    <w:pPr>
      <w:outlineLvl w:val="0"/>
    </w:pPr>
    <w:rPr>
      <w:rFonts w:ascii="Times New Roman" w:eastAsia="Arial Unicode MS" w:hAnsi="Times New Roman"/>
      <w:color w:val="000000"/>
      <w:sz w:val="24"/>
      <w:u w:color="000000"/>
    </w:rPr>
  </w:style>
  <w:style w:type="character" w:customStyle="1" w:styleId="ANOTACIONCar">
    <w:name w:val="ANOTACION Car"/>
    <w:link w:val="ANOTACION"/>
    <w:locked/>
    <w:rsid w:val="003F6453"/>
    <w:rPr>
      <w:rFonts w:ascii="Arial" w:eastAsia="Times New Roman" w:hAnsi="Arial"/>
      <w:b/>
      <w:bCs/>
      <w:sz w:val="18"/>
      <w:szCs w:val="18"/>
    </w:rPr>
  </w:style>
  <w:style w:type="character" w:customStyle="1" w:styleId="caption6">
    <w:name w:val="caption6"/>
    <w:rsid w:val="003F6453"/>
    <w:rPr>
      <w:vanish w:val="0"/>
      <w:webHidden w:val="0"/>
      <w:color w:val="000000"/>
      <w:specVanish w:val="0"/>
    </w:rPr>
  </w:style>
  <w:style w:type="character" w:customStyle="1" w:styleId="output1">
    <w:name w:val="output1"/>
    <w:rsid w:val="003F6453"/>
    <w:rPr>
      <w:vanish w:val="0"/>
      <w:webHidden w:val="0"/>
      <w:specVanish w:val="0"/>
    </w:rPr>
  </w:style>
  <w:style w:type="paragraph" w:customStyle="1" w:styleId="Autocorreccin">
    <w:name w:val="Autocorrección"/>
    <w:rsid w:val="003F6453"/>
    <w:rPr>
      <w:rFonts w:ascii="Times New Roman" w:eastAsia="Times New Roman" w:hAnsi="Times New Roman"/>
      <w:lang w:val="es-ES" w:eastAsia="es-ES"/>
    </w:rPr>
  </w:style>
  <w:style w:type="character" w:customStyle="1" w:styleId="PuestoCar2">
    <w:name w:val="Puesto Car2"/>
    <w:rsid w:val="003F6453"/>
    <w:rPr>
      <w:rFonts w:ascii="Cambria" w:eastAsia="Times New Roman" w:hAnsi="Cambria" w:cs="Times New Roman"/>
      <w:b/>
      <w:bCs/>
      <w:kern w:val="28"/>
      <w:sz w:val="32"/>
      <w:szCs w:val="32"/>
      <w:lang w:val="x-none" w:eastAsia="x-none"/>
    </w:rPr>
  </w:style>
  <w:style w:type="paragraph" w:customStyle="1" w:styleId="Sangra3detindependiente30">
    <w:name w:val="Sangría 3 de t. independiente3"/>
    <w:basedOn w:val="Normal"/>
    <w:rsid w:val="003F6453"/>
    <w:pPr>
      <w:overflowPunct w:val="0"/>
      <w:autoSpaceDE w:val="0"/>
      <w:autoSpaceDN w:val="0"/>
      <w:adjustRightInd w:val="0"/>
      <w:spacing w:after="0" w:line="240" w:lineRule="auto"/>
      <w:ind w:left="709"/>
      <w:jc w:val="both"/>
      <w:textAlignment w:val="baseline"/>
    </w:pPr>
    <w:rPr>
      <w:rFonts w:ascii="Arial" w:eastAsia="Times New Roman" w:hAnsi="Arial"/>
      <w:sz w:val="20"/>
      <w:szCs w:val="20"/>
    </w:rPr>
  </w:style>
  <w:style w:type="paragraph" w:customStyle="1" w:styleId="CharCharCarCarCharChar7">
    <w:name w:val="Char Char Car Car Char Char7"/>
    <w:basedOn w:val="Normal"/>
    <w:rsid w:val="003F6453"/>
    <w:pPr>
      <w:spacing w:after="160" w:line="240" w:lineRule="exact"/>
    </w:pPr>
    <w:rPr>
      <w:rFonts w:ascii="Verdana" w:eastAsia="Times New Roman" w:hAnsi="Verdana"/>
      <w:sz w:val="20"/>
      <w:szCs w:val="20"/>
      <w:lang w:val="en-US" w:eastAsia="en-US"/>
    </w:rPr>
  </w:style>
  <w:style w:type="paragraph" w:customStyle="1" w:styleId="Sangra2detindependiente21">
    <w:name w:val="Sangría 2 de t. independiente21"/>
    <w:basedOn w:val="Normal"/>
    <w:rsid w:val="003F6453"/>
    <w:pPr>
      <w:spacing w:after="0" w:line="240" w:lineRule="auto"/>
      <w:ind w:left="705" w:hanging="705"/>
      <w:jc w:val="both"/>
    </w:pPr>
    <w:rPr>
      <w:rFonts w:ascii="Arial" w:eastAsia="Times New Roman" w:hAnsi="Arial"/>
      <w:sz w:val="20"/>
      <w:szCs w:val="20"/>
      <w:lang w:val="es-MX"/>
    </w:rPr>
  </w:style>
  <w:style w:type="numbering" w:customStyle="1" w:styleId="Sinlista11">
    <w:name w:val="Sin lista11"/>
    <w:next w:val="Sinlista"/>
    <w:semiHidden/>
    <w:rsid w:val="003F6453"/>
  </w:style>
  <w:style w:type="paragraph" w:customStyle="1" w:styleId="SangradetindependienteI6">
    <w:name w:val="Sangría de t. independiente/I6"/>
    <w:basedOn w:val="Normal"/>
    <w:rsid w:val="003F6453"/>
    <w:pPr>
      <w:widowControl w:val="0"/>
      <w:spacing w:after="0" w:line="240" w:lineRule="auto"/>
      <w:ind w:left="2127" w:hanging="284"/>
      <w:jc w:val="both"/>
    </w:pPr>
    <w:rPr>
      <w:rFonts w:ascii="Arial" w:eastAsia="Times New Roman" w:hAnsi="Arial" w:cs="Arial"/>
      <w:sz w:val="20"/>
      <w:szCs w:val="20"/>
      <w:lang w:val="es-MX"/>
    </w:rPr>
  </w:style>
  <w:style w:type="paragraph" w:customStyle="1" w:styleId="Textoindependiente2100">
    <w:name w:val="Texto independiente 210"/>
    <w:basedOn w:val="Normal"/>
    <w:rsid w:val="003F6453"/>
    <w:pPr>
      <w:widowControl w:val="0"/>
      <w:spacing w:after="0" w:line="240" w:lineRule="auto"/>
      <w:jc w:val="both"/>
    </w:pPr>
    <w:rPr>
      <w:rFonts w:ascii="Arial" w:eastAsia="Times New Roman" w:hAnsi="Arial"/>
      <w:sz w:val="18"/>
      <w:szCs w:val="20"/>
    </w:rPr>
  </w:style>
  <w:style w:type="paragraph" w:customStyle="1" w:styleId="Textoindependiente380">
    <w:name w:val="Texto independiente 38"/>
    <w:basedOn w:val="Normal"/>
    <w:rsid w:val="003F6453"/>
    <w:pPr>
      <w:widowControl w:val="0"/>
      <w:spacing w:after="0" w:line="240" w:lineRule="auto"/>
      <w:jc w:val="both"/>
    </w:pPr>
    <w:rPr>
      <w:rFonts w:ascii="Albertus Medium" w:eastAsia="Times New Roman" w:hAnsi="Albertus Medium"/>
      <w:szCs w:val="20"/>
      <w:lang w:val="es-MX"/>
    </w:rPr>
  </w:style>
  <w:style w:type="paragraph" w:customStyle="1" w:styleId="Textodebloque70">
    <w:name w:val="Texto de bloque7"/>
    <w:basedOn w:val="Normal"/>
    <w:rsid w:val="003F6453"/>
    <w:pPr>
      <w:widowControl w:val="0"/>
      <w:tabs>
        <w:tab w:val="left" w:pos="1008"/>
        <w:tab w:val="left" w:leader="dot" w:pos="4176"/>
        <w:tab w:val="left" w:leader="dot" w:pos="6480"/>
      </w:tabs>
      <w:suppressAutoHyphens/>
      <w:spacing w:after="0" w:line="240" w:lineRule="auto"/>
      <w:ind w:left="993" w:right="2" w:hanging="993"/>
    </w:pPr>
    <w:rPr>
      <w:rFonts w:ascii="CG Times (W1)" w:eastAsia="Times New Roman" w:hAnsi="CG Times (W1)"/>
      <w:sz w:val="20"/>
      <w:szCs w:val="20"/>
      <w:lang w:val="es-ES_tradnl" w:eastAsia="ar-SA"/>
    </w:rPr>
  </w:style>
  <w:style w:type="paragraph" w:customStyle="1" w:styleId="CarCarCarCarCarCarCar3">
    <w:name w:val="Car Car Car Car Car Car Car3"/>
    <w:basedOn w:val="Normal"/>
    <w:rsid w:val="003F6453"/>
    <w:pPr>
      <w:widowControl w:val="0"/>
      <w:overflowPunct w:val="0"/>
      <w:autoSpaceDE w:val="0"/>
      <w:autoSpaceDN w:val="0"/>
      <w:adjustRightInd w:val="0"/>
      <w:spacing w:after="160" w:line="240" w:lineRule="exact"/>
      <w:textAlignment w:val="baseline"/>
    </w:pPr>
    <w:rPr>
      <w:rFonts w:ascii="Verdana" w:eastAsia="Times New Roman" w:hAnsi="Verdana"/>
      <w:sz w:val="20"/>
      <w:szCs w:val="20"/>
      <w:lang w:val="en-US" w:eastAsia="en-US"/>
    </w:rPr>
  </w:style>
  <w:style w:type="character" w:customStyle="1" w:styleId="ROMANOSCar">
    <w:name w:val="ROMANOS Car"/>
    <w:link w:val="ROMANOS"/>
    <w:rsid w:val="003F6453"/>
    <w:rPr>
      <w:rFonts w:ascii="Arial" w:eastAsia="Times New Roman" w:hAnsi="Arial"/>
      <w:sz w:val="18"/>
      <w:szCs w:val="18"/>
      <w:lang w:eastAsia="x-none"/>
    </w:rPr>
  </w:style>
  <w:style w:type="character" w:customStyle="1" w:styleId="Titulo1Car">
    <w:name w:val="Titulo 1 Car"/>
    <w:link w:val="Titulo1"/>
    <w:rsid w:val="003F6453"/>
    <w:rPr>
      <w:rFonts w:ascii="Times New Roman" w:eastAsia="Times New Roman" w:hAnsi="Times New Roman"/>
      <w:b/>
      <w:sz w:val="18"/>
      <w:lang w:val="es-MX" w:eastAsia="x-none"/>
    </w:rPr>
  </w:style>
  <w:style w:type="character" w:styleId="Mencinsinresolver">
    <w:name w:val="Unresolved Mention"/>
    <w:uiPriority w:val="99"/>
    <w:semiHidden/>
    <w:unhideWhenUsed/>
    <w:rsid w:val="003F6453"/>
    <w:rPr>
      <w:color w:val="808080"/>
      <w:shd w:val="clear" w:color="auto" w:fill="E6E6E6"/>
    </w:rPr>
  </w:style>
  <w:style w:type="paragraph" w:customStyle="1" w:styleId="Estndar">
    <w:name w:val="Estándar"/>
    <w:basedOn w:val="Normal"/>
    <w:rsid w:val="003F6453"/>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numbering" w:customStyle="1" w:styleId="Sinlista2">
    <w:name w:val="Sin lista2"/>
    <w:next w:val="Sinlista"/>
    <w:uiPriority w:val="99"/>
    <w:semiHidden/>
    <w:unhideWhenUsed/>
    <w:rsid w:val="003F6453"/>
  </w:style>
  <w:style w:type="table" w:customStyle="1" w:styleId="Tablaconcuadrcula2">
    <w:name w:val="Tabla con cuadrícula2"/>
    <w:basedOn w:val="Tablanormal"/>
    <w:next w:val="Tablaconcuadrcula"/>
    <w:uiPriority w:val="59"/>
    <w:rsid w:val="003F645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C50E6"/>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Descripcin">
    <w:name w:val="caption"/>
    <w:basedOn w:val="Normal"/>
    <w:next w:val="Normal"/>
    <w:unhideWhenUsed/>
    <w:qFormat/>
    <w:rsid w:val="00660AA0"/>
    <w:pPr>
      <w:spacing w:after="0" w:line="240" w:lineRule="auto"/>
    </w:pPr>
    <w:rPr>
      <w:rFonts w:ascii="Times New Roman" w:eastAsia="Times New Roman" w:hAnsi="Times New Roman"/>
      <w:b/>
      <w:bCs/>
      <w:sz w:val="20"/>
      <w:szCs w:val="20"/>
    </w:rPr>
  </w:style>
  <w:style w:type="paragraph" w:styleId="TtuloTDC">
    <w:name w:val="TOC Heading"/>
    <w:basedOn w:val="Ttulo1"/>
    <w:next w:val="Normal"/>
    <w:uiPriority w:val="39"/>
    <w:unhideWhenUsed/>
    <w:qFormat/>
    <w:rsid w:val="00660AA0"/>
    <w:pPr>
      <w:keepLines/>
      <w:overflowPunct/>
      <w:autoSpaceDE/>
      <w:autoSpaceDN/>
      <w:adjustRightInd/>
      <w:spacing w:before="480" w:after="0" w:line="276" w:lineRule="auto"/>
      <w:textAlignment w:val="auto"/>
      <w:outlineLvl w:val="9"/>
    </w:pPr>
    <w:rPr>
      <w:color w:val="365F91"/>
      <w:kern w:val="0"/>
      <w:lang w:eastAsia="en-US"/>
    </w:rPr>
  </w:style>
  <w:style w:type="character" w:customStyle="1" w:styleId="Mencinsinresolver1">
    <w:name w:val="Mención sin resolver1"/>
    <w:uiPriority w:val="99"/>
    <w:semiHidden/>
    <w:unhideWhenUsed/>
    <w:rsid w:val="0054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765">
      <w:bodyDiv w:val="1"/>
      <w:marLeft w:val="0"/>
      <w:marRight w:val="0"/>
      <w:marTop w:val="0"/>
      <w:marBottom w:val="0"/>
      <w:divBdr>
        <w:top w:val="none" w:sz="0" w:space="0" w:color="auto"/>
        <w:left w:val="none" w:sz="0" w:space="0" w:color="auto"/>
        <w:bottom w:val="none" w:sz="0" w:space="0" w:color="auto"/>
        <w:right w:val="none" w:sz="0" w:space="0" w:color="auto"/>
      </w:divBdr>
    </w:div>
    <w:div w:id="109328319">
      <w:bodyDiv w:val="1"/>
      <w:marLeft w:val="0"/>
      <w:marRight w:val="0"/>
      <w:marTop w:val="0"/>
      <w:marBottom w:val="0"/>
      <w:divBdr>
        <w:top w:val="none" w:sz="0" w:space="0" w:color="auto"/>
        <w:left w:val="none" w:sz="0" w:space="0" w:color="auto"/>
        <w:bottom w:val="none" w:sz="0" w:space="0" w:color="auto"/>
        <w:right w:val="none" w:sz="0" w:space="0" w:color="auto"/>
      </w:divBdr>
    </w:div>
    <w:div w:id="134295446">
      <w:bodyDiv w:val="1"/>
      <w:marLeft w:val="0"/>
      <w:marRight w:val="0"/>
      <w:marTop w:val="0"/>
      <w:marBottom w:val="0"/>
      <w:divBdr>
        <w:top w:val="none" w:sz="0" w:space="0" w:color="auto"/>
        <w:left w:val="none" w:sz="0" w:space="0" w:color="auto"/>
        <w:bottom w:val="none" w:sz="0" w:space="0" w:color="auto"/>
        <w:right w:val="none" w:sz="0" w:space="0" w:color="auto"/>
      </w:divBdr>
    </w:div>
    <w:div w:id="257832866">
      <w:bodyDiv w:val="1"/>
      <w:marLeft w:val="0"/>
      <w:marRight w:val="0"/>
      <w:marTop w:val="0"/>
      <w:marBottom w:val="0"/>
      <w:divBdr>
        <w:top w:val="none" w:sz="0" w:space="0" w:color="auto"/>
        <w:left w:val="none" w:sz="0" w:space="0" w:color="auto"/>
        <w:bottom w:val="none" w:sz="0" w:space="0" w:color="auto"/>
        <w:right w:val="none" w:sz="0" w:space="0" w:color="auto"/>
      </w:divBdr>
    </w:div>
    <w:div w:id="270284184">
      <w:bodyDiv w:val="1"/>
      <w:marLeft w:val="0"/>
      <w:marRight w:val="0"/>
      <w:marTop w:val="0"/>
      <w:marBottom w:val="0"/>
      <w:divBdr>
        <w:top w:val="none" w:sz="0" w:space="0" w:color="auto"/>
        <w:left w:val="none" w:sz="0" w:space="0" w:color="auto"/>
        <w:bottom w:val="none" w:sz="0" w:space="0" w:color="auto"/>
        <w:right w:val="none" w:sz="0" w:space="0" w:color="auto"/>
      </w:divBdr>
    </w:div>
    <w:div w:id="314459300">
      <w:bodyDiv w:val="1"/>
      <w:marLeft w:val="0"/>
      <w:marRight w:val="0"/>
      <w:marTop w:val="0"/>
      <w:marBottom w:val="0"/>
      <w:divBdr>
        <w:top w:val="none" w:sz="0" w:space="0" w:color="auto"/>
        <w:left w:val="none" w:sz="0" w:space="0" w:color="auto"/>
        <w:bottom w:val="none" w:sz="0" w:space="0" w:color="auto"/>
        <w:right w:val="none" w:sz="0" w:space="0" w:color="auto"/>
      </w:divBdr>
    </w:div>
    <w:div w:id="343940749">
      <w:bodyDiv w:val="1"/>
      <w:marLeft w:val="0"/>
      <w:marRight w:val="0"/>
      <w:marTop w:val="0"/>
      <w:marBottom w:val="0"/>
      <w:divBdr>
        <w:top w:val="none" w:sz="0" w:space="0" w:color="auto"/>
        <w:left w:val="none" w:sz="0" w:space="0" w:color="auto"/>
        <w:bottom w:val="none" w:sz="0" w:space="0" w:color="auto"/>
        <w:right w:val="none" w:sz="0" w:space="0" w:color="auto"/>
      </w:divBdr>
    </w:div>
    <w:div w:id="375811279">
      <w:bodyDiv w:val="1"/>
      <w:marLeft w:val="0"/>
      <w:marRight w:val="0"/>
      <w:marTop w:val="0"/>
      <w:marBottom w:val="0"/>
      <w:divBdr>
        <w:top w:val="none" w:sz="0" w:space="0" w:color="auto"/>
        <w:left w:val="none" w:sz="0" w:space="0" w:color="auto"/>
        <w:bottom w:val="none" w:sz="0" w:space="0" w:color="auto"/>
        <w:right w:val="none" w:sz="0" w:space="0" w:color="auto"/>
      </w:divBdr>
    </w:div>
    <w:div w:id="393546590">
      <w:bodyDiv w:val="1"/>
      <w:marLeft w:val="0"/>
      <w:marRight w:val="0"/>
      <w:marTop w:val="0"/>
      <w:marBottom w:val="0"/>
      <w:divBdr>
        <w:top w:val="none" w:sz="0" w:space="0" w:color="auto"/>
        <w:left w:val="none" w:sz="0" w:space="0" w:color="auto"/>
        <w:bottom w:val="none" w:sz="0" w:space="0" w:color="auto"/>
        <w:right w:val="none" w:sz="0" w:space="0" w:color="auto"/>
      </w:divBdr>
    </w:div>
    <w:div w:id="499739206">
      <w:bodyDiv w:val="1"/>
      <w:marLeft w:val="0"/>
      <w:marRight w:val="0"/>
      <w:marTop w:val="0"/>
      <w:marBottom w:val="0"/>
      <w:divBdr>
        <w:top w:val="none" w:sz="0" w:space="0" w:color="auto"/>
        <w:left w:val="none" w:sz="0" w:space="0" w:color="auto"/>
        <w:bottom w:val="none" w:sz="0" w:space="0" w:color="auto"/>
        <w:right w:val="none" w:sz="0" w:space="0" w:color="auto"/>
      </w:divBdr>
    </w:div>
    <w:div w:id="502400762">
      <w:bodyDiv w:val="1"/>
      <w:marLeft w:val="0"/>
      <w:marRight w:val="0"/>
      <w:marTop w:val="0"/>
      <w:marBottom w:val="0"/>
      <w:divBdr>
        <w:top w:val="none" w:sz="0" w:space="0" w:color="auto"/>
        <w:left w:val="none" w:sz="0" w:space="0" w:color="auto"/>
        <w:bottom w:val="none" w:sz="0" w:space="0" w:color="auto"/>
        <w:right w:val="none" w:sz="0" w:space="0" w:color="auto"/>
      </w:divBdr>
    </w:div>
    <w:div w:id="510460915">
      <w:bodyDiv w:val="1"/>
      <w:marLeft w:val="0"/>
      <w:marRight w:val="0"/>
      <w:marTop w:val="0"/>
      <w:marBottom w:val="0"/>
      <w:divBdr>
        <w:top w:val="none" w:sz="0" w:space="0" w:color="auto"/>
        <w:left w:val="none" w:sz="0" w:space="0" w:color="auto"/>
        <w:bottom w:val="none" w:sz="0" w:space="0" w:color="auto"/>
        <w:right w:val="none" w:sz="0" w:space="0" w:color="auto"/>
      </w:divBdr>
    </w:div>
    <w:div w:id="513804563">
      <w:bodyDiv w:val="1"/>
      <w:marLeft w:val="0"/>
      <w:marRight w:val="0"/>
      <w:marTop w:val="0"/>
      <w:marBottom w:val="0"/>
      <w:divBdr>
        <w:top w:val="none" w:sz="0" w:space="0" w:color="auto"/>
        <w:left w:val="none" w:sz="0" w:space="0" w:color="auto"/>
        <w:bottom w:val="none" w:sz="0" w:space="0" w:color="auto"/>
        <w:right w:val="none" w:sz="0" w:space="0" w:color="auto"/>
      </w:divBdr>
    </w:div>
    <w:div w:id="573394510">
      <w:bodyDiv w:val="1"/>
      <w:marLeft w:val="0"/>
      <w:marRight w:val="0"/>
      <w:marTop w:val="0"/>
      <w:marBottom w:val="0"/>
      <w:divBdr>
        <w:top w:val="none" w:sz="0" w:space="0" w:color="auto"/>
        <w:left w:val="none" w:sz="0" w:space="0" w:color="auto"/>
        <w:bottom w:val="none" w:sz="0" w:space="0" w:color="auto"/>
        <w:right w:val="none" w:sz="0" w:space="0" w:color="auto"/>
      </w:divBdr>
    </w:div>
    <w:div w:id="646397298">
      <w:bodyDiv w:val="1"/>
      <w:marLeft w:val="0"/>
      <w:marRight w:val="0"/>
      <w:marTop w:val="0"/>
      <w:marBottom w:val="0"/>
      <w:divBdr>
        <w:top w:val="none" w:sz="0" w:space="0" w:color="auto"/>
        <w:left w:val="none" w:sz="0" w:space="0" w:color="auto"/>
        <w:bottom w:val="none" w:sz="0" w:space="0" w:color="auto"/>
        <w:right w:val="none" w:sz="0" w:space="0" w:color="auto"/>
      </w:divBdr>
    </w:div>
    <w:div w:id="797993226">
      <w:bodyDiv w:val="1"/>
      <w:marLeft w:val="0"/>
      <w:marRight w:val="0"/>
      <w:marTop w:val="0"/>
      <w:marBottom w:val="0"/>
      <w:divBdr>
        <w:top w:val="none" w:sz="0" w:space="0" w:color="auto"/>
        <w:left w:val="none" w:sz="0" w:space="0" w:color="auto"/>
        <w:bottom w:val="none" w:sz="0" w:space="0" w:color="auto"/>
        <w:right w:val="none" w:sz="0" w:space="0" w:color="auto"/>
      </w:divBdr>
    </w:div>
    <w:div w:id="800419464">
      <w:bodyDiv w:val="1"/>
      <w:marLeft w:val="0"/>
      <w:marRight w:val="0"/>
      <w:marTop w:val="0"/>
      <w:marBottom w:val="0"/>
      <w:divBdr>
        <w:top w:val="none" w:sz="0" w:space="0" w:color="auto"/>
        <w:left w:val="none" w:sz="0" w:space="0" w:color="auto"/>
        <w:bottom w:val="none" w:sz="0" w:space="0" w:color="auto"/>
        <w:right w:val="none" w:sz="0" w:space="0" w:color="auto"/>
      </w:divBdr>
    </w:div>
    <w:div w:id="814759326">
      <w:bodyDiv w:val="1"/>
      <w:marLeft w:val="0"/>
      <w:marRight w:val="0"/>
      <w:marTop w:val="0"/>
      <w:marBottom w:val="0"/>
      <w:divBdr>
        <w:top w:val="none" w:sz="0" w:space="0" w:color="auto"/>
        <w:left w:val="none" w:sz="0" w:space="0" w:color="auto"/>
        <w:bottom w:val="none" w:sz="0" w:space="0" w:color="auto"/>
        <w:right w:val="none" w:sz="0" w:space="0" w:color="auto"/>
      </w:divBdr>
    </w:div>
    <w:div w:id="855539109">
      <w:bodyDiv w:val="1"/>
      <w:marLeft w:val="0"/>
      <w:marRight w:val="0"/>
      <w:marTop w:val="0"/>
      <w:marBottom w:val="0"/>
      <w:divBdr>
        <w:top w:val="none" w:sz="0" w:space="0" w:color="auto"/>
        <w:left w:val="none" w:sz="0" w:space="0" w:color="auto"/>
        <w:bottom w:val="none" w:sz="0" w:space="0" w:color="auto"/>
        <w:right w:val="none" w:sz="0" w:space="0" w:color="auto"/>
      </w:divBdr>
    </w:div>
    <w:div w:id="858272172">
      <w:bodyDiv w:val="1"/>
      <w:marLeft w:val="0"/>
      <w:marRight w:val="0"/>
      <w:marTop w:val="0"/>
      <w:marBottom w:val="0"/>
      <w:divBdr>
        <w:top w:val="none" w:sz="0" w:space="0" w:color="auto"/>
        <w:left w:val="none" w:sz="0" w:space="0" w:color="auto"/>
        <w:bottom w:val="none" w:sz="0" w:space="0" w:color="auto"/>
        <w:right w:val="none" w:sz="0" w:space="0" w:color="auto"/>
      </w:divBdr>
    </w:div>
    <w:div w:id="997533964">
      <w:bodyDiv w:val="1"/>
      <w:marLeft w:val="0"/>
      <w:marRight w:val="0"/>
      <w:marTop w:val="0"/>
      <w:marBottom w:val="0"/>
      <w:divBdr>
        <w:top w:val="none" w:sz="0" w:space="0" w:color="auto"/>
        <w:left w:val="none" w:sz="0" w:space="0" w:color="auto"/>
        <w:bottom w:val="none" w:sz="0" w:space="0" w:color="auto"/>
        <w:right w:val="none" w:sz="0" w:space="0" w:color="auto"/>
      </w:divBdr>
    </w:div>
    <w:div w:id="1045452356">
      <w:bodyDiv w:val="1"/>
      <w:marLeft w:val="0"/>
      <w:marRight w:val="0"/>
      <w:marTop w:val="0"/>
      <w:marBottom w:val="0"/>
      <w:divBdr>
        <w:top w:val="none" w:sz="0" w:space="0" w:color="auto"/>
        <w:left w:val="none" w:sz="0" w:space="0" w:color="auto"/>
        <w:bottom w:val="none" w:sz="0" w:space="0" w:color="auto"/>
        <w:right w:val="none" w:sz="0" w:space="0" w:color="auto"/>
      </w:divBdr>
    </w:div>
    <w:div w:id="1206718698">
      <w:bodyDiv w:val="1"/>
      <w:marLeft w:val="0"/>
      <w:marRight w:val="0"/>
      <w:marTop w:val="0"/>
      <w:marBottom w:val="0"/>
      <w:divBdr>
        <w:top w:val="none" w:sz="0" w:space="0" w:color="auto"/>
        <w:left w:val="none" w:sz="0" w:space="0" w:color="auto"/>
        <w:bottom w:val="none" w:sz="0" w:space="0" w:color="auto"/>
        <w:right w:val="none" w:sz="0" w:space="0" w:color="auto"/>
      </w:divBdr>
    </w:div>
    <w:div w:id="1314332005">
      <w:bodyDiv w:val="1"/>
      <w:marLeft w:val="0"/>
      <w:marRight w:val="0"/>
      <w:marTop w:val="0"/>
      <w:marBottom w:val="0"/>
      <w:divBdr>
        <w:top w:val="none" w:sz="0" w:space="0" w:color="auto"/>
        <w:left w:val="none" w:sz="0" w:space="0" w:color="auto"/>
        <w:bottom w:val="none" w:sz="0" w:space="0" w:color="auto"/>
        <w:right w:val="none" w:sz="0" w:space="0" w:color="auto"/>
      </w:divBdr>
    </w:div>
    <w:div w:id="1337221468">
      <w:bodyDiv w:val="1"/>
      <w:marLeft w:val="0"/>
      <w:marRight w:val="0"/>
      <w:marTop w:val="0"/>
      <w:marBottom w:val="0"/>
      <w:divBdr>
        <w:top w:val="none" w:sz="0" w:space="0" w:color="auto"/>
        <w:left w:val="none" w:sz="0" w:space="0" w:color="auto"/>
        <w:bottom w:val="none" w:sz="0" w:space="0" w:color="auto"/>
        <w:right w:val="none" w:sz="0" w:space="0" w:color="auto"/>
      </w:divBdr>
    </w:div>
    <w:div w:id="1403720423">
      <w:bodyDiv w:val="1"/>
      <w:marLeft w:val="0"/>
      <w:marRight w:val="0"/>
      <w:marTop w:val="0"/>
      <w:marBottom w:val="0"/>
      <w:divBdr>
        <w:top w:val="none" w:sz="0" w:space="0" w:color="auto"/>
        <w:left w:val="none" w:sz="0" w:space="0" w:color="auto"/>
        <w:bottom w:val="none" w:sz="0" w:space="0" w:color="auto"/>
        <w:right w:val="none" w:sz="0" w:space="0" w:color="auto"/>
      </w:divBdr>
    </w:div>
    <w:div w:id="1477212700">
      <w:bodyDiv w:val="1"/>
      <w:marLeft w:val="0"/>
      <w:marRight w:val="0"/>
      <w:marTop w:val="0"/>
      <w:marBottom w:val="0"/>
      <w:divBdr>
        <w:top w:val="none" w:sz="0" w:space="0" w:color="auto"/>
        <w:left w:val="none" w:sz="0" w:space="0" w:color="auto"/>
        <w:bottom w:val="none" w:sz="0" w:space="0" w:color="auto"/>
        <w:right w:val="none" w:sz="0" w:space="0" w:color="auto"/>
      </w:divBdr>
    </w:div>
    <w:div w:id="1613198367">
      <w:bodyDiv w:val="1"/>
      <w:marLeft w:val="0"/>
      <w:marRight w:val="0"/>
      <w:marTop w:val="0"/>
      <w:marBottom w:val="0"/>
      <w:divBdr>
        <w:top w:val="none" w:sz="0" w:space="0" w:color="auto"/>
        <w:left w:val="none" w:sz="0" w:space="0" w:color="auto"/>
        <w:bottom w:val="none" w:sz="0" w:space="0" w:color="auto"/>
        <w:right w:val="none" w:sz="0" w:space="0" w:color="auto"/>
      </w:divBdr>
    </w:div>
    <w:div w:id="1669866482">
      <w:bodyDiv w:val="1"/>
      <w:marLeft w:val="0"/>
      <w:marRight w:val="0"/>
      <w:marTop w:val="0"/>
      <w:marBottom w:val="0"/>
      <w:divBdr>
        <w:top w:val="none" w:sz="0" w:space="0" w:color="auto"/>
        <w:left w:val="none" w:sz="0" w:space="0" w:color="auto"/>
        <w:bottom w:val="none" w:sz="0" w:space="0" w:color="auto"/>
        <w:right w:val="none" w:sz="0" w:space="0" w:color="auto"/>
      </w:divBdr>
    </w:div>
    <w:div w:id="1681272284">
      <w:bodyDiv w:val="1"/>
      <w:marLeft w:val="0"/>
      <w:marRight w:val="0"/>
      <w:marTop w:val="0"/>
      <w:marBottom w:val="0"/>
      <w:divBdr>
        <w:top w:val="none" w:sz="0" w:space="0" w:color="auto"/>
        <w:left w:val="none" w:sz="0" w:space="0" w:color="auto"/>
        <w:bottom w:val="none" w:sz="0" w:space="0" w:color="auto"/>
        <w:right w:val="none" w:sz="0" w:space="0" w:color="auto"/>
      </w:divBdr>
    </w:div>
    <w:div w:id="1693917294">
      <w:bodyDiv w:val="1"/>
      <w:marLeft w:val="0"/>
      <w:marRight w:val="0"/>
      <w:marTop w:val="0"/>
      <w:marBottom w:val="0"/>
      <w:divBdr>
        <w:top w:val="none" w:sz="0" w:space="0" w:color="auto"/>
        <w:left w:val="none" w:sz="0" w:space="0" w:color="auto"/>
        <w:bottom w:val="none" w:sz="0" w:space="0" w:color="auto"/>
        <w:right w:val="none" w:sz="0" w:space="0" w:color="auto"/>
      </w:divBdr>
    </w:div>
    <w:div w:id="1727604019">
      <w:bodyDiv w:val="1"/>
      <w:marLeft w:val="0"/>
      <w:marRight w:val="0"/>
      <w:marTop w:val="0"/>
      <w:marBottom w:val="0"/>
      <w:divBdr>
        <w:top w:val="none" w:sz="0" w:space="0" w:color="auto"/>
        <w:left w:val="none" w:sz="0" w:space="0" w:color="auto"/>
        <w:bottom w:val="none" w:sz="0" w:space="0" w:color="auto"/>
        <w:right w:val="none" w:sz="0" w:space="0" w:color="auto"/>
      </w:divBdr>
    </w:div>
    <w:div w:id="1924145193">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0312254">
      <w:bodyDiv w:val="1"/>
      <w:marLeft w:val="0"/>
      <w:marRight w:val="0"/>
      <w:marTop w:val="0"/>
      <w:marBottom w:val="0"/>
      <w:divBdr>
        <w:top w:val="none" w:sz="0" w:space="0" w:color="auto"/>
        <w:left w:val="none" w:sz="0" w:space="0" w:color="auto"/>
        <w:bottom w:val="none" w:sz="0" w:space="0" w:color="auto"/>
        <w:right w:val="none" w:sz="0" w:space="0" w:color="auto"/>
      </w:divBdr>
    </w:div>
    <w:div w:id="1952544185">
      <w:bodyDiv w:val="1"/>
      <w:marLeft w:val="0"/>
      <w:marRight w:val="0"/>
      <w:marTop w:val="0"/>
      <w:marBottom w:val="0"/>
      <w:divBdr>
        <w:top w:val="none" w:sz="0" w:space="0" w:color="auto"/>
        <w:left w:val="none" w:sz="0" w:space="0" w:color="auto"/>
        <w:bottom w:val="none" w:sz="0" w:space="0" w:color="auto"/>
        <w:right w:val="none" w:sz="0" w:space="0" w:color="auto"/>
      </w:divBdr>
    </w:div>
    <w:div w:id="1999724368">
      <w:bodyDiv w:val="1"/>
      <w:marLeft w:val="0"/>
      <w:marRight w:val="0"/>
      <w:marTop w:val="0"/>
      <w:marBottom w:val="0"/>
      <w:divBdr>
        <w:top w:val="none" w:sz="0" w:space="0" w:color="auto"/>
        <w:left w:val="none" w:sz="0" w:space="0" w:color="auto"/>
        <w:bottom w:val="none" w:sz="0" w:space="0" w:color="auto"/>
        <w:right w:val="none" w:sz="0" w:space="0" w:color="auto"/>
      </w:divBdr>
    </w:div>
    <w:div w:id="2008289976">
      <w:bodyDiv w:val="1"/>
      <w:marLeft w:val="0"/>
      <w:marRight w:val="0"/>
      <w:marTop w:val="0"/>
      <w:marBottom w:val="0"/>
      <w:divBdr>
        <w:top w:val="none" w:sz="0" w:space="0" w:color="auto"/>
        <w:left w:val="none" w:sz="0" w:space="0" w:color="auto"/>
        <w:bottom w:val="none" w:sz="0" w:space="0" w:color="auto"/>
        <w:right w:val="none" w:sz="0" w:space="0" w:color="auto"/>
      </w:divBdr>
    </w:div>
    <w:div w:id="2034720733">
      <w:bodyDiv w:val="1"/>
      <w:marLeft w:val="0"/>
      <w:marRight w:val="0"/>
      <w:marTop w:val="0"/>
      <w:marBottom w:val="0"/>
      <w:divBdr>
        <w:top w:val="none" w:sz="0" w:space="0" w:color="auto"/>
        <w:left w:val="none" w:sz="0" w:space="0" w:color="auto"/>
        <w:bottom w:val="none" w:sz="0" w:space="0" w:color="auto"/>
        <w:right w:val="none" w:sz="0" w:space="0" w:color="auto"/>
      </w:divBdr>
    </w:div>
    <w:div w:id="2103448498">
      <w:bodyDiv w:val="1"/>
      <w:marLeft w:val="0"/>
      <w:marRight w:val="0"/>
      <w:marTop w:val="0"/>
      <w:marBottom w:val="0"/>
      <w:divBdr>
        <w:top w:val="none" w:sz="0" w:space="0" w:color="auto"/>
        <w:left w:val="none" w:sz="0" w:space="0" w:color="auto"/>
        <w:bottom w:val="none" w:sz="0" w:space="0" w:color="auto"/>
        <w:right w:val="none" w:sz="0" w:space="0" w:color="auto"/>
      </w:divBdr>
    </w:div>
    <w:div w:id="2112163403">
      <w:bodyDiv w:val="1"/>
      <w:marLeft w:val="0"/>
      <w:marRight w:val="0"/>
      <w:marTop w:val="0"/>
      <w:marBottom w:val="0"/>
      <w:divBdr>
        <w:top w:val="none" w:sz="0" w:space="0" w:color="auto"/>
        <w:left w:val="none" w:sz="0" w:space="0" w:color="auto"/>
        <w:bottom w:val="none" w:sz="0" w:space="0" w:color="auto"/>
        <w:right w:val="none" w:sz="0" w:space="0" w:color="auto"/>
      </w:divBdr>
    </w:div>
    <w:div w:id="2129011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b.mx/sfp" TargetMode="External"/><Relationship Id="rId18" Type="http://schemas.openxmlformats.org/officeDocument/2006/relationships/hyperlink" Target="http://www.nafin.com.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trataciones.publicas@telecomm.gob.mx" TargetMode="External"/><Relationship Id="rId17" Type="http://schemas.openxmlformats.org/officeDocument/2006/relationships/hyperlink" Target="http://www.nafin.com.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FIN.com." TargetMode="External"/><Relationship Id="rId20" Type="http://schemas.openxmlformats.org/officeDocument/2006/relationships/hyperlink" Target="Tel:_______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hacienda.gob.mx/web/login.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b.mx/sfp" TargetMode="External"/><Relationship Id="rId23" Type="http://schemas.openxmlformats.org/officeDocument/2006/relationships/footer" Target="footer1.xml"/><Relationship Id="rId10" Type="http://schemas.openxmlformats.org/officeDocument/2006/relationships/hyperlink" Target="http://compranet.gob.m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CF1221.43C49090" TargetMode="External"/><Relationship Id="rId14" Type="http://schemas.openxmlformats.org/officeDocument/2006/relationships/hyperlink" Target="mailto:cesoto@nafin.gob.m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C719-2CA5-4CA4-8617-6EA74D20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53030</Words>
  <Characters>291666</Characters>
  <Application>Microsoft Office Word</Application>
  <DocSecurity>0</DocSecurity>
  <Lines>2430</Lines>
  <Paragraphs>688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344008</CharactersWithSpaces>
  <SharedDoc>false</SharedDoc>
  <HLinks>
    <vt:vector size="708" baseType="variant">
      <vt:variant>
        <vt:i4>6225944</vt:i4>
      </vt:variant>
      <vt:variant>
        <vt:i4>690</vt:i4>
      </vt:variant>
      <vt:variant>
        <vt:i4>0</vt:i4>
      </vt:variant>
      <vt:variant>
        <vt:i4>5</vt:i4>
      </vt:variant>
      <vt:variant>
        <vt:lpwstr>tel:____________________</vt:lpwstr>
      </vt:variant>
      <vt:variant>
        <vt:lpwstr/>
      </vt:variant>
      <vt:variant>
        <vt:i4>65615</vt:i4>
      </vt:variant>
      <vt:variant>
        <vt:i4>687</vt:i4>
      </vt:variant>
      <vt:variant>
        <vt:i4>0</vt:i4>
      </vt:variant>
      <vt:variant>
        <vt:i4>5</vt:i4>
      </vt:variant>
      <vt:variant>
        <vt:lpwstr>http://www.nafin.com.mx/</vt:lpwstr>
      </vt:variant>
      <vt:variant>
        <vt:lpwstr/>
      </vt:variant>
      <vt:variant>
        <vt:i4>65615</vt:i4>
      </vt:variant>
      <vt:variant>
        <vt:i4>684</vt:i4>
      </vt:variant>
      <vt:variant>
        <vt:i4>0</vt:i4>
      </vt:variant>
      <vt:variant>
        <vt:i4>5</vt:i4>
      </vt:variant>
      <vt:variant>
        <vt:lpwstr>http://www.nafin.com.mx/</vt:lpwstr>
      </vt:variant>
      <vt:variant>
        <vt:lpwstr/>
      </vt:variant>
      <vt:variant>
        <vt:i4>7077943</vt:i4>
      </vt:variant>
      <vt:variant>
        <vt:i4>681</vt:i4>
      </vt:variant>
      <vt:variant>
        <vt:i4>0</vt:i4>
      </vt:variant>
      <vt:variant>
        <vt:i4>5</vt:i4>
      </vt:variant>
      <vt:variant>
        <vt:lpwstr>http://www.nafin.com./</vt:lpwstr>
      </vt:variant>
      <vt:variant>
        <vt:lpwstr/>
      </vt:variant>
      <vt:variant>
        <vt:i4>655386</vt:i4>
      </vt:variant>
      <vt:variant>
        <vt:i4>678</vt:i4>
      </vt:variant>
      <vt:variant>
        <vt:i4>0</vt:i4>
      </vt:variant>
      <vt:variant>
        <vt:i4>5</vt:i4>
      </vt:variant>
      <vt:variant>
        <vt:lpwstr>http://www.gob.mx/sfp</vt:lpwstr>
      </vt:variant>
      <vt:variant>
        <vt:lpwstr/>
      </vt:variant>
      <vt:variant>
        <vt:i4>5832737</vt:i4>
      </vt:variant>
      <vt:variant>
        <vt:i4>675</vt:i4>
      </vt:variant>
      <vt:variant>
        <vt:i4>0</vt:i4>
      </vt:variant>
      <vt:variant>
        <vt:i4>5</vt:i4>
      </vt:variant>
      <vt:variant>
        <vt:lpwstr>mailto:cesoto@nafin.gob.mx</vt:lpwstr>
      </vt:variant>
      <vt:variant>
        <vt:lpwstr/>
      </vt:variant>
      <vt:variant>
        <vt:i4>655386</vt:i4>
      </vt:variant>
      <vt:variant>
        <vt:i4>672</vt:i4>
      </vt:variant>
      <vt:variant>
        <vt:i4>0</vt:i4>
      </vt:variant>
      <vt:variant>
        <vt:i4>5</vt:i4>
      </vt:variant>
      <vt:variant>
        <vt:lpwstr>http://www.gob.mx/sfp</vt:lpwstr>
      </vt:variant>
      <vt:variant>
        <vt:lpwstr/>
      </vt:variant>
      <vt:variant>
        <vt:i4>2490389</vt:i4>
      </vt:variant>
      <vt:variant>
        <vt:i4>669</vt:i4>
      </vt:variant>
      <vt:variant>
        <vt:i4>0</vt:i4>
      </vt:variant>
      <vt:variant>
        <vt:i4>5</vt:i4>
      </vt:variant>
      <vt:variant>
        <vt:lpwstr>mailto:contrataciones.publicas@telecomm.gob.mx</vt:lpwstr>
      </vt:variant>
      <vt:variant>
        <vt:lpwstr/>
      </vt:variant>
      <vt:variant>
        <vt:i4>1966158</vt:i4>
      </vt:variant>
      <vt:variant>
        <vt:i4>666</vt:i4>
      </vt:variant>
      <vt:variant>
        <vt:i4>0</vt:i4>
      </vt:variant>
      <vt:variant>
        <vt:i4>5</vt:i4>
      </vt:variant>
      <vt:variant>
        <vt:lpwstr>https://compranet.hacienda.gob.mx/web/login.html</vt:lpwstr>
      </vt:variant>
      <vt:variant>
        <vt:lpwstr/>
      </vt:variant>
      <vt:variant>
        <vt:i4>655365</vt:i4>
      </vt:variant>
      <vt:variant>
        <vt:i4>663</vt:i4>
      </vt:variant>
      <vt:variant>
        <vt:i4>0</vt:i4>
      </vt:variant>
      <vt:variant>
        <vt:i4>5</vt:i4>
      </vt:variant>
      <vt:variant>
        <vt:lpwstr>http://compranet.gob.mx/</vt:lpwstr>
      </vt:variant>
      <vt:variant>
        <vt:lpwstr/>
      </vt:variant>
      <vt:variant>
        <vt:i4>1048625</vt:i4>
      </vt:variant>
      <vt:variant>
        <vt:i4>656</vt:i4>
      </vt:variant>
      <vt:variant>
        <vt:i4>0</vt:i4>
      </vt:variant>
      <vt:variant>
        <vt:i4>5</vt:i4>
      </vt:variant>
      <vt:variant>
        <vt:lpwstr/>
      </vt:variant>
      <vt:variant>
        <vt:lpwstr>_Toc15457532</vt:lpwstr>
      </vt:variant>
      <vt:variant>
        <vt:i4>1245233</vt:i4>
      </vt:variant>
      <vt:variant>
        <vt:i4>650</vt:i4>
      </vt:variant>
      <vt:variant>
        <vt:i4>0</vt:i4>
      </vt:variant>
      <vt:variant>
        <vt:i4>5</vt:i4>
      </vt:variant>
      <vt:variant>
        <vt:lpwstr/>
      </vt:variant>
      <vt:variant>
        <vt:lpwstr>_Toc15457531</vt:lpwstr>
      </vt:variant>
      <vt:variant>
        <vt:i4>1179697</vt:i4>
      </vt:variant>
      <vt:variant>
        <vt:i4>644</vt:i4>
      </vt:variant>
      <vt:variant>
        <vt:i4>0</vt:i4>
      </vt:variant>
      <vt:variant>
        <vt:i4>5</vt:i4>
      </vt:variant>
      <vt:variant>
        <vt:lpwstr/>
      </vt:variant>
      <vt:variant>
        <vt:lpwstr>_Toc15457530</vt:lpwstr>
      </vt:variant>
      <vt:variant>
        <vt:i4>1769520</vt:i4>
      </vt:variant>
      <vt:variant>
        <vt:i4>638</vt:i4>
      </vt:variant>
      <vt:variant>
        <vt:i4>0</vt:i4>
      </vt:variant>
      <vt:variant>
        <vt:i4>5</vt:i4>
      </vt:variant>
      <vt:variant>
        <vt:lpwstr/>
      </vt:variant>
      <vt:variant>
        <vt:lpwstr>_Toc15457529</vt:lpwstr>
      </vt:variant>
      <vt:variant>
        <vt:i4>1703984</vt:i4>
      </vt:variant>
      <vt:variant>
        <vt:i4>632</vt:i4>
      </vt:variant>
      <vt:variant>
        <vt:i4>0</vt:i4>
      </vt:variant>
      <vt:variant>
        <vt:i4>5</vt:i4>
      </vt:variant>
      <vt:variant>
        <vt:lpwstr/>
      </vt:variant>
      <vt:variant>
        <vt:lpwstr>_Toc15457528</vt:lpwstr>
      </vt:variant>
      <vt:variant>
        <vt:i4>1376304</vt:i4>
      </vt:variant>
      <vt:variant>
        <vt:i4>626</vt:i4>
      </vt:variant>
      <vt:variant>
        <vt:i4>0</vt:i4>
      </vt:variant>
      <vt:variant>
        <vt:i4>5</vt:i4>
      </vt:variant>
      <vt:variant>
        <vt:lpwstr/>
      </vt:variant>
      <vt:variant>
        <vt:lpwstr>_Toc15457527</vt:lpwstr>
      </vt:variant>
      <vt:variant>
        <vt:i4>1310768</vt:i4>
      </vt:variant>
      <vt:variant>
        <vt:i4>620</vt:i4>
      </vt:variant>
      <vt:variant>
        <vt:i4>0</vt:i4>
      </vt:variant>
      <vt:variant>
        <vt:i4>5</vt:i4>
      </vt:variant>
      <vt:variant>
        <vt:lpwstr/>
      </vt:variant>
      <vt:variant>
        <vt:lpwstr>_Toc15457526</vt:lpwstr>
      </vt:variant>
      <vt:variant>
        <vt:i4>1507376</vt:i4>
      </vt:variant>
      <vt:variant>
        <vt:i4>614</vt:i4>
      </vt:variant>
      <vt:variant>
        <vt:i4>0</vt:i4>
      </vt:variant>
      <vt:variant>
        <vt:i4>5</vt:i4>
      </vt:variant>
      <vt:variant>
        <vt:lpwstr/>
      </vt:variant>
      <vt:variant>
        <vt:lpwstr>_Toc15457525</vt:lpwstr>
      </vt:variant>
      <vt:variant>
        <vt:i4>1441840</vt:i4>
      </vt:variant>
      <vt:variant>
        <vt:i4>608</vt:i4>
      </vt:variant>
      <vt:variant>
        <vt:i4>0</vt:i4>
      </vt:variant>
      <vt:variant>
        <vt:i4>5</vt:i4>
      </vt:variant>
      <vt:variant>
        <vt:lpwstr/>
      </vt:variant>
      <vt:variant>
        <vt:lpwstr>_Toc15457524</vt:lpwstr>
      </vt:variant>
      <vt:variant>
        <vt:i4>1114160</vt:i4>
      </vt:variant>
      <vt:variant>
        <vt:i4>602</vt:i4>
      </vt:variant>
      <vt:variant>
        <vt:i4>0</vt:i4>
      </vt:variant>
      <vt:variant>
        <vt:i4>5</vt:i4>
      </vt:variant>
      <vt:variant>
        <vt:lpwstr/>
      </vt:variant>
      <vt:variant>
        <vt:lpwstr>_Toc15457523</vt:lpwstr>
      </vt:variant>
      <vt:variant>
        <vt:i4>1048624</vt:i4>
      </vt:variant>
      <vt:variant>
        <vt:i4>596</vt:i4>
      </vt:variant>
      <vt:variant>
        <vt:i4>0</vt:i4>
      </vt:variant>
      <vt:variant>
        <vt:i4>5</vt:i4>
      </vt:variant>
      <vt:variant>
        <vt:lpwstr/>
      </vt:variant>
      <vt:variant>
        <vt:lpwstr>_Toc15457522</vt:lpwstr>
      </vt:variant>
      <vt:variant>
        <vt:i4>1245232</vt:i4>
      </vt:variant>
      <vt:variant>
        <vt:i4>590</vt:i4>
      </vt:variant>
      <vt:variant>
        <vt:i4>0</vt:i4>
      </vt:variant>
      <vt:variant>
        <vt:i4>5</vt:i4>
      </vt:variant>
      <vt:variant>
        <vt:lpwstr/>
      </vt:variant>
      <vt:variant>
        <vt:lpwstr>_Toc15457521</vt:lpwstr>
      </vt:variant>
      <vt:variant>
        <vt:i4>1179696</vt:i4>
      </vt:variant>
      <vt:variant>
        <vt:i4>584</vt:i4>
      </vt:variant>
      <vt:variant>
        <vt:i4>0</vt:i4>
      </vt:variant>
      <vt:variant>
        <vt:i4>5</vt:i4>
      </vt:variant>
      <vt:variant>
        <vt:lpwstr/>
      </vt:variant>
      <vt:variant>
        <vt:lpwstr>_Toc15457520</vt:lpwstr>
      </vt:variant>
      <vt:variant>
        <vt:i4>1769523</vt:i4>
      </vt:variant>
      <vt:variant>
        <vt:i4>578</vt:i4>
      </vt:variant>
      <vt:variant>
        <vt:i4>0</vt:i4>
      </vt:variant>
      <vt:variant>
        <vt:i4>5</vt:i4>
      </vt:variant>
      <vt:variant>
        <vt:lpwstr/>
      </vt:variant>
      <vt:variant>
        <vt:lpwstr>_Toc15457519</vt:lpwstr>
      </vt:variant>
      <vt:variant>
        <vt:i4>1703987</vt:i4>
      </vt:variant>
      <vt:variant>
        <vt:i4>572</vt:i4>
      </vt:variant>
      <vt:variant>
        <vt:i4>0</vt:i4>
      </vt:variant>
      <vt:variant>
        <vt:i4>5</vt:i4>
      </vt:variant>
      <vt:variant>
        <vt:lpwstr/>
      </vt:variant>
      <vt:variant>
        <vt:lpwstr>_Toc15457518</vt:lpwstr>
      </vt:variant>
      <vt:variant>
        <vt:i4>1114162</vt:i4>
      </vt:variant>
      <vt:variant>
        <vt:i4>566</vt:i4>
      </vt:variant>
      <vt:variant>
        <vt:i4>0</vt:i4>
      </vt:variant>
      <vt:variant>
        <vt:i4>5</vt:i4>
      </vt:variant>
      <vt:variant>
        <vt:lpwstr/>
      </vt:variant>
      <vt:variant>
        <vt:lpwstr>_Toc15457503</vt:lpwstr>
      </vt:variant>
      <vt:variant>
        <vt:i4>1376307</vt:i4>
      </vt:variant>
      <vt:variant>
        <vt:i4>560</vt:i4>
      </vt:variant>
      <vt:variant>
        <vt:i4>0</vt:i4>
      </vt:variant>
      <vt:variant>
        <vt:i4>5</vt:i4>
      </vt:variant>
      <vt:variant>
        <vt:lpwstr/>
      </vt:variant>
      <vt:variant>
        <vt:lpwstr>_Toc15457517</vt:lpwstr>
      </vt:variant>
      <vt:variant>
        <vt:i4>1310771</vt:i4>
      </vt:variant>
      <vt:variant>
        <vt:i4>554</vt:i4>
      </vt:variant>
      <vt:variant>
        <vt:i4>0</vt:i4>
      </vt:variant>
      <vt:variant>
        <vt:i4>5</vt:i4>
      </vt:variant>
      <vt:variant>
        <vt:lpwstr/>
      </vt:variant>
      <vt:variant>
        <vt:lpwstr>_Toc15457516</vt:lpwstr>
      </vt:variant>
      <vt:variant>
        <vt:i4>1507379</vt:i4>
      </vt:variant>
      <vt:variant>
        <vt:i4>548</vt:i4>
      </vt:variant>
      <vt:variant>
        <vt:i4>0</vt:i4>
      </vt:variant>
      <vt:variant>
        <vt:i4>5</vt:i4>
      </vt:variant>
      <vt:variant>
        <vt:lpwstr/>
      </vt:variant>
      <vt:variant>
        <vt:lpwstr>_Toc15457515</vt:lpwstr>
      </vt:variant>
      <vt:variant>
        <vt:i4>1441843</vt:i4>
      </vt:variant>
      <vt:variant>
        <vt:i4>542</vt:i4>
      </vt:variant>
      <vt:variant>
        <vt:i4>0</vt:i4>
      </vt:variant>
      <vt:variant>
        <vt:i4>5</vt:i4>
      </vt:variant>
      <vt:variant>
        <vt:lpwstr/>
      </vt:variant>
      <vt:variant>
        <vt:lpwstr>_Toc15457514</vt:lpwstr>
      </vt:variant>
      <vt:variant>
        <vt:i4>1114163</vt:i4>
      </vt:variant>
      <vt:variant>
        <vt:i4>536</vt:i4>
      </vt:variant>
      <vt:variant>
        <vt:i4>0</vt:i4>
      </vt:variant>
      <vt:variant>
        <vt:i4>5</vt:i4>
      </vt:variant>
      <vt:variant>
        <vt:lpwstr/>
      </vt:variant>
      <vt:variant>
        <vt:lpwstr>_Toc15457513</vt:lpwstr>
      </vt:variant>
      <vt:variant>
        <vt:i4>1048627</vt:i4>
      </vt:variant>
      <vt:variant>
        <vt:i4>530</vt:i4>
      </vt:variant>
      <vt:variant>
        <vt:i4>0</vt:i4>
      </vt:variant>
      <vt:variant>
        <vt:i4>5</vt:i4>
      </vt:variant>
      <vt:variant>
        <vt:lpwstr/>
      </vt:variant>
      <vt:variant>
        <vt:lpwstr>_Toc15457512</vt:lpwstr>
      </vt:variant>
      <vt:variant>
        <vt:i4>1245235</vt:i4>
      </vt:variant>
      <vt:variant>
        <vt:i4>524</vt:i4>
      </vt:variant>
      <vt:variant>
        <vt:i4>0</vt:i4>
      </vt:variant>
      <vt:variant>
        <vt:i4>5</vt:i4>
      </vt:variant>
      <vt:variant>
        <vt:lpwstr/>
      </vt:variant>
      <vt:variant>
        <vt:lpwstr>_Toc15457511</vt:lpwstr>
      </vt:variant>
      <vt:variant>
        <vt:i4>1179699</vt:i4>
      </vt:variant>
      <vt:variant>
        <vt:i4>518</vt:i4>
      </vt:variant>
      <vt:variant>
        <vt:i4>0</vt:i4>
      </vt:variant>
      <vt:variant>
        <vt:i4>5</vt:i4>
      </vt:variant>
      <vt:variant>
        <vt:lpwstr/>
      </vt:variant>
      <vt:variant>
        <vt:lpwstr>_Toc15457510</vt:lpwstr>
      </vt:variant>
      <vt:variant>
        <vt:i4>1769522</vt:i4>
      </vt:variant>
      <vt:variant>
        <vt:i4>512</vt:i4>
      </vt:variant>
      <vt:variant>
        <vt:i4>0</vt:i4>
      </vt:variant>
      <vt:variant>
        <vt:i4>5</vt:i4>
      </vt:variant>
      <vt:variant>
        <vt:lpwstr/>
      </vt:variant>
      <vt:variant>
        <vt:lpwstr>_Toc15457509</vt:lpwstr>
      </vt:variant>
      <vt:variant>
        <vt:i4>1703986</vt:i4>
      </vt:variant>
      <vt:variant>
        <vt:i4>506</vt:i4>
      </vt:variant>
      <vt:variant>
        <vt:i4>0</vt:i4>
      </vt:variant>
      <vt:variant>
        <vt:i4>5</vt:i4>
      </vt:variant>
      <vt:variant>
        <vt:lpwstr/>
      </vt:variant>
      <vt:variant>
        <vt:lpwstr>_Toc15457508</vt:lpwstr>
      </vt:variant>
      <vt:variant>
        <vt:i4>1376306</vt:i4>
      </vt:variant>
      <vt:variant>
        <vt:i4>500</vt:i4>
      </vt:variant>
      <vt:variant>
        <vt:i4>0</vt:i4>
      </vt:variant>
      <vt:variant>
        <vt:i4>5</vt:i4>
      </vt:variant>
      <vt:variant>
        <vt:lpwstr/>
      </vt:variant>
      <vt:variant>
        <vt:lpwstr>_Toc15457507</vt:lpwstr>
      </vt:variant>
      <vt:variant>
        <vt:i4>1310770</vt:i4>
      </vt:variant>
      <vt:variant>
        <vt:i4>494</vt:i4>
      </vt:variant>
      <vt:variant>
        <vt:i4>0</vt:i4>
      </vt:variant>
      <vt:variant>
        <vt:i4>5</vt:i4>
      </vt:variant>
      <vt:variant>
        <vt:lpwstr/>
      </vt:variant>
      <vt:variant>
        <vt:lpwstr>_Toc15457506</vt:lpwstr>
      </vt:variant>
      <vt:variant>
        <vt:i4>1507378</vt:i4>
      </vt:variant>
      <vt:variant>
        <vt:i4>488</vt:i4>
      </vt:variant>
      <vt:variant>
        <vt:i4>0</vt:i4>
      </vt:variant>
      <vt:variant>
        <vt:i4>5</vt:i4>
      </vt:variant>
      <vt:variant>
        <vt:lpwstr/>
      </vt:variant>
      <vt:variant>
        <vt:lpwstr>_Toc15457505</vt:lpwstr>
      </vt:variant>
      <vt:variant>
        <vt:i4>1114162</vt:i4>
      </vt:variant>
      <vt:variant>
        <vt:i4>482</vt:i4>
      </vt:variant>
      <vt:variant>
        <vt:i4>0</vt:i4>
      </vt:variant>
      <vt:variant>
        <vt:i4>5</vt:i4>
      </vt:variant>
      <vt:variant>
        <vt:lpwstr/>
      </vt:variant>
      <vt:variant>
        <vt:lpwstr>_Toc15457503</vt:lpwstr>
      </vt:variant>
      <vt:variant>
        <vt:i4>1441842</vt:i4>
      </vt:variant>
      <vt:variant>
        <vt:i4>476</vt:i4>
      </vt:variant>
      <vt:variant>
        <vt:i4>0</vt:i4>
      </vt:variant>
      <vt:variant>
        <vt:i4>5</vt:i4>
      </vt:variant>
      <vt:variant>
        <vt:lpwstr/>
      </vt:variant>
      <vt:variant>
        <vt:lpwstr>_Toc15457504</vt:lpwstr>
      </vt:variant>
      <vt:variant>
        <vt:i4>1114162</vt:i4>
      </vt:variant>
      <vt:variant>
        <vt:i4>470</vt:i4>
      </vt:variant>
      <vt:variant>
        <vt:i4>0</vt:i4>
      </vt:variant>
      <vt:variant>
        <vt:i4>5</vt:i4>
      </vt:variant>
      <vt:variant>
        <vt:lpwstr/>
      </vt:variant>
      <vt:variant>
        <vt:lpwstr>_Toc15457503</vt:lpwstr>
      </vt:variant>
      <vt:variant>
        <vt:i4>1048626</vt:i4>
      </vt:variant>
      <vt:variant>
        <vt:i4>464</vt:i4>
      </vt:variant>
      <vt:variant>
        <vt:i4>0</vt:i4>
      </vt:variant>
      <vt:variant>
        <vt:i4>5</vt:i4>
      </vt:variant>
      <vt:variant>
        <vt:lpwstr/>
      </vt:variant>
      <vt:variant>
        <vt:lpwstr>_Toc15457502</vt:lpwstr>
      </vt:variant>
      <vt:variant>
        <vt:i4>1245234</vt:i4>
      </vt:variant>
      <vt:variant>
        <vt:i4>458</vt:i4>
      </vt:variant>
      <vt:variant>
        <vt:i4>0</vt:i4>
      </vt:variant>
      <vt:variant>
        <vt:i4>5</vt:i4>
      </vt:variant>
      <vt:variant>
        <vt:lpwstr/>
      </vt:variant>
      <vt:variant>
        <vt:lpwstr>_Toc15457501</vt:lpwstr>
      </vt:variant>
      <vt:variant>
        <vt:i4>1179698</vt:i4>
      </vt:variant>
      <vt:variant>
        <vt:i4>452</vt:i4>
      </vt:variant>
      <vt:variant>
        <vt:i4>0</vt:i4>
      </vt:variant>
      <vt:variant>
        <vt:i4>5</vt:i4>
      </vt:variant>
      <vt:variant>
        <vt:lpwstr/>
      </vt:variant>
      <vt:variant>
        <vt:lpwstr>_Toc15457500</vt:lpwstr>
      </vt:variant>
      <vt:variant>
        <vt:i4>1703995</vt:i4>
      </vt:variant>
      <vt:variant>
        <vt:i4>446</vt:i4>
      </vt:variant>
      <vt:variant>
        <vt:i4>0</vt:i4>
      </vt:variant>
      <vt:variant>
        <vt:i4>5</vt:i4>
      </vt:variant>
      <vt:variant>
        <vt:lpwstr/>
      </vt:variant>
      <vt:variant>
        <vt:lpwstr>_Toc15457499</vt:lpwstr>
      </vt:variant>
      <vt:variant>
        <vt:i4>1769531</vt:i4>
      </vt:variant>
      <vt:variant>
        <vt:i4>440</vt:i4>
      </vt:variant>
      <vt:variant>
        <vt:i4>0</vt:i4>
      </vt:variant>
      <vt:variant>
        <vt:i4>5</vt:i4>
      </vt:variant>
      <vt:variant>
        <vt:lpwstr/>
      </vt:variant>
      <vt:variant>
        <vt:lpwstr>_Toc15457498</vt:lpwstr>
      </vt:variant>
      <vt:variant>
        <vt:i4>1310779</vt:i4>
      </vt:variant>
      <vt:variant>
        <vt:i4>434</vt:i4>
      </vt:variant>
      <vt:variant>
        <vt:i4>0</vt:i4>
      </vt:variant>
      <vt:variant>
        <vt:i4>5</vt:i4>
      </vt:variant>
      <vt:variant>
        <vt:lpwstr/>
      </vt:variant>
      <vt:variant>
        <vt:lpwstr>_Toc15457497</vt:lpwstr>
      </vt:variant>
      <vt:variant>
        <vt:i4>1376315</vt:i4>
      </vt:variant>
      <vt:variant>
        <vt:i4>428</vt:i4>
      </vt:variant>
      <vt:variant>
        <vt:i4>0</vt:i4>
      </vt:variant>
      <vt:variant>
        <vt:i4>5</vt:i4>
      </vt:variant>
      <vt:variant>
        <vt:lpwstr/>
      </vt:variant>
      <vt:variant>
        <vt:lpwstr>_Toc15457496</vt:lpwstr>
      </vt:variant>
      <vt:variant>
        <vt:i4>1441851</vt:i4>
      </vt:variant>
      <vt:variant>
        <vt:i4>422</vt:i4>
      </vt:variant>
      <vt:variant>
        <vt:i4>0</vt:i4>
      </vt:variant>
      <vt:variant>
        <vt:i4>5</vt:i4>
      </vt:variant>
      <vt:variant>
        <vt:lpwstr/>
      </vt:variant>
      <vt:variant>
        <vt:lpwstr>_Toc15457495</vt:lpwstr>
      </vt:variant>
      <vt:variant>
        <vt:i4>1507387</vt:i4>
      </vt:variant>
      <vt:variant>
        <vt:i4>416</vt:i4>
      </vt:variant>
      <vt:variant>
        <vt:i4>0</vt:i4>
      </vt:variant>
      <vt:variant>
        <vt:i4>5</vt:i4>
      </vt:variant>
      <vt:variant>
        <vt:lpwstr/>
      </vt:variant>
      <vt:variant>
        <vt:lpwstr>_Toc15457494</vt:lpwstr>
      </vt:variant>
      <vt:variant>
        <vt:i4>1048635</vt:i4>
      </vt:variant>
      <vt:variant>
        <vt:i4>410</vt:i4>
      </vt:variant>
      <vt:variant>
        <vt:i4>0</vt:i4>
      </vt:variant>
      <vt:variant>
        <vt:i4>5</vt:i4>
      </vt:variant>
      <vt:variant>
        <vt:lpwstr/>
      </vt:variant>
      <vt:variant>
        <vt:lpwstr>_Toc15457493</vt:lpwstr>
      </vt:variant>
      <vt:variant>
        <vt:i4>1114171</vt:i4>
      </vt:variant>
      <vt:variant>
        <vt:i4>404</vt:i4>
      </vt:variant>
      <vt:variant>
        <vt:i4>0</vt:i4>
      </vt:variant>
      <vt:variant>
        <vt:i4>5</vt:i4>
      </vt:variant>
      <vt:variant>
        <vt:lpwstr/>
      </vt:variant>
      <vt:variant>
        <vt:lpwstr>_Toc15457492</vt:lpwstr>
      </vt:variant>
      <vt:variant>
        <vt:i4>1179707</vt:i4>
      </vt:variant>
      <vt:variant>
        <vt:i4>398</vt:i4>
      </vt:variant>
      <vt:variant>
        <vt:i4>0</vt:i4>
      </vt:variant>
      <vt:variant>
        <vt:i4>5</vt:i4>
      </vt:variant>
      <vt:variant>
        <vt:lpwstr/>
      </vt:variant>
      <vt:variant>
        <vt:lpwstr>_Toc15457491</vt:lpwstr>
      </vt:variant>
      <vt:variant>
        <vt:i4>1245243</vt:i4>
      </vt:variant>
      <vt:variant>
        <vt:i4>392</vt:i4>
      </vt:variant>
      <vt:variant>
        <vt:i4>0</vt:i4>
      </vt:variant>
      <vt:variant>
        <vt:i4>5</vt:i4>
      </vt:variant>
      <vt:variant>
        <vt:lpwstr/>
      </vt:variant>
      <vt:variant>
        <vt:lpwstr>_Toc15457490</vt:lpwstr>
      </vt:variant>
      <vt:variant>
        <vt:i4>1703994</vt:i4>
      </vt:variant>
      <vt:variant>
        <vt:i4>386</vt:i4>
      </vt:variant>
      <vt:variant>
        <vt:i4>0</vt:i4>
      </vt:variant>
      <vt:variant>
        <vt:i4>5</vt:i4>
      </vt:variant>
      <vt:variant>
        <vt:lpwstr/>
      </vt:variant>
      <vt:variant>
        <vt:lpwstr>_Toc15457489</vt:lpwstr>
      </vt:variant>
      <vt:variant>
        <vt:i4>1769530</vt:i4>
      </vt:variant>
      <vt:variant>
        <vt:i4>380</vt:i4>
      </vt:variant>
      <vt:variant>
        <vt:i4>0</vt:i4>
      </vt:variant>
      <vt:variant>
        <vt:i4>5</vt:i4>
      </vt:variant>
      <vt:variant>
        <vt:lpwstr/>
      </vt:variant>
      <vt:variant>
        <vt:lpwstr>_Toc15457488</vt:lpwstr>
      </vt:variant>
      <vt:variant>
        <vt:i4>1310778</vt:i4>
      </vt:variant>
      <vt:variant>
        <vt:i4>374</vt:i4>
      </vt:variant>
      <vt:variant>
        <vt:i4>0</vt:i4>
      </vt:variant>
      <vt:variant>
        <vt:i4>5</vt:i4>
      </vt:variant>
      <vt:variant>
        <vt:lpwstr/>
      </vt:variant>
      <vt:variant>
        <vt:lpwstr>_Toc15457487</vt:lpwstr>
      </vt:variant>
      <vt:variant>
        <vt:i4>1376314</vt:i4>
      </vt:variant>
      <vt:variant>
        <vt:i4>368</vt:i4>
      </vt:variant>
      <vt:variant>
        <vt:i4>0</vt:i4>
      </vt:variant>
      <vt:variant>
        <vt:i4>5</vt:i4>
      </vt:variant>
      <vt:variant>
        <vt:lpwstr/>
      </vt:variant>
      <vt:variant>
        <vt:lpwstr>_Toc15457486</vt:lpwstr>
      </vt:variant>
      <vt:variant>
        <vt:i4>1441850</vt:i4>
      </vt:variant>
      <vt:variant>
        <vt:i4>362</vt:i4>
      </vt:variant>
      <vt:variant>
        <vt:i4>0</vt:i4>
      </vt:variant>
      <vt:variant>
        <vt:i4>5</vt:i4>
      </vt:variant>
      <vt:variant>
        <vt:lpwstr/>
      </vt:variant>
      <vt:variant>
        <vt:lpwstr>_Toc15457485</vt:lpwstr>
      </vt:variant>
      <vt:variant>
        <vt:i4>1507386</vt:i4>
      </vt:variant>
      <vt:variant>
        <vt:i4>356</vt:i4>
      </vt:variant>
      <vt:variant>
        <vt:i4>0</vt:i4>
      </vt:variant>
      <vt:variant>
        <vt:i4>5</vt:i4>
      </vt:variant>
      <vt:variant>
        <vt:lpwstr/>
      </vt:variant>
      <vt:variant>
        <vt:lpwstr>_Toc15457484</vt:lpwstr>
      </vt:variant>
      <vt:variant>
        <vt:i4>1048634</vt:i4>
      </vt:variant>
      <vt:variant>
        <vt:i4>350</vt:i4>
      </vt:variant>
      <vt:variant>
        <vt:i4>0</vt:i4>
      </vt:variant>
      <vt:variant>
        <vt:i4>5</vt:i4>
      </vt:variant>
      <vt:variant>
        <vt:lpwstr/>
      </vt:variant>
      <vt:variant>
        <vt:lpwstr>_Toc15457483</vt:lpwstr>
      </vt:variant>
      <vt:variant>
        <vt:i4>1114170</vt:i4>
      </vt:variant>
      <vt:variant>
        <vt:i4>344</vt:i4>
      </vt:variant>
      <vt:variant>
        <vt:i4>0</vt:i4>
      </vt:variant>
      <vt:variant>
        <vt:i4>5</vt:i4>
      </vt:variant>
      <vt:variant>
        <vt:lpwstr/>
      </vt:variant>
      <vt:variant>
        <vt:lpwstr>_Toc15457482</vt:lpwstr>
      </vt:variant>
      <vt:variant>
        <vt:i4>1179706</vt:i4>
      </vt:variant>
      <vt:variant>
        <vt:i4>338</vt:i4>
      </vt:variant>
      <vt:variant>
        <vt:i4>0</vt:i4>
      </vt:variant>
      <vt:variant>
        <vt:i4>5</vt:i4>
      </vt:variant>
      <vt:variant>
        <vt:lpwstr/>
      </vt:variant>
      <vt:variant>
        <vt:lpwstr>_Toc15457481</vt:lpwstr>
      </vt:variant>
      <vt:variant>
        <vt:i4>1245242</vt:i4>
      </vt:variant>
      <vt:variant>
        <vt:i4>332</vt:i4>
      </vt:variant>
      <vt:variant>
        <vt:i4>0</vt:i4>
      </vt:variant>
      <vt:variant>
        <vt:i4>5</vt:i4>
      </vt:variant>
      <vt:variant>
        <vt:lpwstr/>
      </vt:variant>
      <vt:variant>
        <vt:lpwstr>_Toc15457480</vt:lpwstr>
      </vt:variant>
      <vt:variant>
        <vt:i4>1703989</vt:i4>
      </vt:variant>
      <vt:variant>
        <vt:i4>326</vt:i4>
      </vt:variant>
      <vt:variant>
        <vt:i4>0</vt:i4>
      </vt:variant>
      <vt:variant>
        <vt:i4>5</vt:i4>
      </vt:variant>
      <vt:variant>
        <vt:lpwstr/>
      </vt:variant>
      <vt:variant>
        <vt:lpwstr>_Toc15457479</vt:lpwstr>
      </vt:variant>
      <vt:variant>
        <vt:i4>1769525</vt:i4>
      </vt:variant>
      <vt:variant>
        <vt:i4>320</vt:i4>
      </vt:variant>
      <vt:variant>
        <vt:i4>0</vt:i4>
      </vt:variant>
      <vt:variant>
        <vt:i4>5</vt:i4>
      </vt:variant>
      <vt:variant>
        <vt:lpwstr/>
      </vt:variant>
      <vt:variant>
        <vt:lpwstr>_Toc15457478</vt:lpwstr>
      </vt:variant>
      <vt:variant>
        <vt:i4>1310773</vt:i4>
      </vt:variant>
      <vt:variant>
        <vt:i4>314</vt:i4>
      </vt:variant>
      <vt:variant>
        <vt:i4>0</vt:i4>
      </vt:variant>
      <vt:variant>
        <vt:i4>5</vt:i4>
      </vt:variant>
      <vt:variant>
        <vt:lpwstr/>
      </vt:variant>
      <vt:variant>
        <vt:lpwstr>_Toc15457477</vt:lpwstr>
      </vt:variant>
      <vt:variant>
        <vt:i4>1376309</vt:i4>
      </vt:variant>
      <vt:variant>
        <vt:i4>308</vt:i4>
      </vt:variant>
      <vt:variant>
        <vt:i4>0</vt:i4>
      </vt:variant>
      <vt:variant>
        <vt:i4>5</vt:i4>
      </vt:variant>
      <vt:variant>
        <vt:lpwstr/>
      </vt:variant>
      <vt:variant>
        <vt:lpwstr>_Toc15457476</vt:lpwstr>
      </vt:variant>
      <vt:variant>
        <vt:i4>1441845</vt:i4>
      </vt:variant>
      <vt:variant>
        <vt:i4>302</vt:i4>
      </vt:variant>
      <vt:variant>
        <vt:i4>0</vt:i4>
      </vt:variant>
      <vt:variant>
        <vt:i4>5</vt:i4>
      </vt:variant>
      <vt:variant>
        <vt:lpwstr/>
      </vt:variant>
      <vt:variant>
        <vt:lpwstr>_Toc15457475</vt:lpwstr>
      </vt:variant>
      <vt:variant>
        <vt:i4>1507381</vt:i4>
      </vt:variant>
      <vt:variant>
        <vt:i4>296</vt:i4>
      </vt:variant>
      <vt:variant>
        <vt:i4>0</vt:i4>
      </vt:variant>
      <vt:variant>
        <vt:i4>5</vt:i4>
      </vt:variant>
      <vt:variant>
        <vt:lpwstr/>
      </vt:variant>
      <vt:variant>
        <vt:lpwstr>_Toc15457474</vt:lpwstr>
      </vt:variant>
      <vt:variant>
        <vt:i4>1048629</vt:i4>
      </vt:variant>
      <vt:variant>
        <vt:i4>290</vt:i4>
      </vt:variant>
      <vt:variant>
        <vt:i4>0</vt:i4>
      </vt:variant>
      <vt:variant>
        <vt:i4>5</vt:i4>
      </vt:variant>
      <vt:variant>
        <vt:lpwstr/>
      </vt:variant>
      <vt:variant>
        <vt:lpwstr>_Toc15457473</vt:lpwstr>
      </vt:variant>
      <vt:variant>
        <vt:i4>1114165</vt:i4>
      </vt:variant>
      <vt:variant>
        <vt:i4>284</vt:i4>
      </vt:variant>
      <vt:variant>
        <vt:i4>0</vt:i4>
      </vt:variant>
      <vt:variant>
        <vt:i4>5</vt:i4>
      </vt:variant>
      <vt:variant>
        <vt:lpwstr/>
      </vt:variant>
      <vt:variant>
        <vt:lpwstr>_Toc15457472</vt:lpwstr>
      </vt:variant>
      <vt:variant>
        <vt:i4>1179701</vt:i4>
      </vt:variant>
      <vt:variant>
        <vt:i4>278</vt:i4>
      </vt:variant>
      <vt:variant>
        <vt:i4>0</vt:i4>
      </vt:variant>
      <vt:variant>
        <vt:i4>5</vt:i4>
      </vt:variant>
      <vt:variant>
        <vt:lpwstr/>
      </vt:variant>
      <vt:variant>
        <vt:lpwstr>_Toc15457471</vt:lpwstr>
      </vt:variant>
      <vt:variant>
        <vt:i4>1245237</vt:i4>
      </vt:variant>
      <vt:variant>
        <vt:i4>272</vt:i4>
      </vt:variant>
      <vt:variant>
        <vt:i4>0</vt:i4>
      </vt:variant>
      <vt:variant>
        <vt:i4>5</vt:i4>
      </vt:variant>
      <vt:variant>
        <vt:lpwstr/>
      </vt:variant>
      <vt:variant>
        <vt:lpwstr>_Toc15457470</vt:lpwstr>
      </vt:variant>
      <vt:variant>
        <vt:i4>1703988</vt:i4>
      </vt:variant>
      <vt:variant>
        <vt:i4>266</vt:i4>
      </vt:variant>
      <vt:variant>
        <vt:i4>0</vt:i4>
      </vt:variant>
      <vt:variant>
        <vt:i4>5</vt:i4>
      </vt:variant>
      <vt:variant>
        <vt:lpwstr/>
      </vt:variant>
      <vt:variant>
        <vt:lpwstr>_Toc15457469</vt:lpwstr>
      </vt:variant>
      <vt:variant>
        <vt:i4>1769524</vt:i4>
      </vt:variant>
      <vt:variant>
        <vt:i4>260</vt:i4>
      </vt:variant>
      <vt:variant>
        <vt:i4>0</vt:i4>
      </vt:variant>
      <vt:variant>
        <vt:i4>5</vt:i4>
      </vt:variant>
      <vt:variant>
        <vt:lpwstr/>
      </vt:variant>
      <vt:variant>
        <vt:lpwstr>_Toc15457468</vt:lpwstr>
      </vt:variant>
      <vt:variant>
        <vt:i4>1310772</vt:i4>
      </vt:variant>
      <vt:variant>
        <vt:i4>254</vt:i4>
      </vt:variant>
      <vt:variant>
        <vt:i4>0</vt:i4>
      </vt:variant>
      <vt:variant>
        <vt:i4>5</vt:i4>
      </vt:variant>
      <vt:variant>
        <vt:lpwstr/>
      </vt:variant>
      <vt:variant>
        <vt:lpwstr>_Toc15457467</vt:lpwstr>
      </vt:variant>
      <vt:variant>
        <vt:i4>1376308</vt:i4>
      </vt:variant>
      <vt:variant>
        <vt:i4>248</vt:i4>
      </vt:variant>
      <vt:variant>
        <vt:i4>0</vt:i4>
      </vt:variant>
      <vt:variant>
        <vt:i4>5</vt:i4>
      </vt:variant>
      <vt:variant>
        <vt:lpwstr/>
      </vt:variant>
      <vt:variant>
        <vt:lpwstr>_Toc15457466</vt:lpwstr>
      </vt:variant>
      <vt:variant>
        <vt:i4>1441844</vt:i4>
      </vt:variant>
      <vt:variant>
        <vt:i4>242</vt:i4>
      </vt:variant>
      <vt:variant>
        <vt:i4>0</vt:i4>
      </vt:variant>
      <vt:variant>
        <vt:i4>5</vt:i4>
      </vt:variant>
      <vt:variant>
        <vt:lpwstr/>
      </vt:variant>
      <vt:variant>
        <vt:lpwstr>_Toc15457465</vt:lpwstr>
      </vt:variant>
      <vt:variant>
        <vt:i4>1507380</vt:i4>
      </vt:variant>
      <vt:variant>
        <vt:i4>236</vt:i4>
      </vt:variant>
      <vt:variant>
        <vt:i4>0</vt:i4>
      </vt:variant>
      <vt:variant>
        <vt:i4>5</vt:i4>
      </vt:variant>
      <vt:variant>
        <vt:lpwstr/>
      </vt:variant>
      <vt:variant>
        <vt:lpwstr>_Toc15457464</vt:lpwstr>
      </vt:variant>
      <vt:variant>
        <vt:i4>1048628</vt:i4>
      </vt:variant>
      <vt:variant>
        <vt:i4>230</vt:i4>
      </vt:variant>
      <vt:variant>
        <vt:i4>0</vt:i4>
      </vt:variant>
      <vt:variant>
        <vt:i4>5</vt:i4>
      </vt:variant>
      <vt:variant>
        <vt:lpwstr/>
      </vt:variant>
      <vt:variant>
        <vt:lpwstr>_Toc15457463</vt:lpwstr>
      </vt:variant>
      <vt:variant>
        <vt:i4>1114164</vt:i4>
      </vt:variant>
      <vt:variant>
        <vt:i4>224</vt:i4>
      </vt:variant>
      <vt:variant>
        <vt:i4>0</vt:i4>
      </vt:variant>
      <vt:variant>
        <vt:i4>5</vt:i4>
      </vt:variant>
      <vt:variant>
        <vt:lpwstr/>
      </vt:variant>
      <vt:variant>
        <vt:lpwstr>_Toc15457462</vt:lpwstr>
      </vt:variant>
      <vt:variant>
        <vt:i4>1179700</vt:i4>
      </vt:variant>
      <vt:variant>
        <vt:i4>218</vt:i4>
      </vt:variant>
      <vt:variant>
        <vt:i4>0</vt:i4>
      </vt:variant>
      <vt:variant>
        <vt:i4>5</vt:i4>
      </vt:variant>
      <vt:variant>
        <vt:lpwstr/>
      </vt:variant>
      <vt:variant>
        <vt:lpwstr>_Toc15457461</vt:lpwstr>
      </vt:variant>
      <vt:variant>
        <vt:i4>1245236</vt:i4>
      </vt:variant>
      <vt:variant>
        <vt:i4>212</vt:i4>
      </vt:variant>
      <vt:variant>
        <vt:i4>0</vt:i4>
      </vt:variant>
      <vt:variant>
        <vt:i4>5</vt:i4>
      </vt:variant>
      <vt:variant>
        <vt:lpwstr/>
      </vt:variant>
      <vt:variant>
        <vt:lpwstr>_Toc15457460</vt:lpwstr>
      </vt:variant>
      <vt:variant>
        <vt:i4>1703991</vt:i4>
      </vt:variant>
      <vt:variant>
        <vt:i4>206</vt:i4>
      </vt:variant>
      <vt:variant>
        <vt:i4>0</vt:i4>
      </vt:variant>
      <vt:variant>
        <vt:i4>5</vt:i4>
      </vt:variant>
      <vt:variant>
        <vt:lpwstr/>
      </vt:variant>
      <vt:variant>
        <vt:lpwstr>_Toc15457459</vt:lpwstr>
      </vt:variant>
      <vt:variant>
        <vt:i4>1769527</vt:i4>
      </vt:variant>
      <vt:variant>
        <vt:i4>200</vt:i4>
      </vt:variant>
      <vt:variant>
        <vt:i4>0</vt:i4>
      </vt:variant>
      <vt:variant>
        <vt:i4>5</vt:i4>
      </vt:variant>
      <vt:variant>
        <vt:lpwstr/>
      </vt:variant>
      <vt:variant>
        <vt:lpwstr>_Toc15457458</vt:lpwstr>
      </vt:variant>
      <vt:variant>
        <vt:i4>1310775</vt:i4>
      </vt:variant>
      <vt:variant>
        <vt:i4>194</vt:i4>
      </vt:variant>
      <vt:variant>
        <vt:i4>0</vt:i4>
      </vt:variant>
      <vt:variant>
        <vt:i4>5</vt:i4>
      </vt:variant>
      <vt:variant>
        <vt:lpwstr/>
      </vt:variant>
      <vt:variant>
        <vt:lpwstr>_Toc15457457</vt:lpwstr>
      </vt:variant>
      <vt:variant>
        <vt:i4>1376311</vt:i4>
      </vt:variant>
      <vt:variant>
        <vt:i4>188</vt:i4>
      </vt:variant>
      <vt:variant>
        <vt:i4>0</vt:i4>
      </vt:variant>
      <vt:variant>
        <vt:i4>5</vt:i4>
      </vt:variant>
      <vt:variant>
        <vt:lpwstr/>
      </vt:variant>
      <vt:variant>
        <vt:lpwstr>_Toc15457456</vt:lpwstr>
      </vt:variant>
      <vt:variant>
        <vt:i4>1441847</vt:i4>
      </vt:variant>
      <vt:variant>
        <vt:i4>182</vt:i4>
      </vt:variant>
      <vt:variant>
        <vt:i4>0</vt:i4>
      </vt:variant>
      <vt:variant>
        <vt:i4>5</vt:i4>
      </vt:variant>
      <vt:variant>
        <vt:lpwstr/>
      </vt:variant>
      <vt:variant>
        <vt:lpwstr>_Toc15457455</vt:lpwstr>
      </vt:variant>
      <vt:variant>
        <vt:i4>1507383</vt:i4>
      </vt:variant>
      <vt:variant>
        <vt:i4>176</vt:i4>
      </vt:variant>
      <vt:variant>
        <vt:i4>0</vt:i4>
      </vt:variant>
      <vt:variant>
        <vt:i4>5</vt:i4>
      </vt:variant>
      <vt:variant>
        <vt:lpwstr/>
      </vt:variant>
      <vt:variant>
        <vt:lpwstr>_Toc15457454</vt:lpwstr>
      </vt:variant>
      <vt:variant>
        <vt:i4>1048631</vt:i4>
      </vt:variant>
      <vt:variant>
        <vt:i4>170</vt:i4>
      </vt:variant>
      <vt:variant>
        <vt:i4>0</vt:i4>
      </vt:variant>
      <vt:variant>
        <vt:i4>5</vt:i4>
      </vt:variant>
      <vt:variant>
        <vt:lpwstr/>
      </vt:variant>
      <vt:variant>
        <vt:lpwstr>_Toc15457453</vt:lpwstr>
      </vt:variant>
      <vt:variant>
        <vt:i4>1114167</vt:i4>
      </vt:variant>
      <vt:variant>
        <vt:i4>164</vt:i4>
      </vt:variant>
      <vt:variant>
        <vt:i4>0</vt:i4>
      </vt:variant>
      <vt:variant>
        <vt:i4>5</vt:i4>
      </vt:variant>
      <vt:variant>
        <vt:lpwstr/>
      </vt:variant>
      <vt:variant>
        <vt:lpwstr>_Toc15457452</vt:lpwstr>
      </vt:variant>
      <vt:variant>
        <vt:i4>1179703</vt:i4>
      </vt:variant>
      <vt:variant>
        <vt:i4>158</vt:i4>
      </vt:variant>
      <vt:variant>
        <vt:i4>0</vt:i4>
      </vt:variant>
      <vt:variant>
        <vt:i4>5</vt:i4>
      </vt:variant>
      <vt:variant>
        <vt:lpwstr/>
      </vt:variant>
      <vt:variant>
        <vt:lpwstr>_Toc15457451</vt:lpwstr>
      </vt:variant>
      <vt:variant>
        <vt:i4>1245239</vt:i4>
      </vt:variant>
      <vt:variant>
        <vt:i4>152</vt:i4>
      </vt:variant>
      <vt:variant>
        <vt:i4>0</vt:i4>
      </vt:variant>
      <vt:variant>
        <vt:i4>5</vt:i4>
      </vt:variant>
      <vt:variant>
        <vt:lpwstr/>
      </vt:variant>
      <vt:variant>
        <vt:lpwstr>_Toc15457450</vt:lpwstr>
      </vt:variant>
      <vt:variant>
        <vt:i4>1703990</vt:i4>
      </vt:variant>
      <vt:variant>
        <vt:i4>146</vt:i4>
      </vt:variant>
      <vt:variant>
        <vt:i4>0</vt:i4>
      </vt:variant>
      <vt:variant>
        <vt:i4>5</vt:i4>
      </vt:variant>
      <vt:variant>
        <vt:lpwstr/>
      </vt:variant>
      <vt:variant>
        <vt:lpwstr>_Toc15457449</vt:lpwstr>
      </vt:variant>
      <vt:variant>
        <vt:i4>1769526</vt:i4>
      </vt:variant>
      <vt:variant>
        <vt:i4>140</vt:i4>
      </vt:variant>
      <vt:variant>
        <vt:i4>0</vt:i4>
      </vt:variant>
      <vt:variant>
        <vt:i4>5</vt:i4>
      </vt:variant>
      <vt:variant>
        <vt:lpwstr/>
      </vt:variant>
      <vt:variant>
        <vt:lpwstr>_Toc15457448</vt:lpwstr>
      </vt:variant>
      <vt:variant>
        <vt:i4>1310774</vt:i4>
      </vt:variant>
      <vt:variant>
        <vt:i4>134</vt:i4>
      </vt:variant>
      <vt:variant>
        <vt:i4>0</vt:i4>
      </vt:variant>
      <vt:variant>
        <vt:i4>5</vt:i4>
      </vt:variant>
      <vt:variant>
        <vt:lpwstr/>
      </vt:variant>
      <vt:variant>
        <vt:lpwstr>_Toc15457447</vt:lpwstr>
      </vt:variant>
      <vt:variant>
        <vt:i4>1376310</vt:i4>
      </vt:variant>
      <vt:variant>
        <vt:i4>128</vt:i4>
      </vt:variant>
      <vt:variant>
        <vt:i4>0</vt:i4>
      </vt:variant>
      <vt:variant>
        <vt:i4>5</vt:i4>
      </vt:variant>
      <vt:variant>
        <vt:lpwstr/>
      </vt:variant>
      <vt:variant>
        <vt:lpwstr>_Toc15457446</vt:lpwstr>
      </vt:variant>
      <vt:variant>
        <vt:i4>1441846</vt:i4>
      </vt:variant>
      <vt:variant>
        <vt:i4>122</vt:i4>
      </vt:variant>
      <vt:variant>
        <vt:i4>0</vt:i4>
      </vt:variant>
      <vt:variant>
        <vt:i4>5</vt:i4>
      </vt:variant>
      <vt:variant>
        <vt:lpwstr/>
      </vt:variant>
      <vt:variant>
        <vt:lpwstr>_Toc15457445</vt:lpwstr>
      </vt:variant>
      <vt:variant>
        <vt:i4>1507382</vt:i4>
      </vt:variant>
      <vt:variant>
        <vt:i4>116</vt:i4>
      </vt:variant>
      <vt:variant>
        <vt:i4>0</vt:i4>
      </vt:variant>
      <vt:variant>
        <vt:i4>5</vt:i4>
      </vt:variant>
      <vt:variant>
        <vt:lpwstr/>
      </vt:variant>
      <vt:variant>
        <vt:lpwstr>_Toc15457444</vt:lpwstr>
      </vt:variant>
      <vt:variant>
        <vt:i4>1048630</vt:i4>
      </vt:variant>
      <vt:variant>
        <vt:i4>110</vt:i4>
      </vt:variant>
      <vt:variant>
        <vt:i4>0</vt:i4>
      </vt:variant>
      <vt:variant>
        <vt:i4>5</vt:i4>
      </vt:variant>
      <vt:variant>
        <vt:lpwstr/>
      </vt:variant>
      <vt:variant>
        <vt:lpwstr>_Toc15457443</vt:lpwstr>
      </vt:variant>
      <vt:variant>
        <vt:i4>1114166</vt:i4>
      </vt:variant>
      <vt:variant>
        <vt:i4>104</vt:i4>
      </vt:variant>
      <vt:variant>
        <vt:i4>0</vt:i4>
      </vt:variant>
      <vt:variant>
        <vt:i4>5</vt:i4>
      </vt:variant>
      <vt:variant>
        <vt:lpwstr/>
      </vt:variant>
      <vt:variant>
        <vt:lpwstr>_Toc15457442</vt:lpwstr>
      </vt:variant>
      <vt:variant>
        <vt:i4>1179702</vt:i4>
      </vt:variant>
      <vt:variant>
        <vt:i4>98</vt:i4>
      </vt:variant>
      <vt:variant>
        <vt:i4>0</vt:i4>
      </vt:variant>
      <vt:variant>
        <vt:i4>5</vt:i4>
      </vt:variant>
      <vt:variant>
        <vt:lpwstr/>
      </vt:variant>
      <vt:variant>
        <vt:lpwstr>_Toc15457441</vt:lpwstr>
      </vt:variant>
      <vt:variant>
        <vt:i4>1245238</vt:i4>
      </vt:variant>
      <vt:variant>
        <vt:i4>92</vt:i4>
      </vt:variant>
      <vt:variant>
        <vt:i4>0</vt:i4>
      </vt:variant>
      <vt:variant>
        <vt:i4>5</vt:i4>
      </vt:variant>
      <vt:variant>
        <vt:lpwstr/>
      </vt:variant>
      <vt:variant>
        <vt:lpwstr>_Toc15457440</vt:lpwstr>
      </vt:variant>
      <vt:variant>
        <vt:i4>1703985</vt:i4>
      </vt:variant>
      <vt:variant>
        <vt:i4>86</vt:i4>
      </vt:variant>
      <vt:variant>
        <vt:i4>0</vt:i4>
      </vt:variant>
      <vt:variant>
        <vt:i4>5</vt:i4>
      </vt:variant>
      <vt:variant>
        <vt:lpwstr/>
      </vt:variant>
      <vt:variant>
        <vt:lpwstr>_Toc15457439</vt:lpwstr>
      </vt:variant>
      <vt:variant>
        <vt:i4>1769521</vt:i4>
      </vt:variant>
      <vt:variant>
        <vt:i4>80</vt:i4>
      </vt:variant>
      <vt:variant>
        <vt:i4>0</vt:i4>
      </vt:variant>
      <vt:variant>
        <vt:i4>5</vt:i4>
      </vt:variant>
      <vt:variant>
        <vt:lpwstr/>
      </vt:variant>
      <vt:variant>
        <vt:lpwstr>_Toc15457438</vt:lpwstr>
      </vt:variant>
      <vt:variant>
        <vt:i4>1310769</vt:i4>
      </vt:variant>
      <vt:variant>
        <vt:i4>74</vt:i4>
      </vt:variant>
      <vt:variant>
        <vt:i4>0</vt:i4>
      </vt:variant>
      <vt:variant>
        <vt:i4>5</vt:i4>
      </vt:variant>
      <vt:variant>
        <vt:lpwstr/>
      </vt:variant>
      <vt:variant>
        <vt:lpwstr>_Toc15457437</vt:lpwstr>
      </vt:variant>
      <vt:variant>
        <vt:i4>1376305</vt:i4>
      </vt:variant>
      <vt:variant>
        <vt:i4>68</vt:i4>
      </vt:variant>
      <vt:variant>
        <vt:i4>0</vt:i4>
      </vt:variant>
      <vt:variant>
        <vt:i4>5</vt:i4>
      </vt:variant>
      <vt:variant>
        <vt:lpwstr/>
      </vt:variant>
      <vt:variant>
        <vt:lpwstr>_Toc15457436</vt:lpwstr>
      </vt:variant>
      <vt:variant>
        <vt:i4>1441841</vt:i4>
      </vt:variant>
      <vt:variant>
        <vt:i4>62</vt:i4>
      </vt:variant>
      <vt:variant>
        <vt:i4>0</vt:i4>
      </vt:variant>
      <vt:variant>
        <vt:i4>5</vt:i4>
      </vt:variant>
      <vt:variant>
        <vt:lpwstr/>
      </vt:variant>
      <vt:variant>
        <vt:lpwstr>_Toc15457435</vt:lpwstr>
      </vt:variant>
      <vt:variant>
        <vt:i4>1507377</vt:i4>
      </vt:variant>
      <vt:variant>
        <vt:i4>56</vt:i4>
      </vt:variant>
      <vt:variant>
        <vt:i4>0</vt:i4>
      </vt:variant>
      <vt:variant>
        <vt:i4>5</vt:i4>
      </vt:variant>
      <vt:variant>
        <vt:lpwstr/>
      </vt:variant>
      <vt:variant>
        <vt:lpwstr>_Toc15457434</vt:lpwstr>
      </vt:variant>
      <vt:variant>
        <vt:i4>1048625</vt:i4>
      </vt:variant>
      <vt:variant>
        <vt:i4>50</vt:i4>
      </vt:variant>
      <vt:variant>
        <vt:i4>0</vt:i4>
      </vt:variant>
      <vt:variant>
        <vt:i4>5</vt:i4>
      </vt:variant>
      <vt:variant>
        <vt:lpwstr/>
      </vt:variant>
      <vt:variant>
        <vt:lpwstr>_Toc15457433</vt:lpwstr>
      </vt:variant>
      <vt:variant>
        <vt:i4>1114161</vt:i4>
      </vt:variant>
      <vt:variant>
        <vt:i4>44</vt:i4>
      </vt:variant>
      <vt:variant>
        <vt:i4>0</vt:i4>
      </vt:variant>
      <vt:variant>
        <vt:i4>5</vt:i4>
      </vt:variant>
      <vt:variant>
        <vt:lpwstr/>
      </vt:variant>
      <vt:variant>
        <vt:lpwstr>_Toc15457432</vt:lpwstr>
      </vt:variant>
      <vt:variant>
        <vt:i4>1179697</vt:i4>
      </vt:variant>
      <vt:variant>
        <vt:i4>38</vt:i4>
      </vt:variant>
      <vt:variant>
        <vt:i4>0</vt:i4>
      </vt:variant>
      <vt:variant>
        <vt:i4>5</vt:i4>
      </vt:variant>
      <vt:variant>
        <vt:lpwstr/>
      </vt:variant>
      <vt:variant>
        <vt:lpwstr>_Toc15457431</vt:lpwstr>
      </vt:variant>
      <vt:variant>
        <vt:i4>1245233</vt:i4>
      </vt:variant>
      <vt:variant>
        <vt:i4>32</vt:i4>
      </vt:variant>
      <vt:variant>
        <vt:i4>0</vt:i4>
      </vt:variant>
      <vt:variant>
        <vt:i4>5</vt:i4>
      </vt:variant>
      <vt:variant>
        <vt:lpwstr/>
      </vt:variant>
      <vt:variant>
        <vt:lpwstr>_Toc15457430</vt:lpwstr>
      </vt:variant>
      <vt:variant>
        <vt:i4>1703984</vt:i4>
      </vt:variant>
      <vt:variant>
        <vt:i4>26</vt:i4>
      </vt:variant>
      <vt:variant>
        <vt:i4>0</vt:i4>
      </vt:variant>
      <vt:variant>
        <vt:i4>5</vt:i4>
      </vt:variant>
      <vt:variant>
        <vt:lpwstr/>
      </vt:variant>
      <vt:variant>
        <vt:lpwstr>_Toc15457429</vt:lpwstr>
      </vt:variant>
      <vt:variant>
        <vt:i4>1769520</vt:i4>
      </vt:variant>
      <vt:variant>
        <vt:i4>20</vt:i4>
      </vt:variant>
      <vt:variant>
        <vt:i4>0</vt:i4>
      </vt:variant>
      <vt:variant>
        <vt:i4>5</vt:i4>
      </vt:variant>
      <vt:variant>
        <vt:lpwstr/>
      </vt:variant>
      <vt:variant>
        <vt:lpwstr>_Toc15457428</vt:lpwstr>
      </vt:variant>
      <vt:variant>
        <vt:i4>1310768</vt:i4>
      </vt:variant>
      <vt:variant>
        <vt:i4>14</vt:i4>
      </vt:variant>
      <vt:variant>
        <vt:i4>0</vt:i4>
      </vt:variant>
      <vt:variant>
        <vt:i4>5</vt:i4>
      </vt:variant>
      <vt:variant>
        <vt:lpwstr/>
      </vt:variant>
      <vt:variant>
        <vt:lpwstr>_Toc15457427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 integra</dc:creator>
  <cp:keywords/>
  <cp:lastModifiedBy>Yesika Hernández</cp:lastModifiedBy>
  <cp:revision>2</cp:revision>
  <cp:lastPrinted>2019-08-12T15:32:00Z</cp:lastPrinted>
  <dcterms:created xsi:type="dcterms:W3CDTF">2020-12-16T19:43:00Z</dcterms:created>
  <dcterms:modified xsi:type="dcterms:W3CDTF">2020-12-16T19:43:00Z</dcterms:modified>
</cp:coreProperties>
</file>