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3AA9F" w14:textId="77777777" w:rsidR="00800C3D" w:rsidRPr="00C33926" w:rsidRDefault="0027203B" w:rsidP="00C33926">
      <w:pPr>
        <w:jc w:val="center"/>
        <w:rPr>
          <w:b/>
        </w:rPr>
      </w:pPr>
      <w:r w:rsidRPr="00C33926">
        <w:rPr>
          <w:b/>
        </w:rPr>
        <w:t>SOLICITUD DE ACCESO, RECTIFICACIÓN, CANCELACIÓN, OPOSICIÓN Y PORTABILIDAD DE DATOS PERSONALES *</w:t>
      </w:r>
    </w:p>
    <w:p w14:paraId="1F27DA6F" w14:textId="77777777" w:rsidR="00800C3D" w:rsidRDefault="00800C3D" w:rsidP="0027203B">
      <w:pPr>
        <w:jc w:val="both"/>
      </w:pPr>
    </w:p>
    <w:p w14:paraId="0D0F5E0E" w14:textId="77777777" w:rsidR="00800C3D" w:rsidRDefault="00800C3D" w:rsidP="0027203B">
      <w:pPr>
        <w:jc w:val="both"/>
      </w:pPr>
      <w:r>
        <w:t>*</w:t>
      </w:r>
      <w:r w:rsidR="0027203B">
        <w:t>Los puntos marcados con asterisco al final son obligatorios.</w:t>
      </w:r>
    </w:p>
    <w:p w14:paraId="0CC6C754" w14:textId="77777777" w:rsidR="00800C3D" w:rsidRDefault="0027203B" w:rsidP="0027203B">
      <w:pPr>
        <w:jc w:val="both"/>
      </w:pPr>
      <w:r>
        <w:t xml:space="preserve">Esta sección será llenada por la Unidad de Transparencia </w:t>
      </w:r>
    </w:p>
    <w:p w14:paraId="3AB69643" w14:textId="77777777" w:rsidR="00800C3D" w:rsidRDefault="00800C3D" w:rsidP="0027203B">
      <w:pPr>
        <w:jc w:val="both"/>
      </w:pPr>
    </w:p>
    <w:p w14:paraId="73FF5F6B" w14:textId="4889AD73" w:rsidR="00800C3D" w:rsidRDefault="00800C3D" w:rsidP="0027203B">
      <w:pPr>
        <w:jc w:val="both"/>
      </w:pPr>
      <w:r>
        <w:t>Folio: _</w:t>
      </w:r>
      <w:r w:rsidR="0027203B">
        <w:t xml:space="preserve">_____________________________ </w:t>
      </w:r>
    </w:p>
    <w:p w14:paraId="187AAFA4" w14:textId="77777777" w:rsidR="00800C3D" w:rsidRDefault="00800C3D" w:rsidP="0027203B">
      <w:pPr>
        <w:jc w:val="both"/>
      </w:pPr>
    </w:p>
    <w:p w14:paraId="4273DC9E" w14:textId="64CFF1C3" w:rsidR="00800C3D" w:rsidRDefault="0027203B" w:rsidP="0027203B">
      <w:pPr>
        <w:jc w:val="both"/>
      </w:pPr>
      <w:r>
        <w:t>Fecha y hora de presentación: _______ / __________ / _______</w:t>
      </w:r>
      <w:proofErr w:type="gramStart"/>
      <w:r>
        <w:t>_ ;</w:t>
      </w:r>
      <w:proofErr w:type="gramEnd"/>
      <w:r>
        <w:t xml:space="preserve"> ____: ___ horas. día mes año 1. </w:t>
      </w:r>
    </w:p>
    <w:p w14:paraId="3C27EF96" w14:textId="77777777" w:rsidR="00800C3D" w:rsidRDefault="00800C3D" w:rsidP="0027203B">
      <w:pPr>
        <w:jc w:val="both"/>
      </w:pPr>
    </w:p>
    <w:p w14:paraId="2C16DDE6" w14:textId="5C50D94D" w:rsidR="0027203B" w:rsidRDefault="0027203B" w:rsidP="0027203B">
      <w:pPr>
        <w:jc w:val="both"/>
      </w:pPr>
      <w:r>
        <w:t xml:space="preserve">Responsable (autoridad) al que solicita el ejercicio del derecho de acceso, rectificación, </w:t>
      </w:r>
      <w:r w:rsidR="00800C3D">
        <w:t>cancelación, oposición</w:t>
      </w:r>
      <w:r>
        <w:t xml:space="preserve"> y portabilidad (ARCOP)*</w:t>
      </w:r>
    </w:p>
    <w:p w14:paraId="5F677D33" w14:textId="77777777" w:rsidR="00800C3D" w:rsidRDefault="00800C3D" w:rsidP="0027203B">
      <w:pPr>
        <w:jc w:val="both"/>
      </w:pPr>
    </w:p>
    <w:p w14:paraId="098302CB" w14:textId="6E4A2AAB" w:rsidR="00800C3D" w:rsidRDefault="0027203B" w:rsidP="0027203B">
      <w:pPr>
        <w:jc w:val="both"/>
      </w:pPr>
      <w:r>
        <w:t xml:space="preserve">Nombre completo del titular (persona a la que pertenecen o refieren los datos </w:t>
      </w:r>
      <w:r w:rsidR="00800C3D">
        <w:t>personales) *</w:t>
      </w:r>
      <w:r>
        <w:t xml:space="preserve"> ___________________________________________________________________________________________________ </w:t>
      </w:r>
    </w:p>
    <w:p w14:paraId="0C884A37" w14:textId="77777777" w:rsidR="00800C3D" w:rsidRDefault="00800C3D" w:rsidP="0027203B">
      <w:pPr>
        <w:jc w:val="both"/>
      </w:pPr>
    </w:p>
    <w:p w14:paraId="02CAE3FC" w14:textId="77777777" w:rsidR="00800C3D" w:rsidRDefault="0027203B" w:rsidP="0027203B">
      <w:pPr>
        <w:jc w:val="both"/>
      </w:pPr>
      <w:r>
        <w:t xml:space="preserve">Nombre(s) Primer apellido Segundo apellido En su caso, nombre completo del representante: ___________________________________________________________________________________________________ </w:t>
      </w:r>
    </w:p>
    <w:p w14:paraId="5226E264" w14:textId="77777777" w:rsidR="00800C3D" w:rsidRDefault="00800C3D" w:rsidP="0027203B">
      <w:pPr>
        <w:jc w:val="both"/>
      </w:pPr>
    </w:p>
    <w:p w14:paraId="42243620" w14:textId="77777777" w:rsidR="00800C3D" w:rsidRDefault="00800C3D" w:rsidP="0027203B">
      <w:pPr>
        <w:jc w:val="both"/>
      </w:pPr>
    </w:p>
    <w:p w14:paraId="6C469168" w14:textId="77777777" w:rsidR="00800C3D" w:rsidRDefault="0027203B" w:rsidP="0027203B">
      <w:pPr>
        <w:jc w:val="both"/>
      </w:pPr>
      <w:r>
        <w:t>Deberá acreditarse la identidad del titular y, en su caso, del representante, previo al ejercicio del derecho. Asimismo, para el caso del representante, además, deberá acreditarse su personalidad. (Ver “Información general”).</w:t>
      </w:r>
    </w:p>
    <w:p w14:paraId="7D4199A3" w14:textId="77777777" w:rsidR="00800C3D" w:rsidRDefault="00800C3D" w:rsidP="0027203B">
      <w:pPr>
        <w:jc w:val="both"/>
      </w:pPr>
    </w:p>
    <w:p w14:paraId="73ED62B0" w14:textId="77777777" w:rsidR="00800C3D" w:rsidRDefault="0027203B" w:rsidP="0027203B">
      <w:pPr>
        <w:jc w:val="both"/>
      </w:pPr>
      <w:r>
        <w:t>En su caso, indique si los datos son de una persona:</w:t>
      </w:r>
    </w:p>
    <w:p w14:paraId="64EFA660" w14:textId="77777777" w:rsidR="00800C3D" w:rsidRDefault="00800C3D" w:rsidP="0027203B">
      <w:pPr>
        <w:jc w:val="both"/>
      </w:pPr>
    </w:p>
    <w:p w14:paraId="0AD9B00C" w14:textId="77777777" w:rsidR="00800C3D" w:rsidRDefault="0027203B" w:rsidP="0027203B">
      <w:pPr>
        <w:jc w:val="both"/>
      </w:pPr>
      <w:r>
        <w:t xml:space="preserve"> □ </w:t>
      </w:r>
      <w:r w:rsidRPr="00800C3D">
        <w:rPr>
          <w:b/>
        </w:rPr>
        <w:t>Menor de edad</w:t>
      </w:r>
      <w:r>
        <w:t xml:space="preserve"> □ </w:t>
      </w:r>
      <w:r w:rsidRPr="00800C3D">
        <w:rPr>
          <w:b/>
        </w:rPr>
        <w:t>En estado de interdicción o incapacidad</w:t>
      </w:r>
      <w:r>
        <w:t xml:space="preserve"> □ </w:t>
      </w:r>
      <w:r w:rsidRPr="00800C3D">
        <w:rPr>
          <w:b/>
        </w:rPr>
        <w:t>Fallecida</w:t>
      </w:r>
      <w:r>
        <w:t xml:space="preserve"> </w:t>
      </w:r>
    </w:p>
    <w:p w14:paraId="224E749B" w14:textId="77777777" w:rsidR="00800C3D" w:rsidRDefault="00800C3D" w:rsidP="0027203B">
      <w:pPr>
        <w:jc w:val="both"/>
      </w:pPr>
    </w:p>
    <w:p w14:paraId="35DD7A02" w14:textId="5C4370E2" w:rsidR="00800C3D" w:rsidRDefault="0027203B" w:rsidP="0027203B">
      <w:pPr>
        <w:jc w:val="both"/>
      </w:pPr>
      <w:r>
        <w:t>Si seleccionó algunas de las opciones anteriores, véase “Información general”, para los requisitos aplicables a cada caso.</w:t>
      </w:r>
    </w:p>
    <w:p w14:paraId="3A7A28FA" w14:textId="36DC245E" w:rsidR="00800C3D" w:rsidRDefault="00800C3D" w:rsidP="0027203B">
      <w:pPr>
        <w:jc w:val="both"/>
      </w:pPr>
    </w:p>
    <w:p w14:paraId="7B4B3B2D" w14:textId="24770E8E" w:rsidR="00800C3D" w:rsidRDefault="0027203B" w:rsidP="0027203B">
      <w:pPr>
        <w:jc w:val="both"/>
      </w:pPr>
      <w:r>
        <w:t>Indique el derecho que desea ejercer (pueden ser uno o más</w:t>
      </w:r>
      <w:r w:rsidR="00800C3D">
        <w:t>): *</w:t>
      </w:r>
      <w:r>
        <w:t xml:space="preserve"> </w:t>
      </w:r>
    </w:p>
    <w:p w14:paraId="3D5329B2" w14:textId="77777777" w:rsidR="00800C3D" w:rsidRDefault="00800C3D" w:rsidP="0027203B">
      <w:pPr>
        <w:jc w:val="both"/>
      </w:pPr>
    </w:p>
    <w:p w14:paraId="79DE9ACC" w14:textId="77777777" w:rsidR="00800C3D" w:rsidRDefault="0027203B" w:rsidP="0027203B">
      <w:pPr>
        <w:jc w:val="both"/>
      </w:pPr>
      <w:r>
        <w:t xml:space="preserve">□ </w:t>
      </w:r>
      <w:r w:rsidRPr="00800C3D">
        <w:rPr>
          <w:b/>
        </w:rPr>
        <w:t>Acceso</w:t>
      </w:r>
      <w:r>
        <w:t xml:space="preserve"> □ </w:t>
      </w:r>
      <w:r w:rsidRPr="00800C3D">
        <w:rPr>
          <w:b/>
        </w:rPr>
        <w:t>Rectificació</w:t>
      </w:r>
      <w:r>
        <w:t xml:space="preserve">n □ </w:t>
      </w:r>
      <w:r w:rsidRPr="00800C3D">
        <w:rPr>
          <w:b/>
        </w:rPr>
        <w:t>Cancelación</w:t>
      </w:r>
      <w:r>
        <w:t xml:space="preserve"> □ </w:t>
      </w:r>
      <w:r w:rsidRPr="00800C3D">
        <w:rPr>
          <w:b/>
        </w:rPr>
        <w:t>Oposición</w:t>
      </w:r>
      <w:r>
        <w:t xml:space="preserve"> □ </w:t>
      </w:r>
      <w:r w:rsidRPr="00800C3D">
        <w:rPr>
          <w:b/>
        </w:rPr>
        <w:t>Portabilidad</w:t>
      </w:r>
      <w:r>
        <w:t xml:space="preserve"> </w:t>
      </w:r>
    </w:p>
    <w:p w14:paraId="5F7C1DF3" w14:textId="77777777" w:rsidR="00800C3D" w:rsidRDefault="00800C3D" w:rsidP="0027203B">
      <w:pPr>
        <w:jc w:val="both"/>
      </w:pPr>
    </w:p>
    <w:p w14:paraId="7EEE9123" w14:textId="77777777" w:rsidR="00800C3D" w:rsidRDefault="0027203B" w:rsidP="0027203B">
      <w:pPr>
        <w:jc w:val="both"/>
      </w:pPr>
      <w:r>
        <w:t xml:space="preserve">Ver “Información general” para descripción de cada derecho. </w:t>
      </w:r>
    </w:p>
    <w:p w14:paraId="0C2DB5DA" w14:textId="33200B34" w:rsidR="00800C3D" w:rsidRDefault="0027203B" w:rsidP="0027203B">
      <w:pPr>
        <w:jc w:val="both"/>
      </w:pPr>
      <w:r>
        <w:lastRenderedPageBreak/>
        <w:t>Describa con claridad su solicitud y los datos personales respecto de los cuales requiere el ejercicio del derecho ARCOP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 Para el ejercicio del derecho de portabilidad, puede solicitar una copia de sus datos personales en un formato estructurado y comúnmente utilizado o que se realice la transmisión de sus datos a otro responsable receptor, siempre y cuando sea técnicamente posible</w:t>
      </w:r>
      <w:proofErr w:type="gramStart"/>
      <w:r>
        <w:t>):*</w:t>
      </w:r>
      <w:proofErr w:type="gramEnd"/>
      <w:r>
        <w:t xml:space="preserve"> </w:t>
      </w:r>
    </w:p>
    <w:p w14:paraId="6F5AA513" w14:textId="77777777" w:rsidR="00800C3D" w:rsidRDefault="00800C3D" w:rsidP="0027203B">
      <w:pPr>
        <w:jc w:val="both"/>
      </w:pPr>
    </w:p>
    <w:p w14:paraId="13361756" w14:textId="1D29FAA3" w:rsidR="00800C3D" w:rsidRDefault="00800C3D" w:rsidP="0027203B">
      <w:pPr>
        <w:jc w:val="both"/>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9962"/>
      </w:tblGrid>
      <w:tr w:rsidR="00800C3D" w14:paraId="07F93CA5" w14:textId="77777777" w:rsidTr="00800C3D">
        <w:tc>
          <w:tcPr>
            <w:tcW w:w="9962" w:type="dxa"/>
          </w:tcPr>
          <w:p w14:paraId="4404D201" w14:textId="77777777" w:rsidR="00800C3D" w:rsidRDefault="00800C3D" w:rsidP="0027203B">
            <w:pPr>
              <w:jc w:val="both"/>
            </w:pPr>
          </w:p>
        </w:tc>
      </w:tr>
      <w:tr w:rsidR="00800C3D" w14:paraId="44AE8914" w14:textId="77777777" w:rsidTr="00800C3D">
        <w:tc>
          <w:tcPr>
            <w:tcW w:w="9962" w:type="dxa"/>
          </w:tcPr>
          <w:p w14:paraId="007C895E" w14:textId="77777777" w:rsidR="00800C3D" w:rsidRDefault="00800C3D" w:rsidP="0027203B">
            <w:pPr>
              <w:jc w:val="both"/>
            </w:pPr>
          </w:p>
        </w:tc>
      </w:tr>
      <w:tr w:rsidR="00800C3D" w14:paraId="5CDB40E8" w14:textId="77777777" w:rsidTr="00800C3D">
        <w:tc>
          <w:tcPr>
            <w:tcW w:w="9962" w:type="dxa"/>
          </w:tcPr>
          <w:p w14:paraId="300221E6" w14:textId="77777777" w:rsidR="00800C3D" w:rsidRDefault="00800C3D" w:rsidP="0027203B">
            <w:pPr>
              <w:jc w:val="both"/>
            </w:pPr>
          </w:p>
        </w:tc>
      </w:tr>
      <w:tr w:rsidR="00800C3D" w14:paraId="034B4714" w14:textId="77777777" w:rsidTr="00800C3D">
        <w:tc>
          <w:tcPr>
            <w:tcW w:w="9962" w:type="dxa"/>
          </w:tcPr>
          <w:p w14:paraId="13BE36DC" w14:textId="77777777" w:rsidR="00800C3D" w:rsidRDefault="00800C3D" w:rsidP="0027203B">
            <w:pPr>
              <w:jc w:val="both"/>
            </w:pPr>
          </w:p>
        </w:tc>
      </w:tr>
      <w:tr w:rsidR="00800C3D" w14:paraId="18D1BB63" w14:textId="77777777" w:rsidTr="00800C3D">
        <w:tc>
          <w:tcPr>
            <w:tcW w:w="9962" w:type="dxa"/>
          </w:tcPr>
          <w:p w14:paraId="67B4A959" w14:textId="77777777" w:rsidR="00800C3D" w:rsidRDefault="00800C3D" w:rsidP="0027203B">
            <w:pPr>
              <w:jc w:val="both"/>
            </w:pPr>
          </w:p>
        </w:tc>
      </w:tr>
      <w:tr w:rsidR="00800C3D" w14:paraId="241B4CDF" w14:textId="77777777" w:rsidTr="00800C3D">
        <w:tc>
          <w:tcPr>
            <w:tcW w:w="9962" w:type="dxa"/>
          </w:tcPr>
          <w:p w14:paraId="659F1CA8" w14:textId="77777777" w:rsidR="00800C3D" w:rsidRDefault="00800C3D" w:rsidP="0027203B">
            <w:pPr>
              <w:jc w:val="both"/>
            </w:pPr>
          </w:p>
        </w:tc>
      </w:tr>
      <w:tr w:rsidR="00800C3D" w14:paraId="24B12851" w14:textId="77777777" w:rsidTr="00800C3D">
        <w:tc>
          <w:tcPr>
            <w:tcW w:w="9962" w:type="dxa"/>
          </w:tcPr>
          <w:p w14:paraId="0C90A907" w14:textId="77777777" w:rsidR="00800C3D" w:rsidRDefault="00800C3D" w:rsidP="0027203B">
            <w:pPr>
              <w:jc w:val="both"/>
            </w:pPr>
          </w:p>
        </w:tc>
      </w:tr>
      <w:tr w:rsidR="00800C3D" w14:paraId="42CBA59F" w14:textId="77777777" w:rsidTr="00800C3D">
        <w:tc>
          <w:tcPr>
            <w:tcW w:w="9962" w:type="dxa"/>
          </w:tcPr>
          <w:p w14:paraId="191481FE" w14:textId="77777777" w:rsidR="00800C3D" w:rsidRDefault="00800C3D" w:rsidP="0027203B">
            <w:pPr>
              <w:jc w:val="both"/>
            </w:pPr>
          </w:p>
        </w:tc>
      </w:tr>
      <w:tr w:rsidR="00800C3D" w14:paraId="0FD0274B" w14:textId="77777777" w:rsidTr="00800C3D">
        <w:tc>
          <w:tcPr>
            <w:tcW w:w="9962" w:type="dxa"/>
          </w:tcPr>
          <w:p w14:paraId="288BA1EF" w14:textId="77777777" w:rsidR="00800C3D" w:rsidRDefault="00800C3D" w:rsidP="0027203B">
            <w:pPr>
              <w:jc w:val="both"/>
            </w:pPr>
          </w:p>
        </w:tc>
      </w:tr>
    </w:tbl>
    <w:p w14:paraId="68422B59" w14:textId="55635C02" w:rsidR="00800C3D" w:rsidRDefault="00800C3D" w:rsidP="0027203B">
      <w:pPr>
        <w:jc w:val="both"/>
      </w:pPr>
    </w:p>
    <w:p w14:paraId="2332A818" w14:textId="5BE27F8E" w:rsidR="00800C3D" w:rsidRDefault="0027203B" w:rsidP="0027203B">
      <w:pPr>
        <w:jc w:val="both"/>
      </w:pPr>
      <w:r>
        <w:t xml:space="preserve">Si requiere mayor espacio, marque la siguiente casilla </w:t>
      </w:r>
      <w:r w:rsidR="00800C3D">
        <w:t xml:space="preserve">y especifique el número de hoja_______ </w:t>
      </w:r>
    </w:p>
    <w:p w14:paraId="582AECF4" w14:textId="0C80795D" w:rsidR="00800C3D" w:rsidRDefault="00800C3D" w:rsidP="0027203B">
      <w:pPr>
        <w:jc w:val="both"/>
      </w:pPr>
    </w:p>
    <w:p w14:paraId="62C882A7" w14:textId="77777777" w:rsidR="00800C3D" w:rsidRDefault="0027203B" w:rsidP="0027203B">
      <w:pPr>
        <w:jc w:val="both"/>
      </w:pPr>
      <w:r>
        <w:t>En caso de que cuente con información que facilite la búsqueda y eventual localización de los datos personales, como la unidad administrativa que considera que trata sus datos y documentos que sean de utilidad, por favor proporciónela (opcional):</w:t>
      </w:r>
    </w:p>
    <w:p w14:paraId="2F78FD25" w14:textId="77777777" w:rsidR="00800C3D" w:rsidRDefault="00800C3D" w:rsidP="0027203B">
      <w:pPr>
        <w:jc w:val="both"/>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9962"/>
      </w:tblGrid>
      <w:tr w:rsidR="00800C3D" w14:paraId="4EA85140" w14:textId="77777777" w:rsidTr="00800C3D">
        <w:tc>
          <w:tcPr>
            <w:tcW w:w="9962" w:type="dxa"/>
          </w:tcPr>
          <w:p w14:paraId="24724406" w14:textId="77777777" w:rsidR="00800C3D" w:rsidRDefault="00800C3D" w:rsidP="0027203B">
            <w:pPr>
              <w:jc w:val="both"/>
            </w:pPr>
          </w:p>
        </w:tc>
      </w:tr>
      <w:tr w:rsidR="00800C3D" w14:paraId="44944587" w14:textId="77777777" w:rsidTr="00800C3D">
        <w:tc>
          <w:tcPr>
            <w:tcW w:w="9962" w:type="dxa"/>
          </w:tcPr>
          <w:p w14:paraId="3491486D" w14:textId="77777777" w:rsidR="00800C3D" w:rsidRDefault="00800C3D" w:rsidP="0027203B">
            <w:pPr>
              <w:jc w:val="both"/>
            </w:pPr>
          </w:p>
        </w:tc>
      </w:tr>
      <w:tr w:rsidR="00800C3D" w14:paraId="6AC236D8" w14:textId="77777777" w:rsidTr="00800C3D">
        <w:tc>
          <w:tcPr>
            <w:tcW w:w="9962" w:type="dxa"/>
          </w:tcPr>
          <w:p w14:paraId="2F1243DD" w14:textId="77777777" w:rsidR="00800C3D" w:rsidRDefault="00800C3D" w:rsidP="0027203B">
            <w:pPr>
              <w:jc w:val="both"/>
            </w:pPr>
          </w:p>
        </w:tc>
      </w:tr>
      <w:tr w:rsidR="00800C3D" w14:paraId="39D65687" w14:textId="77777777" w:rsidTr="00800C3D">
        <w:tc>
          <w:tcPr>
            <w:tcW w:w="9962" w:type="dxa"/>
          </w:tcPr>
          <w:p w14:paraId="503C7160" w14:textId="77777777" w:rsidR="00800C3D" w:rsidRDefault="00800C3D" w:rsidP="0027203B">
            <w:pPr>
              <w:jc w:val="both"/>
            </w:pPr>
          </w:p>
        </w:tc>
      </w:tr>
      <w:tr w:rsidR="00800C3D" w14:paraId="65872510" w14:textId="77777777" w:rsidTr="00800C3D">
        <w:tc>
          <w:tcPr>
            <w:tcW w:w="9962" w:type="dxa"/>
          </w:tcPr>
          <w:p w14:paraId="4B8FC50B" w14:textId="77777777" w:rsidR="00800C3D" w:rsidRDefault="00800C3D" w:rsidP="0027203B">
            <w:pPr>
              <w:jc w:val="both"/>
            </w:pPr>
          </w:p>
        </w:tc>
      </w:tr>
      <w:tr w:rsidR="00800C3D" w14:paraId="5BE9099D" w14:textId="77777777" w:rsidTr="00800C3D">
        <w:tc>
          <w:tcPr>
            <w:tcW w:w="9962" w:type="dxa"/>
          </w:tcPr>
          <w:p w14:paraId="3EDA6888" w14:textId="77777777" w:rsidR="00800C3D" w:rsidRDefault="00800C3D" w:rsidP="0027203B">
            <w:pPr>
              <w:jc w:val="both"/>
            </w:pPr>
          </w:p>
        </w:tc>
      </w:tr>
    </w:tbl>
    <w:p w14:paraId="07441511" w14:textId="77777777" w:rsidR="00800C3D" w:rsidRDefault="00800C3D" w:rsidP="0027203B">
      <w:pPr>
        <w:jc w:val="both"/>
      </w:pPr>
    </w:p>
    <w:p w14:paraId="541F2DF0" w14:textId="77777777" w:rsidR="00800C3D" w:rsidRDefault="00800C3D" w:rsidP="0027203B">
      <w:pPr>
        <w:jc w:val="both"/>
      </w:pPr>
    </w:p>
    <w:p w14:paraId="5E18C500" w14:textId="77777777" w:rsidR="00800C3D" w:rsidRDefault="00800C3D" w:rsidP="0027203B">
      <w:pPr>
        <w:jc w:val="both"/>
      </w:pPr>
    </w:p>
    <w:p w14:paraId="3AD484EB" w14:textId="31D84430" w:rsidR="00800C3D" w:rsidRDefault="00800C3D" w:rsidP="0027203B">
      <w:pPr>
        <w:jc w:val="both"/>
      </w:pPr>
    </w:p>
    <w:p w14:paraId="6FE9A7AB" w14:textId="1DCF7F80" w:rsidR="00800C3D" w:rsidRDefault="0027203B" w:rsidP="0027203B">
      <w:pPr>
        <w:jc w:val="both"/>
      </w:pPr>
      <w:r>
        <w:t xml:space="preserve"> Si requiere mayor espacio, marque la siguiente casilla y especifique el número de </w:t>
      </w:r>
      <w:r w:rsidR="00C33926">
        <w:t>hojas: ______</w:t>
      </w:r>
    </w:p>
    <w:p w14:paraId="270315FB" w14:textId="77777777" w:rsidR="00800C3D" w:rsidRDefault="00800C3D" w:rsidP="0027203B">
      <w:pPr>
        <w:jc w:val="both"/>
      </w:pPr>
    </w:p>
    <w:p w14:paraId="0808A8C2" w14:textId="77777777" w:rsidR="00800C3D" w:rsidRDefault="00800C3D" w:rsidP="0027203B">
      <w:pPr>
        <w:jc w:val="both"/>
      </w:pPr>
    </w:p>
    <w:p w14:paraId="61DD12B6" w14:textId="16B1519C" w:rsidR="00C33926" w:rsidRDefault="0027203B" w:rsidP="0027203B">
      <w:pPr>
        <w:jc w:val="both"/>
      </w:pPr>
      <w:r>
        <w:t>En caso de anexar documentos probatorios, indique el número de hojas</w:t>
      </w:r>
      <w:r w:rsidR="00C33926">
        <w:t>:</w:t>
      </w:r>
      <w:r>
        <w:t xml:space="preserve"> ____</w:t>
      </w:r>
    </w:p>
    <w:p w14:paraId="6C46BF1E" w14:textId="77777777" w:rsidR="00C33926" w:rsidRDefault="00C33926" w:rsidP="0027203B">
      <w:pPr>
        <w:jc w:val="both"/>
      </w:pPr>
    </w:p>
    <w:p w14:paraId="7DE0214E" w14:textId="77777777" w:rsidR="00C33926" w:rsidRDefault="0027203B" w:rsidP="0027203B">
      <w:pPr>
        <w:jc w:val="both"/>
      </w:pPr>
      <w:r>
        <w:t>Si la solicitud es de acceso a datos personales, indique cómo requiere el acceso o reproducción de los datos:</w:t>
      </w:r>
    </w:p>
    <w:p w14:paraId="79B88863" w14:textId="77777777" w:rsidR="00C33926" w:rsidRDefault="0027203B" w:rsidP="0027203B">
      <w:pPr>
        <w:jc w:val="both"/>
      </w:pPr>
      <w:r>
        <w:t xml:space="preserve">□ </w:t>
      </w:r>
      <w:r w:rsidRPr="00C33926">
        <w:rPr>
          <w:b/>
        </w:rPr>
        <w:t>Consulta directa (gratuito)</w:t>
      </w:r>
      <w:r>
        <w:t xml:space="preserve"> □ </w:t>
      </w:r>
      <w:r w:rsidRPr="00C33926">
        <w:rPr>
          <w:b/>
        </w:rPr>
        <w:t>Dispositivo de almacenamiento (sin costo) siempre y cuando éste sea proporcionado por el solicitante)</w:t>
      </w:r>
      <w:r>
        <w:t xml:space="preserve"> □ </w:t>
      </w:r>
      <w:r w:rsidRPr="00C33926">
        <w:rPr>
          <w:b/>
        </w:rPr>
        <w:t>Copia simple (gratuito) las primeras 20 hojas</w:t>
      </w:r>
      <w:r>
        <w:t xml:space="preserve"> □ </w:t>
      </w:r>
      <w:r w:rsidRPr="00C33926">
        <w:rPr>
          <w:b/>
        </w:rPr>
        <w:t>Copia certificada (gratuito) las primeras 20 hojas</w:t>
      </w:r>
      <w:r>
        <w:t xml:space="preserve"> □ </w:t>
      </w:r>
      <w:r w:rsidRPr="00C33926">
        <w:rPr>
          <w:b/>
        </w:rPr>
        <w:t>Disco compacto (sin costo) siempre y cuando éste sea proporcionado por el solicitante</w:t>
      </w:r>
      <w:r>
        <w:t xml:space="preserve"> □ </w:t>
      </w:r>
      <w:r w:rsidRPr="00C33926">
        <w:rPr>
          <w:b/>
        </w:rPr>
        <w:t>Otro (indique cuál)</w:t>
      </w:r>
      <w:r>
        <w:t xml:space="preserve">: ____________________________ </w:t>
      </w:r>
    </w:p>
    <w:p w14:paraId="5C220AA9" w14:textId="77777777" w:rsidR="00C33926" w:rsidRDefault="00C33926" w:rsidP="0027203B">
      <w:pPr>
        <w:jc w:val="both"/>
      </w:pPr>
    </w:p>
    <w:p w14:paraId="1225524E" w14:textId="77777777" w:rsidR="00C33926" w:rsidRDefault="00C33926" w:rsidP="0027203B">
      <w:pPr>
        <w:jc w:val="both"/>
      </w:pPr>
    </w:p>
    <w:p w14:paraId="5D47B40A" w14:textId="77777777" w:rsidR="00002D73" w:rsidRDefault="0027203B" w:rsidP="0027203B">
      <w:pPr>
        <w:jc w:val="both"/>
      </w:pPr>
      <w:r>
        <w:t>8. Indique lugar o medio</w:t>
      </w:r>
      <w:r w:rsidR="00C33926">
        <w:t xml:space="preserve">s para recibir </w:t>
      </w:r>
      <w:proofErr w:type="gramStart"/>
      <w:r w:rsidR="00C33926">
        <w:t>notificaciones:*</w:t>
      </w:r>
      <w:proofErr w:type="gramEnd"/>
    </w:p>
    <w:p w14:paraId="3AFEEDE3" w14:textId="40C83FE3" w:rsidR="00C33926" w:rsidRDefault="0027203B" w:rsidP="0027203B">
      <w:pPr>
        <w:jc w:val="both"/>
      </w:pPr>
      <w:bookmarkStart w:id="0" w:name="_GoBack"/>
      <w:bookmarkEnd w:id="0"/>
      <w:r>
        <w:t xml:space="preserve">_________________________________________________________________________ _______________________________________________ </w:t>
      </w:r>
    </w:p>
    <w:p w14:paraId="4AF7B437" w14:textId="77777777" w:rsidR="00C33926" w:rsidRDefault="00C33926" w:rsidP="0027203B">
      <w:pPr>
        <w:jc w:val="both"/>
      </w:pPr>
    </w:p>
    <w:p w14:paraId="19CE4DEA" w14:textId="77777777" w:rsidR="00C33926" w:rsidRDefault="00C33926" w:rsidP="0027203B">
      <w:pPr>
        <w:jc w:val="both"/>
      </w:pPr>
    </w:p>
    <w:p w14:paraId="0E79809C" w14:textId="77777777" w:rsidR="00C33926" w:rsidRDefault="0027203B" w:rsidP="0027203B">
      <w:pPr>
        <w:jc w:val="both"/>
      </w:pPr>
      <w:r w:rsidRPr="00C33926">
        <w:rPr>
          <w:b/>
        </w:rPr>
        <w:t>Información general</w:t>
      </w:r>
      <w:r>
        <w:t xml:space="preserve">: Aviso de privacidad simplificado </w:t>
      </w:r>
      <w:r w:rsidR="00C33926">
        <w:t xml:space="preserve">la Financiera para el Bienestar </w:t>
      </w:r>
      <w:r>
        <w:t xml:space="preserve">es el responsable del tratamiento de los datos personales que proporcione en este formato, los cuales serán tratados exclusivamente para dar atención a su solicitud de ejercicio de derechos ARCOP, así como con fines estadísticos. </w:t>
      </w:r>
    </w:p>
    <w:p w14:paraId="662D4365" w14:textId="77777777" w:rsidR="00C33926" w:rsidRDefault="0027203B" w:rsidP="0027203B">
      <w:pPr>
        <w:jc w:val="both"/>
      </w:pPr>
      <w:r>
        <w:t>• La identidad del titular de los datos personales y, en su caso, de su representante legal deberán ser acreditadas previo al ejercicio del derecho ARCOP que corresponda, a través de la presentación, en original para su cotejo y copia simple, de un documento de identificación oficial vigente, entre ellos: Credencial para Votar, Pasaporte, Cartilla Militar, Cédula Profesional, Licencia para Conducir y/o Documento Migratorio.</w:t>
      </w:r>
    </w:p>
    <w:p w14:paraId="4E6A43BF" w14:textId="77777777" w:rsidR="00C33926" w:rsidRDefault="0027203B" w:rsidP="0027203B">
      <w:pPr>
        <w:jc w:val="both"/>
      </w:pPr>
      <w:r>
        <w:t xml:space="preserve">• 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 </w:t>
      </w:r>
    </w:p>
    <w:p w14:paraId="22D134F1" w14:textId="77777777" w:rsidR="00C33926" w:rsidRDefault="0027203B" w:rsidP="0027203B">
      <w:pPr>
        <w:jc w:val="both"/>
      </w:pPr>
      <w:r>
        <w:t xml:space="preserve">• La identidad de personas en estado de interdicción o incapacidad declarada por ley se podrá acreditar mediante su acta de nacimiento, Clave Única de Registro de Población, pasaporte o cualquier otro documento o identificación oficial expedida para tal fin. </w:t>
      </w:r>
    </w:p>
    <w:p w14:paraId="55244949" w14:textId="77777777" w:rsidR="00C33926" w:rsidRDefault="0027203B" w:rsidP="0027203B">
      <w:pPr>
        <w:jc w:val="both"/>
      </w:pPr>
      <w:r>
        <w:t xml:space="preserve">• 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 o la declaración en comparecencia personal del titular. </w:t>
      </w:r>
    </w:p>
    <w:p w14:paraId="1639E14B" w14:textId="77777777" w:rsidR="00C33926" w:rsidRDefault="0027203B" w:rsidP="0027203B">
      <w:pPr>
        <w:jc w:val="both"/>
      </w:pPr>
      <w:r>
        <w:t xml:space="preserve">• Asimismo, previo al ejercicio del derecho ARCOP que corresponda, deberá presentar el original del acuse de presentación de su solicitud. </w:t>
      </w:r>
    </w:p>
    <w:p w14:paraId="10148C58" w14:textId="77777777" w:rsidR="00C33926" w:rsidRDefault="0027203B" w:rsidP="0027203B">
      <w:pPr>
        <w:jc w:val="both"/>
      </w:pPr>
      <w:r>
        <w:t xml:space="preserve">• Para el ejercicio de derechos ARCOP de una persona menor de edad, en estado de interdicción o incapacidad, o fallecida, se deberá presentar la siguiente documentación, según sea el caso: a) Menores de edad: </w:t>
      </w:r>
    </w:p>
    <w:p w14:paraId="0D392D1F" w14:textId="77777777" w:rsidR="00C33926" w:rsidRDefault="0027203B" w:rsidP="0027203B">
      <w:pPr>
        <w:jc w:val="both"/>
      </w:pPr>
      <w:r>
        <w:t>• En el caso de que los padres tengan la patria potestad del menor y sean los que pretendan ejercer el derecho ARCOP, además de acreditar la identidad del menor deberán presentar los siguientes documentos: o Acta de nacimiento del menor de edad; o Documento de identificación oficial del padre o de la madre que pretenda ejercer el derecho. o Carta en la que se manifieste, bajo protesta de decir verdad, que el padre o madre, según sea el caso, ejerce la patria potestad del menor, y que no se encuentra dentro de alguno de los supuestos legales de suspensión o limitación de esta.</w:t>
      </w:r>
    </w:p>
    <w:p w14:paraId="60AC14FE" w14:textId="77777777" w:rsidR="00C33926" w:rsidRDefault="0027203B" w:rsidP="0027203B">
      <w:pPr>
        <w:jc w:val="both"/>
      </w:pPr>
      <w:r>
        <w:t>• Si la patria potestad la ejerce una persona distinta a los padres, y ésta es quien pretenda ejercer el derecho ARCOP, además de acreditar la identidad del menor deberán presentar los siguientes documentos: o Acta de nacimiento del menor de edad; o Documento legal que acredite la posesión de la patria potestad; o Documento de identificación oficial de quien ejerce la patria potestad y presenta la solicitud. o Carta en la que se manifieste, bajo protesta de decir verdad, que ejerce la patria potestad del menor, y que no se encuentra dentro de alguno de los supuestos legales de suspensión o limitación de esta</w:t>
      </w:r>
    </w:p>
    <w:p w14:paraId="35F7C3AE" w14:textId="77777777" w:rsidR="00C33926" w:rsidRDefault="0027203B" w:rsidP="0027203B">
      <w:pPr>
        <w:jc w:val="both"/>
      </w:pPr>
      <w:r>
        <w:t xml:space="preserve">• Cuando el derecho ARCO lo pretenda ejercer el tutor del menor de edad, además de acreditar la identidad del menor, deberán presentar los siguientes documentos: o Acta de nacimiento del menor de edad; o Documento legal que acredite la tutela; o Documento de identificación oficial del tutor. o Carta en la que se manifieste, bajo protesta de decir verdad, que ejerce la tutela, y que no se encuentra dentro de alguno de los supuestos legales de suspensión o limitación de esta. b) Personas en estado de interdicción o incapacidad: </w:t>
      </w:r>
    </w:p>
    <w:p w14:paraId="046794DA" w14:textId="77777777" w:rsidR="00C33926" w:rsidRDefault="0027203B" w:rsidP="0027203B">
      <w:pPr>
        <w:jc w:val="both"/>
      </w:pPr>
      <w:r>
        <w:t xml:space="preserve">• Instrumento legal de designación del tutor; </w:t>
      </w:r>
    </w:p>
    <w:p w14:paraId="0E050AFD" w14:textId="77777777" w:rsidR="00C33926" w:rsidRDefault="0027203B" w:rsidP="0027203B">
      <w:pPr>
        <w:jc w:val="both"/>
      </w:pPr>
      <w:r>
        <w:t xml:space="preserve">• Documento de identificación oficial del tutor, y • Carta en la que se manifieste, bajo protesta de decir verdad, que ejerce la tutela, y que no se encuentra dentro de alguno de los supuestos legales de suspensión o limitación de esta. c) Personas fallecidas: </w:t>
      </w:r>
    </w:p>
    <w:p w14:paraId="33AA2208" w14:textId="77777777" w:rsidR="00C33926" w:rsidRDefault="0027203B" w:rsidP="0027203B">
      <w:pPr>
        <w:jc w:val="both"/>
      </w:pPr>
      <w:r>
        <w:t xml:space="preserve">• Acta de defunción; </w:t>
      </w:r>
    </w:p>
    <w:p w14:paraId="0A763035" w14:textId="77777777" w:rsidR="00C33926" w:rsidRDefault="0027203B" w:rsidP="0027203B">
      <w:pPr>
        <w:jc w:val="both"/>
      </w:pPr>
      <w:r>
        <w:t xml:space="preserve">• Documento(s) que acrediten el interés jurídico de quien pretende ejercer el derecho, y </w:t>
      </w:r>
    </w:p>
    <w:p w14:paraId="49226847" w14:textId="77777777" w:rsidR="00C33926" w:rsidRDefault="0027203B" w:rsidP="0027203B">
      <w:pPr>
        <w:jc w:val="both"/>
      </w:pPr>
      <w:r>
        <w:t xml:space="preserve">• Documento de identificación oficial de quien solicita el ejercicio del derecho. Descripción de los Derechos ARCOP: </w:t>
      </w:r>
    </w:p>
    <w:p w14:paraId="5CFE0761" w14:textId="77777777" w:rsidR="00C33926" w:rsidRDefault="0027203B" w:rsidP="0027203B">
      <w:pPr>
        <w:jc w:val="both"/>
      </w:pPr>
      <w:r>
        <w:t xml:space="preserve">• Acceso: cuando se requiere solicitar el acceso a los datos personales que estén en posesión de la autoridad, o bien, conocer información relacionada con las condiciones y generalidades del uso de los datos personales. • Rectificación: cuando se requiere la corrección de los datos personales por ser inexactos, incompletos o no estar actualizados. • Cancelación: cuando se solicita la eliminación, supresión o borrado de los datos personales de los archivos, registros, expedientes y sistemas de la autoridad de que se trate. • Oposición: 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 </w:t>
      </w:r>
    </w:p>
    <w:p w14:paraId="0D82B50E" w14:textId="64BABA55" w:rsidR="002306B4" w:rsidRDefault="0027203B" w:rsidP="0027203B">
      <w:pPr>
        <w:jc w:val="both"/>
      </w:pPr>
      <w:r>
        <w:t xml:space="preserve">• Portabilidad: cuando se requiere obtener del responsable una copia de los datos objeto de tratamiento en un formato electrónico estructurado y comúnmente utilizado que le permita seguir utilizándolos. Plazos: Requerimiento de información adicional en caso de que la solicitud no sea clara 5 días hábiles Desahogo del requerimiento 10 días hábiles Respuesta a la solicitud en caso de que el sujeto obligado no sea competente 3 días hábiles Respuesta a la solicitud en caso de existir un trámite 5 días hábiles Respuesta a la solicitud 20 días hábiles Respuesta a la solicitud en caso de ampliación 30 días hábiles Plazo para hacer efectivo el derecho en caso de que resulte procedente 15 días hábiles 13. </w:t>
      </w:r>
    </w:p>
    <w:p w14:paraId="6A8B420B" w14:textId="7B7180CD" w:rsidR="005A6FA4" w:rsidRDefault="005A6FA4" w:rsidP="0027203B">
      <w:pPr>
        <w:jc w:val="both"/>
      </w:pPr>
    </w:p>
    <w:p w14:paraId="4C672C63" w14:textId="2D1EABCE" w:rsidR="005A6FA4" w:rsidRDefault="005A6FA4" w:rsidP="0027203B">
      <w:pPr>
        <w:jc w:val="both"/>
      </w:pPr>
    </w:p>
    <w:p w14:paraId="1C72879E" w14:textId="77777777" w:rsidR="005A6FA4" w:rsidRPr="005A6FA4" w:rsidRDefault="005A6FA4" w:rsidP="005A6FA4">
      <w:pPr>
        <w:suppressAutoHyphens w:val="0"/>
        <w:autoSpaceDN/>
        <w:textAlignment w:val="auto"/>
        <w:rPr>
          <w:rFonts w:ascii="Calibri Light" w:hAnsi="Calibri Light"/>
          <w:b/>
        </w:rPr>
      </w:pPr>
      <w:r w:rsidRPr="005A6FA4">
        <w:rPr>
          <w:rFonts w:ascii="Calibri Light" w:hAnsi="Calibri Light"/>
          <w:b/>
        </w:rPr>
        <w:t>Aviso de privacidad simplificado:</w:t>
      </w:r>
    </w:p>
    <w:p w14:paraId="70C9869F" w14:textId="5D54D51D" w:rsidR="005A6FA4" w:rsidRPr="005A6FA4" w:rsidRDefault="00C75911" w:rsidP="005A6FA4">
      <w:pPr>
        <w:suppressAutoHyphens w:val="0"/>
        <w:autoSpaceDN/>
        <w:jc w:val="both"/>
        <w:textAlignment w:val="auto"/>
      </w:pPr>
      <w:r>
        <w:t>La Financiera para el Bienestar</w:t>
      </w:r>
      <w:r w:rsidR="005A6FA4" w:rsidRPr="005A6FA4">
        <w:t xml:space="preserve"> es el responsable del tratamiento de los datos personales que proporcione en este formato, los cuales serán tratados exclusivamente para dar atención a su recurso de revisión,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país. Es importante señalar que las estadísticas que se generen no vincularán la información general con datos que hagan identificables a los titulares: </w:t>
      </w:r>
    </w:p>
    <w:p w14:paraId="7E3E73E0" w14:textId="77777777" w:rsidR="005A6FA4" w:rsidRPr="005A6FA4" w:rsidRDefault="005A6FA4" w:rsidP="005A6FA4">
      <w:pPr>
        <w:suppressAutoHyphens w:val="0"/>
        <w:autoSpaceDN/>
        <w:jc w:val="both"/>
        <w:textAlignment w:val="auto"/>
      </w:pPr>
    </w:p>
    <w:p w14:paraId="3CF04ACB" w14:textId="77777777" w:rsidR="005A6FA4" w:rsidRPr="005A6FA4" w:rsidRDefault="005A6FA4" w:rsidP="005A6FA4">
      <w:pPr>
        <w:suppressAutoHyphens w:val="0"/>
        <w:autoSpaceDN/>
        <w:jc w:val="both"/>
        <w:textAlignment w:val="auto"/>
      </w:pPr>
      <w:r w:rsidRPr="005A6FA4">
        <w:t>□ Consiento que mis datos personales se utilicen con fines estadísticos.</w:t>
      </w:r>
    </w:p>
    <w:p w14:paraId="0CB1CF83" w14:textId="77777777" w:rsidR="005A6FA4" w:rsidRPr="0027203B" w:rsidRDefault="005A6FA4" w:rsidP="0027203B">
      <w:pPr>
        <w:jc w:val="both"/>
      </w:pPr>
    </w:p>
    <w:sectPr w:rsidR="005A6FA4" w:rsidRPr="0027203B" w:rsidSect="00AB6987">
      <w:headerReference w:type="even" r:id="rId7"/>
      <w:headerReference w:type="default" r:id="rId8"/>
      <w:footerReference w:type="even" r:id="rId9"/>
      <w:footerReference w:type="default" r:id="rId10"/>
      <w:headerReference w:type="first" r:id="rId11"/>
      <w:footerReference w:type="first" r:id="rId12"/>
      <w:pgSz w:w="12240" w:h="15840"/>
      <w:pgMar w:top="2552" w:right="1134" w:bottom="1701" w:left="1134" w:header="1134" w:footer="8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D231" w14:textId="77777777" w:rsidR="00B504AC" w:rsidRDefault="00B504AC">
      <w:r>
        <w:separator/>
      </w:r>
    </w:p>
  </w:endnote>
  <w:endnote w:type="continuationSeparator" w:id="0">
    <w:p w14:paraId="089F379E" w14:textId="77777777" w:rsidR="00B504AC" w:rsidRDefault="00B5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FE180" w14:textId="77777777" w:rsidR="00300A02" w:rsidRDefault="00300A0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B71B4" w14:textId="17A5F992" w:rsidR="00AB6987" w:rsidRPr="00AB6987" w:rsidRDefault="00AB6987" w:rsidP="00AB6987">
    <w:pPr>
      <w:pStyle w:val="Piedepgina"/>
      <w:tabs>
        <w:tab w:val="clear" w:pos="4419"/>
        <w:tab w:val="clear" w:pos="8838"/>
      </w:tabs>
      <w:rPr>
        <w:rFonts w:ascii="Montserrat SemiBold" w:hAnsi="Montserrat SemiBold"/>
        <w:b/>
        <w:color w:val="C39852"/>
        <w:sz w:val="15"/>
        <w:lang w:val="es-ES"/>
      </w:rPr>
    </w:pPr>
    <w:r w:rsidRPr="00AB6987">
      <w:rPr>
        <w:rFonts w:ascii="Montserrat SemiBold" w:hAnsi="Montserrat SemiBold"/>
        <w:b/>
        <w:color w:val="C39852"/>
        <w:sz w:val="15"/>
        <w:lang w:val="es-ES"/>
      </w:rPr>
      <w:t xml:space="preserve">Centro </w:t>
    </w:r>
    <w:r w:rsidR="00300A02">
      <w:rPr>
        <w:rFonts w:ascii="Montserrat SemiBold" w:hAnsi="Montserrat SemiBold"/>
        <w:b/>
        <w:color w:val="C39852"/>
        <w:sz w:val="15"/>
        <w:lang w:val="es-ES"/>
      </w:rPr>
      <w:t>TELECOMM</w:t>
    </w:r>
    <w:r w:rsidRPr="00AB6987">
      <w:rPr>
        <w:rFonts w:ascii="Montserrat SemiBold" w:hAnsi="Montserrat SemiBold"/>
        <w:b/>
        <w:color w:val="C39852"/>
        <w:sz w:val="15"/>
        <w:lang w:val="es-ES"/>
      </w:rPr>
      <w:t xml:space="preserve"> I, Av. de las Telecomunicaciones s/n, Col. Leyes de Reforma, Alcaldía Iztapalapa,</w:t>
    </w:r>
  </w:p>
  <w:p w14:paraId="359F7501" w14:textId="56E610FA" w:rsidR="003D3BA6" w:rsidRPr="003D3BA6" w:rsidRDefault="00AB6987" w:rsidP="00AB6987">
    <w:pPr>
      <w:pStyle w:val="Piedepgina"/>
      <w:rPr>
        <w:rFonts w:ascii="Montserrat SemiBold" w:hAnsi="Montserrat SemiBold"/>
        <w:b/>
        <w:color w:val="C39852"/>
        <w:sz w:val="15"/>
        <w:lang w:val="en-US"/>
      </w:rPr>
    </w:pPr>
    <w:r w:rsidRPr="00AB6987">
      <w:rPr>
        <w:rFonts w:ascii="Montserrat SemiBold" w:hAnsi="Montserrat SemiBold"/>
        <w:b/>
        <w:color w:val="C39852"/>
        <w:sz w:val="15"/>
        <w:lang w:val="en-US"/>
      </w:rPr>
      <w:t>C.P. 09310, CDMX.             T: (55) 5090 1100      www.gob.mx/telecomm</w:t>
    </w:r>
  </w:p>
  <w:p w14:paraId="70CD5B2D" w14:textId="77777777" w:rsidR="000E2161" w:rsidRPr="00AB6987" w:rsidRDefault="00002D73">
    <w:pPr>
      <w:pStyle w:val="Piedepgina"/>
      <w:spacing w:line="288" w:lineRule="auto"/>
      <w:rPr>
        <w:rFonts w:ascii="Montserrat SemiBold" w:hAnsi="Montserrat SemiBold"/>
        <w:b/>
        <w:color w:val="C39852"/>
        <w:sz w:val="15"/>
        <w:lang w:val="en-US"/>
      </w:rPr>
    </w:pPr>
  </w:p>
  <w:p w14:paraId="112FCC94" w14:textId="77777777" w:rsidR="000E2161" w:rsidRPr="00AB6987" w:rsidRDefault="00002D73">
    <w:pPr>
      <w:pStyle w:val="Piedepgina"/>
      <w:spacing w:line="288" w:lineRule="auto"/>
      <w:jc w:val="center"/>
      <w:rPr>
        <w:rFonts w:ascii="Montserrat SemiBold" w:hAnsi="Montserrat SemiBold"/>
        <w:b/>
        <w:color w:val="C39852"/>
        <w:sz w:val="15"/>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DF265" w14:textId="77777777" w:rsidR="00300A02" w:rsidRDefault="00300A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12C28" w14:textId="77777777" w:rsidR="00B504AC" w:rsidRDefault="00B504AC">
      <w:r>
        <w:rPr>
          <w:color w:val="000000"/>
        </w:rPr>
        <w:separator/>
      </w:r>
    </w:p>
  </w:footnote>
  <w:footnote w:type="continuationSeparator" w:id="0">
    <w:p w14:paraId="2889C268" w14:textId="77777777" w:rsidR="00B504AC" w:rsidRDefault="00B504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A8A32" w14:textId="77777777" w:rsidR="00300A02" w:rsidRDefault="00300A0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26F38" w14:textId="27624FF2" w:rsidR="000E2161" w:rsidRDefault="00DB3E98">
    <w:r>
      <w:rPr>
        <w:noProof/>
        <w:lang w:eastAsia="es-MX"/>
      </w:rPr>
      <w:drawing>
        <wp:anchor distT="0" distB="0" distL="114300" distR="114300" simplePos="0" relativeHeight="251658240" behindDoc="1" locked="0" layoutInCell="1" allowOverlap="1" wp14:anchorId="04995CB3" wp14:editId="5CC1935F">
          <wp:simplePos x="0" y="0"/>
          <wp:positionH relativeFrom="margin">
            <wp:posOffset>-720090</wp:posOffset>
          </wp:positionH>
          <wp:positionV relativeFrom="margin">
            <wp:posOffset>-1626761</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13A1A292" w14:textId="5BCB755D" w:rsidR="000E2161" w:rsidRDefault="00002D7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84641" w14:textId="77777777" w:rsidR="00300A02" w:rsidRDefault="00300A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8441B"/>
    <w:multiLevelType w:val="hybridMultilevel"/>
    <w:tmpl w:val="FA263050"/>
    <w:lvl w:ilvl="0" w:tplc="080A0001">
      <w:start w:val="1"/>
      <w:numFmt w:val="bullet"/>
      <w:lvlText w:val=""/>
      <w:lvlJc w:val="left"/>
      <w:pPr>
        <w:ind w:left="1080" w:hanging="360"/>
      </w:pPr>
      <w:rPr>
        <w:rFonts w:ascii="Symbol" w:hAnsi="Symbol" w:hint="default"/>
      </w:rPr>
    </w:lvl>
    <w:lvl w:ilvl="1" w:tplc="8828EED8">
      <w:numFmt w:val="bullet"/>
      <w:lvlText w:val="-"/>
      <w:lvlJc w:val="left"/>
      <w:pPr>
        <w:ind w:left="1800" w:hanging="360"/>
      </w:pPr>
      <w:rPr>
        <w:rFonts w:ascii="Montserrat" w:eastAsia="Calibri" w:hAnsi="Montserrat" w:cs="Times New Roman"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4DA15A24"/>
    <w:multiLevelType w:val="hybridMultilevel"/>
    <w:tmpl w:val="AB962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B0"/>
    <w:rsid w:val="00002D73"/>
    <w:rsid w:val="00024E85"/>
    <w:rsid w:val="00031DF3"/>
    <w:rsid w:val="000D3C03"/>
    <w:rsid w:val="000E2CEF"/>
    <w:rsid w:val="000E6120"/>
    <w:rsid w:val="000F77CA"/>
    <w:rsid w:val="001725B0"/>
    <w:rsid w:val="00173E96"/>
    <w:rsid w:val="001776E3"/>
    <w:rsid w:val="001F301E"/>
    <w:rsid w:val="002306B4"/>
    <w:rsid w:val="00247283"/>
    <w:rsid w:val="0027203B"/>
    <w:rsid w:val="00284EDC"/>
    <w:rsid w:val="002930FC"/>
    <w:rsid w:val="00300A02"/>
    <w:rsid w:val="00352DAA"/>
    <w:rsid w:val="00376557"/>
    <w:rsid w:val="003B02CD"/>
    <w:rsid w:val="003D3BA6"/>
    <w:rsid w:val="003D5B76"/>
    <w:rsid w:val="003F04CA"/>
    <w:rsid w:val="00444011"/>
    <w:rsid w:val="00445F8A"/>
    <w:rsid w:val="00477BE1"/>
    <w:rsid w:val="004D2636"/>
    <w:rsid w:val="004D50AC"/>
    <w:rsid w:val="005239C8"/>
    <w:rsid w:val="00563BE5"/>
    <w:rsid w:val="00593245"/>
    <w:rsid w:val="005A6FA4"/>
    <w:rsid w:val="00603E30"/>
    <w:rsid w:val="006040A1"/>
    <w:rsid w:val="00665413"/>
    <w:rsid w:val="006A74DC"/>
    <w:rsid w:val="006A7F35"/>
    <w:rsid w:val="006D76E6"/>
    <w:rsid w:val="006E0940"/>
    <w:rsid w:val="00776529"/>
    <w:rsid w:val="007F6F9D"/>
    <w:rsid w:val="00800C3D"/>
    <w:rsid w:val="00811283"/>
    <w:rsid w:val="008A2527"/>
    <w:rsid w:val="00971774"/>
    <w:rsid w:val="00A35FDA"/>
    <w:rsid w:val="00AB1073"/>
    <w:rsid w:val="00AB6987"/>
    <w:rsid w:val="00AC72B5"/>
    <w:rsid w:val="00AD03AA"/>
    <w:rsid w:val="00B066DF"/>
    <w:rsid w:val="00B30EB8"/>
    <w:rsid w:val="00B504AC"/>
    <w:rsid w:val="00B875D9"/>
    <w:rsid w:val="00BD42C8"/>
    <w:rsid w:val="00C33926"/>
    <w:rsid w:val="00C3681C"/>
    <w:rsid w:val="00C75911"/>
    <w:rsid w:val="00CC15FE"/>
    <w:rsid w:val="00D114A1"/>
    <w:rsid w:val="00D17D5B"/>
    <w:rsid w:val="00D61B40"/>
    <w:rsid w:val="00DB3E98"/>
    <w:rsid w:val="00E078F5"/>
    <w:rsid w:val="00E12177"/>
    <w:rsid w:val="00E15AAD"/>
    <w:rsid w:val="00E311C6"/>
    <w:rsid w:val="00E41FE9"/>
    <w:rsid w:val="00E71E40"/>
    <w:rsid w:val="00E87F86"/>
    <w:rsid w:val="00ED5796"/>
    <w:rsid w:val="00F00400"/>
    <w:rsid w:val="00F20C89"/>
    <w:rsid w:val="00F81F5D"/>
    <w:rsid w:val="00FB3A70"/>
    <w:rsid w:val="00FE3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EDE64"/>
  <w15:docId w15:val="{DD54B9E9-AAF2-7A43-87E7-F092A38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uiPriority w:val="99"/>
    <w:pPr>
      <w:tabs>
        <w:tab w:val="center" w:pos="4419"/>
        <w:tab w:val="right" w:pos="8838"/>
      </w:tabs>
    </w:pPr>
  </w:style>
  <w:style w:type="character" w:customStyle="1" w:styleId="PiedepginaCar">
    <w:name w:val="Pie de página Car"/>
    <w:basedOn w:val="Fuentedeprrafopredeter"/>
    <w:uiPriority w:val="99"/>
  </w:style>
  <w:style w:type="character" w:styleId="Hipervnculo">
    <w:name w:val="Hyperlink"/>
    <w:basedOn w:val="Fuentedeprrafopredeter"/>
    <w:rPr>
      <w:color w:val="0563C1"/>
      <w:u w:val="single"/>
    </w:rPr>
  </w:style>
  <w:style w:type="character" w:customStyle="1" w:styleId="UnresolvedMention">
    <w:name w:val="Unresolved Mention"/>
    <w:basedOn w:val="Fuentedeprrafopredeter"/>
    <w:rPr>
      <w:color w:val="605E5C"/>
      <w:shd w:val="clear" w:color="auto" w:fill="E1DFDD"/>
    </w:rPr>
  </w:style>
  <w:style w:type="paragraph" w:styleId="Textodeglobo">
    <w:name w:val="Balloon Text"/>
    <w:basedOn w:val="Normal"/>
    <w:link w:val="TextodegloboCar"/>
    <w:uiPriority w:val="99"/>
    <w:semiHidden/>
    <w:unhideWhenUsed/>
    <w:rsid w:val="00E71E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E40"/>
    <w:rPr>
      <w:rFonts w:ascii="Segoe UI" w:hAnsi="Segoe UI" w:cs="Segoe UI"/>
      <w:sz w:val="18"/>
      <w:szCs w:val="18"/>
    </w:rPr>
  </w:style>
  <w:style w:type="table" w:styleId="Tablaconcuadrcula">
    <w:name w:val="Table Grid"/>
    <w:basedOn w:val="Tablanormal"/>
    <w:uiPriority w:val="39"/>
    <w:rsid w:val="00E71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7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1627</Words>
  <Characters>8953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dc:description/>
  <cp:lastModifiedBy>Miguel Angel Alcantara Fuentes</cp:lastModifiedBy>
  <cp:revision>6</cp:revision>
  <cp:lastPrinted>2023-05-26T15:59:00Z</cp:lastPrinted>
  <dcterms:created xsi:type="dcterms:W3CDTF">2023-05-30T18:29:00Z</dcterms:created>
  <dcterms:modified xsi:type="dcterms:W3CDTF">2023-06-15T22:15:00Z</dcterms:modified>
</cp:coreProperties>
</file>